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57" w:rsidRDefault="00867357" w:rsidP="00867357">
      <w:pPr>
        <w:pStyle w:val="a4"/>
        <w:spacing w:line="240" w:lineRule="auto"/>
        <w:jc w:val="center"/>
        <w:rPr>
          <w:b/>
        </w:rPr>
      </w:pPr>
      <w:r>
        <w:rPr>
          <w:b/>
        </w:rPr>
        <w:t>Тестовые вопросы для 7 класса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b/>
        </w:rPr>
        <w:t>Задание № 1. Задание включает 20</w:t>
      </w:r>
      <w:r w:rsidRPr="00191D41">
        <w:rPr>
          <w:b/>
        </w:rPr>
        <w:t xml:space="preserve"> вопросов, к каждому из них предложено 3 варианта ответа.</w:t>
      </w:r>
      <w:r w:rsidRPr="00191D41">
        <w:rPr>
          <w:b/>
          <w:sz w:val="28"/>
          <w:szCs w:val="28"/>
        </w:rPr>
        <w:t xml:space="preserve"> </w:t>
      </w:r>
      <w:r w:rsidRPr="00191D41">
        <w:rPr>
          <w:rFonts w:ascii="Times New Roman" w:hAnsi="Times New Roman"/>
          <w:b/>
          <w:sz w:val="24"/>
          <w:szCs w:val="24"/>
        </w:rPr>
        <w:t>На каждый вопрос выберите только один ответ, который вы считаете наиболее полным и правильным. Около индекса выбранного ответа поставьте знак «+». В случае исправления знак «+» должен быть продублирован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1. Простейшие – паразиты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</w:t>
      </w:r>
      <w:proofErr w:type="spellStart"/>
      <w:r>
        <w:rPr>
          <w:rFonts w:ascii="Times New Roman" w:hAnsi="Times New Roman"/>
          <w:sz w:val="20"/>
          <w:szCs w:val="20"/>
        </w:rPr>
        <w:t>апикомплексы</w:t>
      </w:r>
      <w:proofErr w:type="spellEnd"/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саркодовые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</w:t>
      </w:r>
      <w:proofErr w:type="spellStart"/>
      <w:r>
        <w:rPr>
          <w:rFonts w:ascii="Times New Roman" w:hAnsi="Times New Roman"/>
          <w:sz w:val="20"/>
          <w:szCs w:val="20"/>
        </w:rPr>
        <w:t>лучевики</w:t>
      </w:r>
      <w:proofErr w:type="spellEnd"/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Замкнутая кровеносная система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моллюсков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кольчатых червей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насекомых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Эпидермис не </w:t>
      </w:r>
      <w:proofErr w:type="spellStart"/>
      <w:r>
        <w:rPr>
          <w:rFonts w:ascii="Times New Roman" w:hAnsi="Times New Roman"/>
          <w:sz w:val="20"/>
          <w:szCs w:val="20"/>
        </w:rPr>
        <w:t>ороговевающий</w:t>
      </w:r>
      <w:proofErr w:type="spellEnd"/>
      <w:r>
        <w:rPr>
          <w:rFonts w:ascii="Times New Roman" w:hAnsi="Times New Roman"/>
          <w:sz w:val="20"/>
          <w:szCs w:val="20"/>
        </w:rPr>
        <w:t xml:space="preserve"> у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русского осетра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б) </w:t>
      </w:r>
      <w:proofErr w:type="spellStart"/>
      <w:r>
        <w:rPr>
          <w:rFonts w:ascii="Times New Roman" w:hAnsi="Times New Roman"/>
          <w:sz w:val="20"/>
          <w:szCs w:val="20"/>
        </w:rPr>
        <w:t>мабуи</w:t>
      </w:r>
      <w:proofErr w:type="spellEnd"/>
      <w:r>
        <w:rPr>
          <w:rFonts w:ascii="Times New Roman" w:hAnsi="Times New Roman"/>
          <w:sz w:val="20"/>
          <w:szCs w:val="20"/>
        </w:rPr>
        <w:t xml:space="preserve"> золотистой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кроншнепа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Кожа переходного типа у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рыб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рептилий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земноводных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Легкие альвеолярные у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нильского крокодила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рогозуба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</w:t>
      </w:r>
      <w:proofErr w:type="spellStart"/>
      <w:r>
        <w:rPr>
          <w:rFonts w:ascii="Times New Roman" w:hAnsi="Times New Roman"/>
          <w:sz w:val="20"/>
          <w:szCs w:val="20"/>
        </w:rPr>
        <w:t>каймановой</w:t>
      </w:r>
      <w:proofErr w:type="spellEnd"/>
      <w:r>
        <w:rPr>
          <w:rFonts w:ascii="Times New Roman" w:hAnsi="Times New Roman"/>
          <w:sz w:val="20"/>
          <w:szCs w:val="20"/>
        </w:rPr>
        <w:t xml:space="preserve"> черепахи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Двоякодышащие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лепидосирен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луна-рыба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японский </w:t>
      </w:r>
      <w:proofErr w:type="spellStart"/>
      <w:r>
        <w:rPr>
          <w:rFonts w:ascii="Times New Roman" w:hAnsi="Times New Roman"/>
          <w:sz w:val="20"/>
          <w:szCs w:val="20"/>
        </w:rPr>
        <w:t>полурыл</w:t>
      </w:r>
      <w:proofErr w:type="spellEnd"/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Туловищная почка у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ланцетника обыкновенного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ручьевой миноги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лесной сони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Метанефридии у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пескожила обыкновенного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омара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флерницы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 Левая дуга аорты у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</w:t>
      </w:r>
      <w:proofErr w:type="spellStart"/>
      <w:r>
        <w:rPr>
          <w:rFonts w:ascii="Times New Roman" w:hAnsi="Times New Roman"/>
          <w:sz w:val="20"/>
          <w:szCs w:val="20"/>
        </w:rPr>
        <w:t>амадина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б) </w:t>
      </w:r>
      <w:proofErr w:type="spellStart"/>
      <w:r>
        <w:rPr>
          <w:rFonts w:ascii="Times New Roman" w:hAnsi="Times New Roman"/>
          <w:sz w:val="20"/>
          <w:szCs w:val="20"/>
        </w:rPr>
        <w:t>эйрениса</w:t>
      </w:r>
      <w:proofErr w:type="spellEnd"/>
      <w:r>
        <w:rPr>
          <w:rFonts w:ascii="Times New Roman" w:hAnsi="Times New Roman"/>
          <w:sz w:val="20"/>
          <w:szCs w:val="20"/>
        </w:rPr>
        <w:t xml:space="preserve"> полосатого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тарбагана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 У Хордовых дыхание и питание осуществляют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а) глотка с жаберными щелями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б) жабры 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легкие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 Отсутствует головной комплекс органов чувств у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окуня обыкновенного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морской змеи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ланцетника обыкновенного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12. Цветное зрение у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пилы-рыбы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б) кузовка 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</w:t>
      </w:r>
      <w:proofErr w:type="spellStart"/>
      <w:r>
        <w:rPr>
          <w:rFonts w:ascii="Times New Roman" w:hAnsi="Times New Roman"/>
          <w:sz w:val="20"/>
          <w:szCs w:val="20"/>
        </w:rPr>
        <w:t>манты</w:t>
      </w:r>
      <w:proofErr w:type="spellEnd"/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13. Впервые появилось стремечко у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серой жабы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саргана обыкновенного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щурки </w:t>
      </w:r>
      <w:proofErr w:type="gramStart"/>
      <w:r>
        <w:rPr>
          <w:rFonts w:ascii="Times New Roman" w:hAnsi="Times New Roman"/>
          <w:sz w:val="20"/>
          <w:szCs w:val="20"/>
        </w:rPr>
        <w:t>золотистой</w:t>
      </w:r>
      <w:proofErr w:type="gramEnd"/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14. Два рецептора слуха у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очковой  кобры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б) </w:t>
      </w:r>
      <w:proofErr w:type="spellStart"/>
      <w:r>
        <w:rPr>
          <w:rFonts w:ascii="Times New Roman" w:hAnsi="Times New Roman"/>
          <w:sz w:val="20"/>
          <w:szCs w:val="20"/>
        </w:rPr>
        <w:t>кайманового</w:t>
      </w:r>
      <w:proofErr w:type="spellEnd"/>
      <w:r>
        <w:rPr>
          <w:rFonts w:ascii="Times New Roman" w:hAnsi="Times New Roman"/>
          <w:sz w:val="20"/>
          <w:szCs w:val="20"/>
        </w:rPr>
        <w:t xml:space="preserve"> крокодила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остромордой лягушки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15. </w:t>
      </w:r>
      <w:proofErr w:type="spellStart"/>
      <w:r>
        <w:rPr>
          <w:rFonts w:ascii="Times New Roman" w:hAnsi="Times New Roman"/>
          <w:sz w:val="20"/>
          <w:szCs w:val="20"/>
        </w:rPr>
        <w:t>Интертарзальный</w:t>
      </w:r>
      <w:proofErr w:type="spellEnd"/>
      <w:r>
        <w:rPr>
          <w:rFonts w:ascii="Times New Roman" w:hAnsi="Times New Roman"/>
          <w:sz w:val="20"/>
          <w:szCs w:val="20"/>
        </w:rPr>
        <w:t xml:space="preserve"> сустав у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</w:t>
      </w:r>
      <w:proofErr w:type="spellStart"/>
      <w:r>
        <w:rPr>
          <w:rFonts w:ascii="Times New Roman" w:hAnsi="Times New Roman"/>
          <w:sz w:val="20"/>
          <w:szCs w:val="20"/>
        </w:rPr>
        <w:t>семиреченского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лягушкозуба</w:t>
      </w:r>
      <w:proofErr w:type="spellEnd"/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козодоя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</w:t>
      </w:r>
      <w:proofErr w:type="spellStart"/>
      <w:r>
        <w:rPr>
          <w:rFonts w:ascii="Times New Roman" w:hAnsi="Times New Roman"/>
          <w:sz w:val="20"/>
          <w:szCs w:val="20"/>
        </w:rPr>
        <w:t>эублефара</w:t>
      </w:r>
      <w:proofErr w:type="spellEnd"/>
      <w:r>
        <w:rPr>
          <w:rFonts w:ascii="Times New Roman" w:hAnsi="Times New Roman"/>
          <w:sz w:val="20"/>
          <w:szCs w:val="20"/>
        </w:rPr>
        <w:t xml:space="preserve"> пятнистого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16. К отряду </w:t>
      </w:r>
      <w:proofErr w:type="spellStart"/>
      <w:r>
        <w:rPr>
          <w:rFonts w:ascii="Times New Roman" w:hAnsi="Times New Roman"/>
          <w:sz w:val="20"/>
          <w:szCs w:val="20"/>
        </w:rPr>
        <w:t>воробьинообразные</w:t>
      </w:r>
      <w:proofErr w:type="spellEnd"/>
      <w:r>
        <w:rPr>
          <w:rFonts w:ascii="Times New Roman" w:hAnsi="Times New Roman"/>
          <w:sz w:val="20"/>
          <w:szCs w:val="20"/>
        </w:rPr>
        <w:t xml:space="preserve"> относится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сапсан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сизоворонка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гончар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17. Белозубка - отряд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насекомоядные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хищные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грызуны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18. Сычуг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часть легкого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часть желудка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отдел головного мозга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19. Впервые улитка появляется у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монгольской жабы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рогозуба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ящурки сетчатой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20. Хобот - это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часть носа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б) верхняя губа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срастание верхней губы с носом</w:t>
      </w:r>
    </w:p>
    <w:p w:rsidR="00867357" w:rsidRPr="004A5BF9" w:rsidRDefault="00867357" w:rsidP="00867357">
      <w:pPr>
        <w:pStyle w:val="a4"/>
        <w:spacing w:line="240" w:lineRule="auto"/>
        <w:rPr>
          <w:rFonts w:ascii="Times New Roman" w:hAnsi="Times New Roman"/>
          <w:b/>
          <w:sz w:val="24"/>
          <w:szCs w:val="24"/>
        </w:rPr>
      </w:pPr>
      <w:r w:rsidRPr="004A5BF9">
        <w:rPr>
          <w:rFonts w:ascii="Times New Roman" w:hAnsi="Times New Roman"/>
          <w:b/>
          <w:sz w:val="24"/>
          <w:szCs w:val="24"/>
        </w:rPr>
        <w:t>Задание 2. Задание включает 5 вопросов, с несколькими вариантами ответа (от 0 до 5-ти). Около индексов выбранных ответов поставьте знаки «+». В случае исправлений знак «+» должен быть продублирован.</w:t>
      </w:r>
    </w:p>
    <w:p w:rsidR="00867357" w:rsidRDefault="00867357" w:rsidP="0086735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Признаки хордовых животных:</w:t>
      </w:r>
    </w:p>
    <w:p w:rsidR="00867357" w:rsidRDefault="00867357" w:rsidP="00867357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осевой скелет – хорда; б) </w:t>
      </w:r>
      <w:proofErr w:type="spellStart"/>
      <w:r>
        <w:rPr>
          <w:rFonts w:ascii="Times New Roman" w:hAnsi="Times New Roman"/>
          <w:sz w:val="20"/>
          <w:szCs w:val="20"/>
        </w:rPr>
        <w:t>вторичноротые</w:t>
      </w:r>
      <w:proofErr w:type="spellEnd"/>
      <w:r>
        <w:rPr>
          <w:rFonts w:ascii="Times New Roman" w:hAnsi="Times New Roman"/>
          <w:sz w:val="20"/>
          <w:szCs w:val="20"/>
        </w:rPr>
        <w:t xml:space="preserve">; в) </w:t>
      </w:r>
      <w:proofErr w:type="spellStart"/>
      <w:r>
        <w:rPr>
          <w:rFonts w:ascii="Times New Roman" w:hAnsi="Times New Roman"/>
          <w:sz w:val="20"/>
          <w:szCs w:val="20"/>
        </w:rPr>
        <w:t>вторичнополостные</w:t>
      </w:r>
      <w:proofErr w:type="spellEnd"/>
      <w:r>
        <w:rPr>
          <w:rFonts w:ascii="Times New Roman" w:hAnsi="Times New Roman"/>
          <w:sz w:val="20"/>
          <w:szCs w:val="20"/>
        </w:rPr>
        <w:t xml:space="preserve">; г) кровеносная система замкнутая; </w:t>
      </w:r>
      <w:proofErr w:type="spellStart"/>
      <w:r>
        <w:rPr>
          <w:rFonts w:ascii="Times New Roman" w:hAnsi="Times New Roman"/>
          <w:sz w:val="20"/>
          <w:szCs w:val="20"/>
        </w:rPr>
        <w:t>д</w:t>
      </w:r>
      <w:proofErr w:type="spellEnd"/>
      <w:r>
        <w:rPr>
          <w:rFonts w:ascii="Times New Roman" w:hAnsi="Times New Roman"/>
          <w:sz w:val="20"/>
          <w:szCs w:val="20"/>
        </w:rPr>
        <w:t>) нервная система трубчатого типа.</w:t>
      </w:r>
    </w:p>
    <w:p w:rsidR="00867357" w:rsidRDefault="00867357" w:rsidP="00867357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Кровеносная система рыб:</w:t>
      </w:r>
    </w:p>
    <w:p w:rsidR="00867357" w:rsidRDefault="00867357" w:rsidP="00867357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</w:t>
      </w:r>
      <w:proofErr w:type="gramStart"/>
      <w:r>
        <w:rPr>
          <w:rFonts w:ascii="Times New Roman" w:hAnsi="Times New Roman"/>
          <w:sz w:val="20"/>
          <w:szCs w:val="20"/>
        </w:rPr>
        <w:t>замкнутая</w:t>
      </w:r>
      <w:proofErr w:type="gramEnd"/>
      <w:r>
        <w:rPr>
          <w:rFonts w:ascii="Times New Roman" w:hAnsi="Times New Roman"/>
          <w:sz w:val="20"/>
          <w:szCs w:val="20"/>
        </w:rPr>
        <w:t xml:space="preserve">; б) один круг кровообращения; в) </w:t>
      </w:r>
      <w:proofErr w:type="spellStart"/>
      <w:r>
        <w:rPr>
          <w:rFonts w:ascii="Times New Roman" w:hAnsi="Times New Roman"/>
          <w:sz w:val="20"/>
          <w:szCs w:val="20"/>
        </w:rPr>
        <w:t>трехкамерное</w:t>
      </w:r>
      <w:proofErr w:type="spellEnd"/>
      <w:r>
        <w:rPr>
          <w:rFonts w:ascii="Times New Roman" w:hAnsi="Times New Roman"/>
          <w:sz w:val="20"/>
          <w:szCs w:val="20"/>
        </w:rPr>
        <w:t xml:space="preserve"> сердце; г)  нет форменных элементов крови; </w:t>
      </w:r>
      <w:proofErr w:type="spellStart"/>
      <w:r>
        <w:rPr>
          <w:rFonts w:ascii="Times New Roman" w:hAnsi="Times New Roman"/>
          <w:sz w:val="20"/>
          <w:szCs w:val="20"/>
        </w:rPr>
        <w:t>д</w:t>
      </w:r>
      <w:proofErr w:type="spellEnd"/>
      <w:r>
        <w:rPr>
          <w:rFonts w:ascii="Times New Roman" w:hAnsi="Times New Roman"/>
          <w:sz w:val="20"/>
          <w:szCs w:val="20"/>
        </w:rPr>
        <w:t>) двухкамерное сердце.</w:t>
      </w:r>
    </w:p>
    <w:p w:rsidR="00867357" w:rsidRDefault="00867357" w:rsidP="00867357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Пищеварительная система </w:t>
      </w:r>
      <w:proofErr w:type="gramStart"/>
      <w:r>
        <w:rPr>
          <w:rFonts w:ascii="Times New Roman" w:hAnsi="Times New Roman"/>
          <w:sz w:val="20"/>
          <w:szCs w:val="20"/>
        </w:rPr>
        <w:t>бесчелюстных</w:t>
      </w:r>
      <w:proofErr w:type="gramEnd"/>
      <w:r>
        <w:rPr>
          <w:rFonts w:ascii="Times New Roman" w:hAnsi="Times New Roman"/>
          <w:sz w:val="20"/>
          <w:szCs w:val="20"/>
        </w:rPr>
        <w:t>:</w:t>
      </w:r>
    </w:p>
    <w:p w:rsidR="00867357" w:rsidRDefault="00867357" w:rsidP="00867357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примитивная; б) печен</w:t>
      </w:r>
      <w:proofErr w:type="gramStart"/>
      <w:r>
        <w:rPr>
          <w:rFonts w:ascii="Times New Roman" w:hAnsi="Times New Roman"/>
          <w:sz w:val="20"/>
          <w:szCs w:val="20"/>
        </w:rPr>
        <w:t>ь-</w:t>
      </w:r>
      <w:proofErr w:type="gramEnd"/>
      <w:r>
        <w:rPr>
          <w:rFonts w:ascii="Times New Roman" w:hAnsi="Times New Roman"/>
          <w:sz w:val="20"/>
          <w:szCs w:val="20"/>
        </w:rPr>
        <w:t xml:space="preserve"> железа внутренней секреции; в) развита поджелудочная железа;</w:t>
      </w:r>
    </w:p>
    <w:p w:rsidR="00867357" w:rsidRDefault="00867357" w:rsidP="00867357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г) пищеварительная система дифференцированная кишка; </w:t>
      </w:r>
      <w:proofErr w:type="spellStart"/>
      <w:r>
        <w:rPr>
          <w:rFonts w:ascii="Times New Roman" w:hAnsi="Times New Roman"/>
          <w:sz w:val="20"/>
          <w:szCs w:val="20"/>
        </w:rPr>
        <w:t>д</w:t>
      </w:r>
      <w:proofErr w:type="spellEnd"/>
      <w:r>
        <w:rPr>
          <w:rFonts w:ascii="Times New Roman" w:hAnsi="Times New Roman"/>
          <w:sz w:val="20"/>
          <w:szCs w:val="20"/>
        </w:rPr>
        <w:t>) слюнные железы с ферментами</w:t>
      </w:r>
    </w:p>
    <w:p w:rsidR="00867357" w:rsidRDefault="00867357" w:rsidP="00867357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Органы дыхания хрящевых рыб</w:t>
      </w:r>
      <w:proofErr w:type="gramStart"/>
      <w:r>
        <w:rPr>
          <w:rFonts w:ascii="Times New Roman" w:hAnsi="Times New Roman"/>
          <w:sz w:val="20"/>
          <w:szCs w:val="20"/>
        </w:rPr>
        <w:t xml:space="preserve"> :</w:t>
      </w:r>
      <w:proofErr w:type="gramEnd"/>
    </w:p>
    <w:p w:rsidR="00867357" w:rsidRDefault="00867357" w:rsidP="00867357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межжаберная перегородка; б) цилиндрической формы жаберные лепестки; в) пластинчатой формы жаберные лепестки; г) жаберная дуга; </w:t>
      </w:r>
      <w:proofErr w:type="spellStart"/>
      <w:r>
        <w:rPr>
          <w:rFonts w:ascii="Times New Roman" w:hAnsi="Times New Roman"/>
          <w:sz w:val="20"/>
          <w:szCs w:val="20"/>
        </w:rPr>
        <w:t>д</w:t>
      </w:r>
      <w:proofErr w:type="spellEnd"/>
      <w:r>
        <w:rPr>
          <w:rFonts w:ascii="Times New Roman" w:hAnsi="Times New Roman"/>
          <w:sz w:val="20"/>
          <w:szCs w:val="20"/>
        </w:rPr>
        <w:t>) жаберная крышка.</w:t>
      </w:r>
    </w:p>
    <w:p w:rsidR="00867357" w:rsidRDefault="00867357" w:rsidP="00867357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Кожа водного типа:</w:t>
      </w:r>
    </w:p>
    <w:p w:rsidR="00867357" w:rsidRDefault="00867357" w:rsidP="00867357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эпидермис не </w:t>
      </w:r>
      <w:proofErr w:type="spellStart"/>
      <w:r>
        <w:rPr>
          <w:rFonts w:ascii="Times New Roman" w:hAnsi="Times New Roman"/>
          <w:sz w:val="20"/>
          <w:szCs w:val="20"/>
        </w:rPr>
        <w:t>ороговевающий</w:t>
      </w:r>
      <w:proofErr w:type="spellEnd"/>
      <w:r>
        <w:rPr>
          <w:rFonts w:ascii="Times New Roman" w:hAnsi="Times New Roman"/>
          <w:sz w:val="20"/>
          <w:szCs w:val="20"/>
        </w:rPr>
        <w:t xml:space="preserve">; б)  эпидермис  </w:t>
      </w:r>
      <w:proofErr w:type="spellStart"/>
      <w:r>
        <w:rPr>
          <w:rFonts w:ascii="Times New Roman" w:hAnsi="Times New Roman"/>
          <w:sz w:val="20"/>
          <w:szCs w:val="20"/>
        </w:rPr>
        <w:t>ороговевающий</w:t>
      </w:r>
      <w:proofErr w:type="spellEnd"/>
      <w:r>
        <w:rPr>
          <w:rFonts w:ascii="Times New Roman" w:hAnsi="Times New Roman"/>
          <w:sz w:val="20"/>
          <w:szCs w:val="20"/>
        </w:rPr>
        <w:t xml:space="preserve">; в) два слоя; г) дерма плотная; </w:t>
      </w:r>
      <w:proofErr w:type="spellStart"/>
      <w:r>
        <w:rPr>
          <w:rFonts w:ascii="Times New Roman" w:hAnsi="Times New Roman"/>
          <w:sz w:val="20"/>
          <w:szCs w:val="20"/>
        </w:rPr>
        <w:t>д</w:t>
      </w:r>
      <w:proofErr w:type="spellEnd"/>
      <w:r>
        <w:rPr>
          <w:rFonts w:ascii="Times New Roman" w:hAnsi="Times New Roman"/>
          <w:sz w:val="20"/>
          <w:szCs w:val="20"/>
        </w:rPr>
        <w:t>) железы одноклеточные.</w:t>
      </w:r>
    </w:p>
    <w:p w:rsidR="00867357" w:rsidRPr="00076E5C" w:rsidRDefault="00867357" w:rsidP="00867357">
      <w:pPr>
        <w:pStyle w:val="a4"/>
        <w:spacing w:line="240" w:lineRule="auto"/>
        <w:rPr>
          <w:rFonts w:ascii="Times New Roman" w:hAnsi="Times New Roman"/>
          <w:b/>
          <w:sz w:val="24"/>
          <w:szCs w:val="24"/>
        </w:rPr>
      </w:pPr>
      <w:r w:rsidRPr="00076E5C">
        <w:rPr>
          <w:rFonts w:ascii="Times New Roman" w:hAnsi="Times New Roman"/>
          <w:b/>
          <w:sz w:val="24"/>
          <w:szCs w:val="24"/>
        </w:rPr>
        <w:t>Задание 3. Задание на определение правильности суждений (поставьте знак «+» рядом с номерами правильных суждений) 10 суждений.</w:t>
      </w:r>
    </w:p>
    <w:p w:rsidR="00867357" w:rsidRPr="00076E5C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076E5C">
        <w:rPr>
          <w:rFonts w:ascii="Times New Roman" w:hAnsi="Times New Roman"/>
          <w:sz w:val="20"/>
          <w:szCs w:val="20"/>
        </w:rPr>
        <w:t xml:space="preserve">1. Головастики </w:t>
      </w:r>
      <w:proofErr w:type="gramStart"/>
      <w:r w:rsidRPr="00076E5C">
        <w:rPr>
          <w:rFonts w:ascii="Times New Roman" w:hAnsi="Times New Roman"/>
          <w:sz w:val="20"/>
          <w:szCs w:val="20"/>
        </w:rPr>
        <w:t>бесхвостых</w:t>
      </w:r>
      <w:proofErr w:type="gramEnd"/>
      <w:r w:rsidRPr="00076E5C">
        <w:rPr>
          <w:rFonts w:ascii="Times New Roman" w:hAnsi="Times New Roman"/>
          <w:sz w:val="20"/>
          <w:szCs w:val="20"/>
        </w:rPr>
        <w:t xml:space="preserve"> питаются только растительной пищей.</w:t>
      </w:r>
    </w:p>
    <w:p w:rsidR="00867357" w:rsidRPr="00076E5C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076E5C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Кортиев</w:t>
      </w:r>
      <w:proofErr w:type="spellEnd"/>
      <w:r>
        <w:rPr>
          <w:rFonts w:ascii="Times New Roman" w:hAnsi="Times New Roman"/>
          <w:sz w:val="20"/>
          <w:szCs w:val="20"/>
        </w:rPr>
        <w:t xml:space="preserve"> орган – рецептор млекопитающих</w:t>
      </w:r>
      <w:r w:rsidRPr="00076E5C">
        <w:rPr>
          <w:rFonts w:ascii="Times New Roman" w:hAnsi="Times New Roman"/>
          <w:sz w:val="20"/>
          <w:szCs w:val="20"/>
        </w:rPr>
        <w:t xml:space="preserve">. </w:t>
      </w:r>
    </w:p>
    <w:p w:rsidR="00867357" w:rsidRPr="00076E5C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076E5C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 xml:space="preserve"> Нанду – обитатель открытых биотопов Южной Америки</w:t>
      </w:r>
      <w:r w:rsidRPr="00076E5C">
        <w:rPr>
          <w:rFonts w:ascii="Times New Roman" w:hAnsi="Times New Roman"/>
          <w:sz w:val="20"/>
          <w:szCs w:val="20"/>
        </w:rPr>
        <w:t>.</w:t>
      </w:r>
    </w:p>
    <w:p w:rsidR="00867357" w:rsidRPr="00076E5C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076E5C"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z w:val="20"/>
          <w:szCs w:val="20"/>
        </w:rPr>
        <w:t xml:space="preserve"> Перо – это видоизменение роговой чешуи</w:t>
      </w:r>
      <w:r w:rsidRPr="00076E5C">
        <w:rPr>
          <w:rFonts w:ascii="Times New Roman" w:hAnsi="Times New Roman"/>
          <w:sz w:val="20"/>
          <w:szCs w:val="20"/>
        </w:rPr>
        <w:t>.</w:t>
      </w:r>
    </w:p>
    <w:p w:rsidR="00867357" w:rsidRPr="00076E5C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076E5C"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z w:val="20"/>
          <w:szCs w:val="20"/>
        </w:rPr>
        <w:t xml:space="preserve"> У веретеницы ломкой – веки срослись в линзу.</w:t>
      </w:r>
    </w:p>
    <w:p w:rsidR="00867357" w:rsidRPr="00076E5C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076E5C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>Аутотомия – форма пассивной защиты.</w:t>
      </w:r>
    </w:p>
    <w:p w:rsidR="00867357" w:rsidRPr="00076E5C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076E5C">
        <w:rPr>
          <w:rFonts w:ascii="Times New Roman" w:hAnsi="Times New Roman"/>
          <w:sz w:val="20"/>
          <w:szCs w:val="20"/>
        </w:rPr>
        <w:t>7.</w:t>
      </w:r>
      <w:r>
        <w:rPr>
          <w:rFonts w:ascii="Times New Roman" w:hAnsi="Times New Roman"/>
          <w:sz w:val="20"/>
          <w:szCs w:val="20"/>
        </w:rPr>
        <w:t xml:space="preserve"> </w:t>
      </w:r>
      <w:r w:rsidRPr="00076E5C">
        <w:rPr>
          <w:rFonts w:ascii="Times New Roman" w:hAnsi="Times New Roman"/>
          <w:sz w:val="20"/>
          <w:szCs w:val="20"/>
        </w:rPr>
        <w:t xml:space="preserve">Все существующие виды </w:t>
      </w:r>
      <w:r>
        <w:rPr>
          <w:rFonts w:ascii="Times New Roman" w:hAnsi="Times New Roman"/>
          <w:sz w:val="20"/>
          <w:szCs w:val="20"/>
        </w:rPr>
        <w:t xml:space="preserve">змей </w:t>
      </w:r>
      <w:r w:rsidRPr="00076E5C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Pr="00076E5C">
        <w:rPr>
          <w:rFonts w:ascii="Times New Roman" w:hAnsi="Times New Roman"/>
          <w:sz w:val="20"/>
          <w:szCs w:val="20"/>
        </w:rPr>
        <w:t>ядовиты.</w:t>
      </w:r>
    </w:p>
    <w:p w:rsidR="00867357" w:rsidRPr="00076E5C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076E5C">
        <w:rPr>
          <w:rFonts w:ascii="Times New Roman" w:hAnsi="Times New Roman"/>
          <w:sz w:val="20"/>
          <w:szCs w:val="20"/>
        </w:rPr>
        <w:t>8.</w:t>
      </w:r>
      <w:r>
        <w:rPr>
          <w:rFonts w:ascii="Times New Roman" w:hAnsi="Times New Roman"/>
          <w:sz w:val="20"/>
          <w:szCs w:val="20"/>
        </w:rPr>
        <w:t xml:space="preserve"> Рога оленей – производные дермы</w:t>
      </w:r>
      <w:r w:rsidRPr="00076E5C">
        <w:rPr>
          <w:rFonts w:ascii="Times New Roman" w:hAnsi="Times New Roman"/>
          <w:sz w:val="20"/>
          <w:szCs w:val="20"/>
        </w:rPr>
        <w:t>.</w:t>
      </w:r>
    </w:p>
    <w:p w:rsidR="00867357" w:rsidRPr="00076E5C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076E5C">
        <w:rPr>
          <w:rFonts w:ascii="Times New Roman" w:hAnsi="Times New Roman"/>
          <w:sz w:val="20"/>
          <w:szCs w:val="20"/>
        </w:rPr>
        <w:t>9.</w:t>
      </w:r>
      <w:r>
        <w:rPr>
          <w:rFonts w:ascii="Times New Roman" w:hAnsi="Times New Roman"/>
          <w:sz w:val="20"/>
          <w:szCs w:val="20"/>
        </w:rPr>
        <w:t xml:space="preserve"> Рога Зебу – производные эпидермиса</w:t>
      </w:r>
      <w:r w:rsidRPr="00076E5C">
        <w:rPr>
          <w:rFonts w:ascii="Times New Roman" w:hAnsi="Times New Roman"/>
          <w:sz w:val="20"/>
          <w:szCs w:val="20"/>
        </w:rPr>
        <w:t>.</w:t>
      </w:r>
    </w:p>
    <w:p w:rsidR="00867357" w:rsidRPr="00076E5C" w:rsidRDefault="00867357" w:rsidP="00867357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076E5C">
        <w:rPr>
          <w:rFonts w:ascii="Times New Roman" w:hAnsi="Times New Roman"/>
          <w:sz w:val="20"/>
          <w:szCs w:val="20"/>
        </w:rPr>
        <w:t xml:space="preserve"> 10. </w:t>
      </w:r>
      <w:r>
        <w:rPr>
          <w:rFonts w:ascii="Times New Roman" w:hAnsi="Times New Roman"/>
          <w:sz w:val="20"/>
          <w:szCs w:val="20"/>
        </w:rPr>
        <w:t>Балантидий – моллюск.</w:t>
      </w:r>
    </w:p>
    <w:p w:rsidR="00867357" w:rsidRPr="0091508E" w:rsidRDefault="00867357" w:rsidP="00867357">
      <w:pPr>
        <w:pStyle w:val="a4"/>
        <w:spacing w:line="240" w:lineRule="auto"/>
        <w:rPr>
          <w:rFonts w:ascii="Times New Roman" w:hAnsi="Times New Roman"/>
          <w:b/>
          <w:sz w:val="24"/>
          <w:szCs w:val="24"/>
        </w:rPr>
      </w:pPr>
      <w:r w:rsidRPr="0091508E">
        <w:rPr>
          <w:rFonts w:ascii="Times New Roman" w:hAnsi="Times New Roman"/>
          <w:b/>
          <w:sz w:val="24"/>
          <w:szCs w:val="24"/>
        </w:rPr>
        <w:t xml:space="preserve">Задание 4. Установи соответствие между признаками </w:t>
      </w:r>
      <w:r>
        <w:rPr>
          <w:rFonts w:ascii="Times New Roman" w:hAnsi="Times New Roman"/>
          <w:b/>
          <w:sz w:val="24"/>
          <w:szCs w:val="24"/>
        </w:rPr>
        <w:t xml:space="preserve">Хордовых </w:t>
      </w:r>
      <w:r w:rsidRPr="0091508E">
        <w:rPr>
          <w:rFonts w:ascii="Times New Roman" w:hAnsi="Times New Roman"/>
          <w:b/>
          <w:sz w:val="24"/>
          <w:szCs w:val="24"/>
        </w:rPr>
        <w:t>и их представителями.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67357" w:rsidRPr="0091508E" w:rsidTr="000F5F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91508E" w:rsidRDefault="00867357" w:rsidP="000F5FDF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08E">
              <w:rPr>
                <w:rFonts w:ascii="Times New Roman" w:hAnsi="Times New Roman"/>
                <w:sz w:val="20"/>
                <w:szCs w:val="20"/>
              </w:rPr>
              <w:t xml:space="preserve">                  Признаки </w:t>
            </w:r>
            <w:r>
              <w:rPr>
                <w:rFonts w:ascii="Times New Roman" w:hAnsi="Times New Roman"/>
                <w:sz w:val="20"/>
                <w:szCs w:val="20"/>
              </w:rPr>
              <w:t>хордовых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91508E" w:rsidRDefault="00867357" w:rsidP="000F5FDF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08E">
              <w:rPr>
                <w:rFonts w:ascii="Times New Roman" w:hAnsi="Times New Roman"/>
                <w:sz w:val="20"/>
                <w:szCs w:val="20"/>
              </w:rPr>
              <w:t xml:space="preserve">                        Представители</w:t>
            </w:r>
          </w:p>
        </w:tc>
      </w:tr>
      <w:tr w:rsidR="00867357" w:rsidRPr="0091508E" w:rsidTr="000F5F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91508E" w:rsidRDefault="00867357" w:rsidP="000F5FDF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осевой скеле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хорда</w:t>
            </w:r>
          </w:p>
          <w:p w:rsidR="00867357" w:rsidRDefault="00867357" w:rsidP="000F5FDF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508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9150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кровеносная система замкнутая</w:t>
            </w:r>
          </w:p>
          <w:p w:rsidR="00867357" w:rsidRPr="0091508E" w:rsidRDefault="00867357" w:rsidP="000F5FDF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508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9150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билатеральная симметрия</w:t>
            </w:r>
          </w:p>
          <w:p w:rsidR="00867357" w:rsidRPr="0091508E" w:rsidRDefault="00867357" w:rsidP="000F5FDF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08E">
              <w:rPr>
                <w:rFonts w:ascii="Times New Roman" w:hAnsi="Times New Roman"/>
                <w:sz w:val="20"/>
                <w:szCs w:val="20"/>
              </w:rPr>
              <w:t xml:space="preserve">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метамерное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расположение органов</w:t>
            </w:r>
          </w:p>
          <w:p w:rsidR="00867357" w:rsidRPr="0091508E" w:rsidRDefault="00867357" w:rsidP="000F5FDF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08E">
              <w:rPr>
                <w:rFonts w:ascii="Times New Roman" w:hAnsi="Times New Roman"/>
                <w:sz w:val="20"/>
                <w:szCs w:val="20"/>
              </w:rPr>
              <w:t xml:space="preserve">Д </w:t>
            </w:r>
            <w:r>
              <w:rPr>
                <w:rFonts w:ascii="Times New Roman" w:hAnsi="Times New Roman"/>
                <w:sz w:val="20"/>
                <w:szCs w:val="20"/>
              </w:rPr>
              <w:t>нервная система трубчатого типа</w:t>
            </w:r>
          </w:p>
          <w:p w:rsidR="00867357" w:rsidRPr="0091508E" w:rsidRDefault="00867357" w:rsidP="000F5FDF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08E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вторичноротые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Pr="0091508E" w:rsidRDefault="00867357" w:rsidP="000F5FDF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08E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Ланцетник обыкновенный</w:t>
            </w:r>
          </w:p>
          <w:p w:rsidR="00867357" w:rsidRPr="0091508E" w:rsidRDefault="00867357" w:rsidP="000F5FDF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08E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Белохвостый орлан</w:t>
            </w:r>
          </w:p>
        </w:tc>
      </w:tr>
    </w:tbl>
    <w:p w:rsidR="00867357" w:rsidRDefault="00867357" w:rsidP="00867357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</w:t>
      </w:r>
    </w:p>
    <w:p w:rsidR="00867357" w:rsidRDefault="00867357" w:rsidP="00867357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867357" w:rsidTr="000F5FD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Default="00867357" w:rsidP="000F5FDF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Default="00867357" w:rsidP="000F5FDF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Default="00867357" w:rsidP="000F5FDF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Default="00867357" w:rsidP="000F5FDF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Default="00867357" w:rsidP="000F5FDF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Default="00867357" w:rsidP="000F5FDF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Е</w:t>
            </w:r>
          </w:p>
        </w:tc>
      </w:tr>
      <w:tr w:rsidR="00867357" w:rsidTr="000F5FD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Default="00867357" w:rsidP="000F5FDF">
            <w:pPr>
              <w:pStyle w:val="a4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Default="00867357" w:rsidP="000F5FDF">
            <w:pPr>
              <w:pStyle w:val="a4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Default="00867357" w:rsidP="000F5FDF">
            <w:pPr>
              <w:pStyle w:val="a4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Default="00867357" w:rsidP="000F5FDF">
            <w:pPr>
              <w:pStyle w:val="a4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Default="00867357" w:rsidP="000F5FDF">
            <w:pPr>
              <w:pStyle w:val="a4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7" w:rsidRDefault="00867357" w:rsidP="000F5FDF">
            <w:pPr>
              <w:pStyle w:val="a4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67357" w:rsidRDefault="00867357" w:rsidP="00867357">
      <w:pPr>
        <w:ind w:left="851"/>
        <w:rPr>
          <w:rFonts w:ascii="Calibri" w:hAnsi="Calibri"/>
          <w:sz w:val="28"/>
          <w:szCs w:val="28"/>
          <w:lang w:eastAsia="en-US"/>
        </w:rPr>
      </w:pPr>
    </w:p>
    <w:p w:rsidR="001857B4" w:rsidRDefault="001857B4"/>
    <w:sectPr w:rsidR="001857B4" w:rsidSect="001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F60C9"/>
    <w:multiLevelType w:val="hybridMultilevel"/>
    <w:tmpl w:val="AFEC6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7357"/>
    <w:rsid w:val="001857B4"/>
    <w:rsid w:val="00794ADD"/>
    <w:rsid w:val="0086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867357"/>
    <w:rPr>
      <w:rFonts w:ascii="Calibri" w:hAnsi="Calibri"/>
      <w:lang w:eastAsia="ru-RU"/>
    </w:rPr>
  </w:style>
  <w:style w:type="paragraph" w:styleId="a4">
    <w:name w:val="Body Text"/>
    <w:basedOn w:val="a"/>
    <w:link w:val="a3"/>
    <w:rsid w:val="00867357"/>
    <w:pPr>
      <w:spacing w:after="120" w:line="276" w:lineRule="auto"/>
    </w:pPr>
    <w:rPr>
      <w:rFonts w:ascii="Calibri" w:eastAsiaTheme="minorHAnsi" w:hAnsi="Calibri" w:cstheme="minorBidi"/>
      <w:sz w:val="22"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8673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3366</Characters>
  <Application>Microsoft Office Word</Application>
  <DocSecurity>0</DocSecurity>
  <Lines>28</Lines>
  <Paragraphs>7</Paragraphs>
  <ScaleCrop>false</ScaleCrop>
  <Company>RePack by SPecialiST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2013-11-14T10:17:00Z</dcterms:created>
  <dcterms:modified xsi:type="dcterms:W3CDTF">2013-11-14T10:17:00Z</dcterms:modified>
</cp:coreProperties>
</file>