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5" w:rsidRDefault="00A22C05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Акмуллинская олимпиада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 литературе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для учащихся 11 класса</w:t>
      </w:r>
    </w:p>
    <w:p w:rsidR="00A22C05" w:rsidRDefault="00A22C05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 тур</w:t>
      </w:r>
    </w:p>
    <w:p w:rsidR="00A22C05" w:rsidRDefault="00A22C05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Творческое задание </w:t>
      </w:r>
    </w:p>
    <w:p w:rsidR="00A22C05" w:rsidRDefault="00A22C05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22C05" w:rsidRDefault="00A22C05" w:rsidP="00A22C0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А.С. Пушкин </w:t>
      </w:r>
      <w:r>
        <w:rPr>
          <w:rFonts w:ascii="Times New Roman" w:hAnsi="Times New Roman"/>
          <w:sz w:val="28"/>
          <w:szCs w:val="28"/>
        </w:rPr>
        <w:t xml:space="preserve">сказал: «Чтение – вот лучшее учение», имея в виду то, что </w:t>
      </w:r>
      <w:r w:rsidRPr="000430A0">
        <w:rPr>
          <w:rFonts w:ascii="Times New Roman" w:hAnsi="Times New Roman"/>
          <w:sz w:val="28"/>
          <w:szCs w:val="28"/>
        </w:rPr>
        <w:t xml:space="preserve">  культура чтения в идеале развивает культуру речи и общую культуру мышления. </w:t>
      </w:r>
    </w:p>
    <w:p w:rsidR="00A22C05" w:rsidRDefault="00A22C05" w:rsidP="00A22C0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Раскройте в сочинении-рассуждении</w:t>
      </w:r>
      <w:r w:rsidRPr="00A22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 тезис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бос</w:t>
      </w:r>
      <w:r>
        <w:rPr>
          <w:rFonts w:ascii="Times New Roman" w:hAnsi="Times New Roman"/>
          <w:sz w:val="28"/>
          <w:szCs w:val="28"/>
          <w:lang w:eastAsia="ru-RU"/>
        </w:rPr>
        <w:t xml:space="preserve">нуйте свою точку зрения конкретными литературными аргументами и фактами. </w:t>
      </w:r>
    </w:p>
    <w:p w:rsidR="00A22C05" w:rsidRPr="00A22C05" w:rsidRDefault="00A22C05" w:rsidP="00A22C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</w:t>
      </w:r>
      <w:r>
        <w:rPr>
          <w:rFonts w:ascii="Times New Roman" w:hAnsi="Times New Roman"/>
          <w:sz w:val="28"/>
          <w:szCs w:val="28"/>
        </w:rPr>
        <w:t xml:space="preserve"> баллов за творческое задание 3 тура</w:t>
      </w:r>
      <w:r>
        <w:rPr>
          <w:rFonts w:ascii="Times New Roman" w:hAnsi="Times New Roman"/>
          <w:sz w:val="28"/>
          <w:szCs w:val="28"/>
        </w:rPr>
        <w:t xml:space="preserve"> олимпиады – 50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Оцениваются:</w:t>
      </w:r>
    </w:p>
    <w:p w:rsidR="00A22C05" w:rsidRDefault="00A22C05" w:rsidP="00A22C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теоретико-литературные  и историко-литературные  знания,</w:t>
      </w:r>
    </w:p>
    <w:p w:rsidR="00A22C05" w:rsidRDefault="00A22C05" w:rsidP="00A22C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культурный</w:t>
      </w:r>
      <w:r>
        <w:rPr>
          <w:rFonts w:ascii="Times New Roman" w:hAnsi="Times New Roman"/>
          <w:sz w:val="28"/>
          <w:szCs w:val="28"/>
        </w:rPr>
        <w:t xml:space="preserve"> и литературный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кругозор,</w:t>
      </w:r>
    </w:p>
    <w:p w:rsidR="00A22C05" w:rsidRDefault="00A22C05" w:rsidP="00A22C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 и неординарность мышления,</w:t>
      </w:r>
    </w:p>
    <w:p w:rsidR="00A22C05" w:rsidRDefault="00A22C05" w:rsidP="00A22C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богатство и выразительность речи.</w:t>
      </w:r>
    </w:p>
    <w:p w:rsidR="00A22C05" w:rsidRDefault="00A22C05" w:rsidP="00A22C05">
      <w:pPr>
        <w:spacing w:after="0" w:line="240" w:lineRule="auto"/>
        <w:ind w:firstLine="397"/>
        <w:jc w:val="both"/>
      </w:pPr>
    </w:p>
    <w:p w:rsidR="00193463" w:rsidRDefault="00193463"/>
    <w:sectPr w:rsidR="0019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7"/>
    <w:rsid w:val="00193463"/>
    <w:rsid w:val="00A22C05"/>
    <w:rsid w:val="00C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2018-02-05T13:03:00Z</dcterms:created>
  <dcterms:modified xsi:type="dcterms:W3CDTF">2018-02-05T13:13:00Z</dcterms:modified>
</cp:coreProperties>
</file>