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D5" w:rsidRDefault="00637E61" w:rsidP="001343B8">
      <w:pPr>
        <w:spacing w:line="360" w:lineRule="auto"/>
      </w:pPr>
      <w:r>
        <w:t>11 класс, 2 тур, задания.</w:t>
      </w:r>
    </w:p>
    <w:p w:rsidR="00637E61" w:rsidRDefault="0014424F" w:rsidP="001343B8">
      <w:pPr>
        <w:pStyle w:val="a3"/>
        <w:numPr>
          <w:ilvl w:val="0"/>
          <w:numId w:val="1"/>
        </w:numPr>
        <w:spacing w:line="360" w:lineRule="auto"/>
      </w:pPr>
      <w:r>
        <w:t xml:space="preserve">Ученые обратили внимание на то, что единицы длины, времени и массы «приспособлены» к людям и связаны с особенностями планеты Земля, но могут оказаться «неудобными» при контактах с представителями внеземных цивилизаций. Поэтому было предложено в качестве основных механических единиц взять фундаментальные постоянные </w:t>
      </w:r>
      <w:proofErr w:type="spellStart"/>
      <w:r>
        <w:t>c</w:t>
      </w:r>
      <w:proofErr w:type="spellEnd"/>
      <w:r>
        <w:t xml:space="preserve"> ≈ 3∙108 м/с, G ≈ 7∙10−11 Н∙м</w:t>
      </w:r>
      <w:proofErr w:type="gramStart"/>
      <w:r w:rsidRPr="0014424F">
        <w:rPr>
          <w:vertAlign w:val="superscript"/>
        </w:rPr>
        <w:t>2</w:t>
      </w:r>
      <w:proofErr w:type="gramEnd"/>
      <w:r>
        <w:t>/кг</w:t>
      </w:r>
      <w:r w:rsidRPr="0014424F">
        <w:rPr>
          <w:vertAlign w:val="superscript"/>
        </w:rPr>
        <w:t>2</w:t>
      </w:r>
      <w:r>
        <w:t xml:space="preserve"> и </w:t>
      </w:r>
      <w:proofErr w:type="spellStart"/>
      <w:r>
        <w:t>ħ</w:t>
      </w:r>
      <w:proofErr w:type="spellEnd"/>
      <w:r>
        <w:t xml:space="preserve"> ≈ 1∙10−34 Дж∙с. Тогда единицы длины </w:t>
      </w:r>
      <w:proofErr w:type="spellStart"/>
      <w:r>
        <w:t>l</w:t>
      </w:r>
      <w:r w:rsidRPr="0014424F">
        <w:rPr>
          <w:vertAlign w:val="subscript"/>
        </w:rPr>
        <w:t>P</w:t>
      </w:r>
      <w:proofErr w:type="spellEnd"/>
      <w:r>
        <w:t xml:space="preserve">, времени </w:t>
      </w:r>
      <w:proofErr w:type="spellStart"/>
      <w:r>
        <w:t>t</w:t>
      </w:r>
      <w:r w:rsidRPr="0014424F">
        <w:rPr>
          <w:vertAlign w:val="subscript"/>
        </w:rPr>
        <w:t>P</w:t>
      </w:r>
      <w:proofErr w:type="spellEnd"/>
      <w:r>
        <w:t xml:space="preserve"> и массы </w:t>
      </w:r>
      <w:proofErr w:type="spellStart"/>
      <w:r>
        <w:t>m</w:t>
      </w:r>
      <w:r w:rsidRPr="0014424F">
        <w:rPr>
          <w:vertAlign w:val="subscript"/>
        </w:rPr>
        <w:t>P</w:t>
      </w:r>
      <w:proofErr w:type="spellEnd"/>
      <w:r>
        <w:t xml:space="preserve"> будут производными от этих физических величин и выражаться через них. Такие единицы назвали </w:t>
      </w:r>
      <w:proofErr w:type="spellStart"/>
      <w:r>
        <w:t>планковскими</w:t>
      </w:r>
      <w:proofErr w:type="spellEnd"/>
      <w:r>
        <w:t xml:space="preserve">. Выразите единицы длины </w:t>
      </w:r>
      <w:proofErr w:type="spellStart"/>
      <w:r>
        <w:t>l</w:t>
      </w:r>
      <w:r w:rsidRPr="0014424F">
        <w:rPr>
          <w:vertAlign w:val="subscript"/>
        </w:rPr>
        <w:t>P</w:t>
      </w:r>
      <w:proofErr w:type="spellEnd"/>
      <w:r>
        <w:t xml:space="preserve">, времени </w:t>
      </w:r>
      <w:proofErr w:type="spellStart"/>
      <w:r>
        <w:t>t</w:t>
      </w:r>
      <w:r w:rsidRPr="0014424F">
        <w:rPr>
          <w:vertAlign w:val="subscript"/>
        </w:rPr>
        <w:t>P</w:t>
      </w:r>
      <w:proofErr w:type="spellEnd"/>
      <w:r>
        <w:t xml:space="preserve"> и массы </w:t>
      </w:r>
      <w:proofErr w:type="spellStart"/>
      <w:r>
        <w:t>m</w:t>
      </w:r>
      <w:r w:rsidRPr="0014424F">
        <w:rPr>
          <w:vertAlign w:val="subscript"/>
        </w:rPr>
        <w:t>P</w:t>
      </w:r>
      <w:proofErr w:type="spellEnd"/>
      <w:r>
        <w:t xml:space="preserve"> через «новые» основные единицы </w:t>
      </w:r>
      <w:proofErr w:type="spellStart"/>
      <w:r>
        <w:t>c</w:t>
      </w:r>
      <w:proofErr w:type="spellEnd"/>
      <w:r>
        <w:t xml:space="preserve">, G и </w:t>
      </w:r>
      <w:proofErr w:type="spellStart"/>
      <w:r>
        <w:t>ħ</w:t>
      </w:r>
      <w:proofErr w:type="spellEnd"/>
      <w:r>
        <w:t xml:space="preserve">, взятые в соответствующей степени. Примите коэффициент пропорциональности между производной единицей и основными единицами равным 1. Сколько метров в единице длины </w:t>
      </w:r>
      <w:proofErr w:type="spellStart"/>
      <w:r>
        <w:t>l</w:t>
      </w:r>
      <w:r w:rsidRPr="0014424F">
        <w:rPr>
          <w:vertAlign w:val="subscript"/>
        </w:rPr>
        <w:t>P</w:t>
      </w:r>
      <w:proofErr w:type="spellEnd"/>
      <w:r>
        <w:t xml:space="preserve">, секунд в единице времени </w:t>
      </w:r>
      <w:proofErr w:type="spellStart"/>
      <w:r>
        <w:t>t</w:t>
      </w:r>
      <w:r w:rsidRPr="0014424F">
        <w:rPr>
          <w:vertAlign w:val="subscript"/>
        </w:rPr>
        <w:t>P</w:t>
      </w:r>
      <w:proofErr w:type="spellEnd"/>
      <w:r>
        <w:t xml:space="preserve"> и килограммов в единице массы </w:t>
      </w:r>
      <w:proofErr w:type="spellStart"/>
      <w:r>
        <w:t>m</w:t>
      </w:r>
      <w:r w:rsidRPr="0014424F">
        <w:rPr>
          <w:vertAlign w:val="subscript"/>
        </w:rPr>
        <w:t>P</w:t>
      </w:r>
      <w:proofErr w:type="spellEnd"/>
      <w:r>
        <w:t>?</w:t>
      </w:r>
    </w:p>
    <w:p w:rsidR="0014424F" w:rsidRDefault="0014424F" w:rsidP="001343B8">
      <w:pPr>
        <w:pStyle w:val="a3"/>
        <w:numPr>
          <w:ilvl w:val="0"/>
          <w:numId w:val="1"/>
        </w:numPr>
        <w:spacing w:line="360" w:lineRule="auto"/>
      </w:pPr>
      <w:r>
        <w:t xml:space="preserve">На наклонной плоскости лежит кубик массой </w:t>
      </w:r>
      <w:proofErr w:type="spellStart"/>
      <w:r>
        <w:t>m</w:t>
      </w:r>
      <w:proofErr w:type="spellEnd"/>
      <w:r>
        <w:t xml:space="preserve">. На ту же плоскость аккуратно кладут цилиндр так, что он соприкасается с боковой гранью кубика (рис.). При какой максимальной массе </w:t>
      </w:r>
      <w:proofErr w:type="spellStart"/>
      <w:r>
        <w:t>M</w:t>
      </w:r>
      <w:r w:rsidRPr="0014424F">
        <w:rPr>
          <w:vertAlign w:val="subscript"/>
        </w:rPr>
        <w:t>max</w:t>
      </w:r>
      <w:proofErr w:type="spellEnd"/>
      <w:r>
        <w:t xml:space="preserve"> цилиндра система будет оставаться в равновесии? Коэффициент трения между всеми поверхностями, о которых идет речь в задаче, равен μ = 0,5. Угол α наклона плоскости таков, что </w:t>
      </w:r>
      <w:proofErr w:type="spellStart"/>
      <w:r>
        <w:t>tg</w:t>
      </w:r>
      <w:proofErr w:type="spellEnd"/>
      <w:r>
        <w:t xml:space="preserve"> α = 1/4. Радиус цилиндра меньше длины ребра кубика.</w:t>
      </w:r>
    </w:p>
    <w:p w:rsidR="0014424F" w:rsidRDefault="0014424F" w:rsidP="001343B8">
      <w:pPr>
        <w:pStyle w:val="a3"/>
        <w:spacing w:line="360" w:lineRule="auto"/>
        <w:ind w:left="1069" w:firstLine="0"/>
      </w:pPr>
      <w:r>
        <w:rPr>
          <w:noProof/>
          <w:lang w:eastAsia="ru-RU"/>
        </w:rPr>
        <w:drawing>
          <wp:inline distT="0" distB="0" distL="0" distR="0">
            <wp:extent cx="2588410" cy="2254102"/>
            <wp:effectExtent l="19050" t="0" r="23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874" t="12400" r="66325" b="76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205" cy="226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24F" w:rsidRDefault="0014424F" w:rsidP="001343B8">
      <w:pPr>
        <w:pStyle w:val="a3"/>
        <w:numPr>
          <w:ilvl w:val="0"/>
          <w:numId w:val="1"/>
        </w:numPr>
        <w:spacing w:line="360" w:lineRule="auto"/>
      </w:pPr>
      <w:r>
        <w:t xml:space="preserve">Один моль гелия расширяется так, что его давление линейно зависит от объёма. Температуры в исходном и конечном состояниях одинаковы. Вычислите работу, совершаемую газом, если известно, что в ходе </w:t>
      </w:r>
      <w:r>
        <w:lastRenderedPageBreak/>
        <w:t xml:space="preserve">рассматриваемого процесса разность между максимальной и минимальной температурой равна ΔT, а объём гелия увеличивается в </w:t>
      </w:r>
      <w:proofErr w:type="spellStart"/>
      <w:r>
        <w:t>k</w:t>
      </w:r>
      <w:proofErr w:type="spellEnd"/>
      <w:r>
        <w:t xml:space="preserve"> раз, причём </w:t>
      </w:r>
      <w:proofErr w:type="spellStart"/>
      <w:r>
        <w:t>k</w:t>
      </w:r>
      <w:proofErr w:type="spellEnd"/>
      <w:r>
        <w:t xml:space="preserve"> &gt; 1.</w:t>
      </w:r>
    </w:p>
    <w:p w:rsidR="0014424F" w:rsidRDefault="0014424F" w:rsidP="001343B8">
      <w:pPr>
        <w:pStyle w:val="a3"/>
        <w:numPr>
          <w:ilvl w:val="0"/>
          <w:numId w:val="1"/>
        </w:numPr>
        <w:spacing w:line="360" w:lineRule="auto"/>
      </w:pPr>
      <w:r>
        <w:t>В электрической цепи (рис.) ключ K замкнули на некоторое время τ, а потом разомкнули. За время после размыкания ключа через катушку индуктивности протёк заряд q</w:t>
      </w:r>
      <w:r w:rsidRPr="0014424F">
        <w:rPr>
          <w:vertAlign w:val="subscript"/>
        </w:rPr>
        <w:t>2</w:t>
      </w:r>
      <w:r>
        <w:t xml:space="preserve"> = 9 мкКл. Какой заряд q</w:t>
      </w:r>
      <w:r w:rsidRPr="0014424F">
        <w:rPr>
          <w:vertAlign w:val="subscript"/>
        </w:rPr>
        <w:t>1</w:t>
      </w:r>
      <w:r>
        <w:t xml:space="preserve"> протёк через резистор R за время, пока ключ был замкнут? Вычислите продолжительность времени τ, на которое замкнули ключ K. Сопротивление резистора R = 500 кОм, ЭДС батарейки U = 9 В. Внутренним сопротивлением батарейки и сопротивлением катушки индуктивности пренебречь.</w:t>
      </w:r>
    </w:p>
    <w:p w:rsidR="0014424F" w:rsidRDefault="0014424F" w:rsidP="001343B8">
      <w:pPr>
        <w:pStyle w:val="a3"/>
        <w:spacing w:line="360" w:lineRule="auto"/>
        <w:ind w:left="1069" w:firstLine="0"/>
      </w:pPr>
      <w:r>
        <w:rPr>
          <w:noProof/>
          <w:lang w:eastAsia="ru-RU"/>
        </w:rPr>
        <w:drawing>
          <wp:inline distT="0" distB="0" distL="0" distR="0">
            <wp:extent cx="2496561" cy="207334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035" t="15000" r="64031" b="72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565" cy="207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24F" w:rsidRDefault="0014424F" w:rsidP="001343B8">
      <w:pPr>
        <w:pStyle w:val="a3"/>
        <w:numPr>
          <w:ilvl w:val="0"/>
          <w:numId w:val="1"/>
        </w:numPr>
        <w:spacing w:line="360" w:lineRule="auto"/>
      </w:pPr>
      <w:r>
        <w:t>В аквариуме, заполненном прозрачн</w:t>
      </w:r>
      <w:r w:rsidR="001343B8">
        <w:t>ой жидкостью, закреплена тонко</w:t>
      </w:r>
      <w:r>
        <w:t xml:space="preserve">стенная полая равнобедренная призма. </w:t>
      </w:r>
      <w:r w:rsidR="001343B8">
        <w:t>Схематично эта ситуация изображена на рисунке</w:t>
      </w:r>
      <w:r>
        <w:t>. Узкий пучок света</w:t>
      </w:r>
      <w:r w:rsidR="001343B8">
        <w:t>, распространяющийся параллель</w:t>
      </w:r>
      <w:r>
        <w:t xml:space="preserve">но дну аквариума, после прохождения </w:t>
      </w:r>
      <w:r w:rsidR="001343B8">
        <w:t>призмы выходит из неё перпенди</w:t>
      </w:r>
      <w:r>
        <w:t>кулярно её боковой грани. Для каких значений показателя преломления жидкости такая ситуация возможна?</w:t>
      </w:r>
    </w:p>
    <w:p w:rsidR="001343B8" w:rsidRDefault="001343B8" w:rsidP="001343B8">
      <w:pPr>
        <w:pStyle w:val="a3"/>
        <w:spacing w:line="360" w:lineRule="auto"/>
        <w:ind w:left="1069" w:firstLine="0"/>
      </w:pPr>
      <w:r>
        <w:rPr>
          <w:noProof/>
          <w:lang w:eastAsia="ru-RU"/>
        </w:rPr>
        <w:drawing>
          <wp:inline distT="0" distB="0" distL="0" distR="0">
            <wp:extent cx="3838603" cy="2690037"/>
            <wp:effectExtent l="19050" t="0" r="949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714" t="37000" r="71402" b="48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603" cy="269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24F" w:rsidRDefault="0014424F" w:rsidP="001343B8">
      <w:pPr>
        <w:pStyle w:val="a3"/>
        <w:spacing w:line="360" w:lineRule="auto"/>
        <w:ind w:left="1069" w:firstLine="0"/>
      </w:pPr>
    </w:p>
    <w:sectPr w:rsidR="0014424F" w:rsidSect="00637E6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E6B"/>
    <w:multiLevelType w:val="hybridMultilevel"/>
    <w:tmpl w:val="ABE4DF08"/>
    <w:lvl w:ilvl="0" w:tplc="2FF8C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37E61"/>
    <w:rsid w:val="001343B8"/>
    <w:rsid w:val="0014424F"/>
    <w:rsid w:val="003D24D5"/>
    <w:rsid w:val="00637E61"/>
    <w:rsid w:val="00A3626F"/>
    <w:rsid w:val="00C8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2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2018-12-05T09:21:00Z</dcterms:created>
  <dcterms:modified xsi:type="dcterms:W3CDTF">2018-12-05T09:34:00Z</dcterms:modified>
</cp:coreProperties>
</file>