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43" w:rsidRDefault="00EC4743" w:rsidP="009F5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743">
        <w:rPr>
          <w:rFonts w:ascii="Times New Roman" w:hAnsi="Times New Roman" w:cs="Times New Roman"/>
          <w:b/>
          <w:sz w:val="32"/>
          <w:szCs w:val="32"/>
        </w:rPr>
        <w:t>Вопросы для участников – учащихся 5-6-х классов:</w:t>
      </w:r>
    </w:p>
    <w:p w:rsidR="00EC4743" w:rsidRPr="00B57042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1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Предмет социологии как науки: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существует независимо от ученых-социологов;                                                     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определяется путем консенсуса ученых-социологов;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определяется мнением большинства ученых-социологов;                             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57042">
        <w:rPr>
          <w:rFonts w:ascii="Times New Roman" w:hAnsi="Times New Roman"/>
          <w:bCs/>
          <w:color w:val="000000"/>
          <w:spacing w:val="-10"/>
          <w:sz w:val="28"/>
          <w:szCs w:val="28"/>
        </w:rPr>
        <w:t>г) существует в субъективном представлении ученых-социологов</w:t>
      </w: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EC4743" w:rsidRPr="00B57042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B57042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Кто из французских мыслителей вместе с А. Сен-Симоном поставил задачу создания новой науки об обществе?</w:t>
      </w:r>
    </w:p>
    <w:p w:rsidR="00EC4743" w:rsidRPr="009F5E15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9F5E15">
        <w:rPr>
          <w:rFonts w:ascii="Times New Roman" w:hAnsi="Times New Roman"/>
          <w:bCs/>
          <w:color w:val="000000"/>
          <w:spacing w:val="-10"/>
          <w:sz w:val="28"/>
          <w:szCs w:val="28"/>
        </w:rPr>
        <w:t>а) О. Конт</w:t>
      </w:r>
      <w:r w:rsidRPr="009F5E15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б) Р. Оуэн;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Ж.-Ж.Руссо;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Ш. Фурье.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B57042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3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Определение социологии как науки, изучающей поведение людей, живущих в среде себе подобных, принадлежит: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а) М. Веберу;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Э.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Гидденсу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П.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А. Сорокину;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="009F5E15"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Ядову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B57042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Как первоначально называлась наука об обществе, впоследствии получившая название «социология»?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динамика;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механика;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статика;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физика.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B57042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Труд А. </w:t>
      </w:r>
      <w:proofErr w:type="spellStart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Кетле</w:t>
      </w:r>
      <w:proofErr w:type="spellEnd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 «О человеке и развитии его способностей, или Опыт социальной жизни» имел значение, прежде всего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,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для развития: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общесоциологических теорий;                                                             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специальных социологических теорий;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фундаментальных основ социологии;                                        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эмпирической базы социологии.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867B2B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 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Вебера относят к представителям: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современного этапа социологии.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867B2B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Кого из представителей социологической науки называют русско-американским социологом?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Ковалевского;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Парсонса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Е. де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Роберти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П. Сорокина.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867B2B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 Э.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Гидденса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относят к представителям: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современного этапа социологии.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867B2B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Кто из представителей мировой социологии является автором труд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«О разделении общественного труда»?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Э. Дюркгейм;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П. Сорокин.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867B2B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10.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Хоторнский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эксперимент в социологии связан с эмпирическими исследованиями вопросов: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индустриализации на среду обитания;                                                        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миграции на условия жизни работников;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урбанизации на культурную среду;                                                            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влияния условий труда на рост производительности.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867B2B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11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Какое из приведенных утверждений наиболее правильное? Современная социология - это: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прикладных социологических исследований и эмпирического знания;                    </w:t>
      </w:r>
    </w:p>
    <w:p w:rsidR="009F5E15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многоуровневый комплекс теорий и типов знания;</w:t>
      </w:r>
    </w:p>
    <w:p w:rsidR="009F5E15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социологических теорий среднего уровня;                                                                                   </w:t>
      </w:r>
    </w:p>
    <w:p w:rsidR="00EC4743" w:rsidRPr="009F5E15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общесоциологических теорий.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12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Структурный функционализм выступает: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общесоциологической теорией;                              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социологической теорией среднего уровня;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отраслевой социологической теорией;            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эмпирическим социологическим знанием.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Формированию научных представлений об обществе, более целостному восприятию окружающей социальной реальности способствует: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критическая функция социологии;                                                         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мировоззренческая функция социологии;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прогностическая функция социологии;                                  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управленческая функция социологии.</w:t>
      </w:r>
    </w:p>
    <w:p w:rsidR="00EC4743" w:rsidRPr="00B57042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 биологическим организмом, каждый орган которого выполняет определенные функции, сравнивал общество: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Г. Спенсер.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надындивидуальной духовной реальности, основанной на «коллективном сознании», то есть на общности коллективных представлений, чувств, верований и т, д., видел первооснову общества: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z w:val="28"/>
          <w:szCs w:val="28"/>
        </w:rPr>
        <w:t>Э.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 Дюркгейм;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ориентированных друг на друга 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социальных действиях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видел первооснову общества: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общности фундаментальных норм и ценностей, которыми руководствуются люди в своей жизнедеятельности, видел первооснову общества: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Э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 Дюркгейм;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Т.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Парсонс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Г.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Спенсер.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Резкое возрастание роли знания и информации характерно: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доисторических обществ;                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индустриального общества;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для постиндустриального общества;                   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традиционного общества.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Разрыв, связанный с более быстрыми переменами в м</w:t>
      </w:r>
      <w:r w:rsidR="009F5E15">
        <w:rPr>
          <w:rFonts w:ascii="Times New Roman" w:hAnsi="Times New Roman"/>
          <w:b/>
          <w:iCs/>
          <w:color w:val="000000"/>
          <w:sz w:val="28"/>
          <w:szCs w:val="28"/>
        </w:rPr>
        <w:t>атериальной жизни и производства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по сравнению с изменениями в нематериальной культуре общества, называют: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аномией общества;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дисфункциями общества;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 благом.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Элементы культуры, имеющие место во всех культурах, называют: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культурным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пегом;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культурными универсалиями;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социальными нормами,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социальными ценностями.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21. 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Культуру отдельных социальных групп, слоев, общностей называют: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массовой культурой;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народной культурой;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субкультурой;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элитарной культурой.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C2604D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22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Родовым, указывающим на принадлежность особи к живым биологическим существам, выступает в социологии понятие:</w:t>
      </w: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в) личность; 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человек.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интегрированных в индивиде социально-значимых черт, социальных отношений данного общества выражает в социологии понятие: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индивид;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личность;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Иерархи</w:t>
      </w:r>
      <w:r w:rsidR="009F5E15">
        <w:rPr>
          <w:rFonts w:ascii="Times New Roman" w:hAnsi="Times New Roman"/>
          <w:b/>
          <w:iCs/>
          <w:color w:val="000000"/>
          <w:sz w:val="28"/>
          <w:szCs w:val="28"/>
        </w:rPr>
        <w:t>ческая структура личности по К.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К. Платонову выражает: 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биологическую природу личности;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aps/>
          <w:smallCap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б)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биосоциальную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природу </w:t>
      </w:r>
      <w:r w:rsidRPr="00EC4743">
        <w:rPr>
          <w:rFonts w:ascii="Times New Roman" w:hAnsi="Times New Roman"/>
          <w:color w:val="000000"/>
          <w:sz w:val="28"/>
          <w:szCs w:val="28"/>
        </w:rPr>
        <w:t>личности</w:t>
      </w:r>
      <w:r w:rsidRPr="00EC4743">
        <w:rPr>
          <w:rFonts w:ascii="Times New Roman" w:hAnsi="Times New Roman"/>
          <w:bCs/>
          <w:caps/>
          <w:smallCaps/>
          <w:color w:val="000000"/>
          <w:sz w:val="28"/>
          <w:szCs w:val="28"/>
        </w:rPr>
        <w:t>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психологическую природу личности;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природу личности.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Конкретное место, занимаемое личностью в системе общественных отношений, это: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позиция;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престиж;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статус.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Положение личности в обществе, обусловленное социальной значимостью выпо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лняемых ею общественных функций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социальный престиж;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социальный статус.</w:t>
      </w:r>
    </w:p>
    <w:p w:rsidR="00EC4743" w:rsidRPr="005427AF" w:rsidRDefault="00EC4743" w:rsidP="00EC4743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gramStart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Уникальность, неповторимость, присущие конкретной личности, выражаются в социологии понятием:</w:t>
      </w:r>
      <w:proofErr w:type="gramEnd"/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0E5A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1B0E5A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индивидуальность;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в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личность;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Иерархическое положение того или иного социального статуса, разделяемое обществом и закрепленное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в культуре, общественном мнении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роль;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социальный престиж;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статусный набор.</w:t>
      </w:r>
    </w:p>
    <w:p w:rsidR="00EC4743" w:rsidRPr="00C2604D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Ожидаемое поведение личности, обусловленное ее социальным статусом - это: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мобильность;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позиция;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социальная роль;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престиж.</w:t>
      </w:r>
    </w:p>
    <w:p w:rsidR="00EC4743" w:rsidRPr="005427AF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743" w:rsidRPr="001B0E5A" w:rsidRDefault="00EC4743" w:rsidP="00EC4743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Прогресс приобретения индивидом социальных навыков, вхождения его в социальную среду, освоения им социального опыта называется: 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воспитанием личности;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девиацией личности; </w:t>
      </w:r>
    </w:p>
    <w:p w:rsidR="00EC4743" w:rsidRDefault="00EC4743" w:rsidP="00EC4743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маргинализацией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личности; </w:t>
      </w:r>
    </w:p>
    <w:p w:rsidR="00EC4743" w:rsidRPr="00EC4743" w:rsidRDefault="00EC4743" w:rsidP="00EC474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социализацией личности.</w:t>
      </w:r>
    </w:p>
    <w:p w:rsidR="00EC4743" w:rsidRDefault="00EC4743" w:rsidP="00EC47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743" w:rsidRPr="00EC4743" w:rsidRDefault="00EC4743" w:rsidP="00EC474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C4743" w:rsidTr="00EC4743"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1915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</w:tr>
      <w:tr w:rsidR="00EC4743" w:rsidTr="00EC4743"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1915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</w:tr>
      <w:tr w:rsidR="00EC4743" w:rsidTr="00EC4743"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1915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</w:tr>
      <w:tr w:rsidR="00EC4743" w:rsidTr="00EC4743"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1915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</w:tr>
      <w:tr w:rsidR="00EC4743" w:rsidTr="00EC4743"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1915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</w:tr>
      <w:tr w:rsidR="00EC4743" w:rsidTr="00EC4743"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1914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1915" w:type="dxa"/>
          </w:tcPr>
          <w:p w:rsidR="00EC4743" w:rsidRPr="00EC4743" w:rsidRDefault="00EC4743" w:rsidP="00EC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</w:tr>
    </w:tbl>
    <w:p w:rsidR="00EC4743" w:rsidRPr="00EC4743" w:rsidRDefault="00EC4743" w:rsidP="00EC47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C4743" w:rsidRPr="00EC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743"/>
    <w:rsid w:val="009F5E15"/>
    <w:rsid w:val="00E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2016-10-31T04:07:00Z</dcterms:created>
  <dcterms:modified xsi:type="dcterms:W3CDTF">2016-10-31T04:21:00Z</dcterms:modified>
</cp:coreProperties>
</file>