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 тур 2016-2017г.</w:t>
      </w:r>
    </w:p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9-11 кластар өсөн интернет-олимпиада һорауҙары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Нурлы яҙ! Балҡый ҡояш... Аһ! Белмәйһегеҙ – мин шатланам, шатлығымдан дегәнәктәй ырғыймын, ҡанатланам. </w:t>
      </w:r>
      <w:r>
        <w:rPr>
          <w:rFonts w:ascii="Palatino Linotype" w:hAnsi="Palatino Linotype"/>
          <w:sz w:val="28"/>
          <w:szCs w:val="28"/>
          <w:lang w:val="ba-RU"/>
        </w:rPr>
        <w:t xml:space="preserve">(Ш. Бабич) Ҡылымдарҙы табып, яһалышын аңлатып яҙырға. 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Яҡшы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кеше һин, Мырҙағол..</w:t>
      </w:r>
      <w:r>
        <w:rPr>
          <w:rFonts w:ascii="Palatino Linotype" w:hAnsi="Palatino Linotype"/>
          <w:sz w:val="28"/>
          <w:szCs w:val="28"/>
          <w:lang w:val="ba-RU"/>
        </w:rPr>
        <w:t xml:space="preserve"> Һыҙылған һүҙгә фонетик анализ эшләгеҙ.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Эшләпә, арыш </w:t>
      </w:r>
      <w:r>
        <w:rPr>
          <w:rFonts w:ascii="Palatino Linotype" w:hAnsi="Palatino Linotype"/>
          <w:sz w:val="28"/>
          <w:szCs w:val="28"/>
          <w:lang w:val="ba-RU"/>
        </w:rPr>
        <w:t>был ниндәй күренеш?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Баҫымһыҙ ижектә һуҙынҡы бөтөнләй юғалһа, ундай күренеш нисек атала?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“</w:t>
      </w:r>
      <w:r>
        <w:rPr>
          <w:rFonts w:ascii="Palatino Linotype" w:hAnsi="Palatino Linotype"/>
          <w:i/>
          <w:sz w:val="28"/>
          <w:szCs w:val="28"/>
          <w:lang w:val="ba-RU"/>
        </w:rPr>
        <w:t>Уҡыйне, икалған, баралмай”</w:t>
      </w:r>
      <w:r>
        <w:rPr>
          <w:rFonts w:ascii="Palatino Linotype" w:hAnsi="Palatino Linotype"/>
          <w:sz w:val="28"/>
          <w:szCs w:val="28"/>
          <w:lang w:val="ba-RU"/>
        </w:rPr>
        <w:t xml:space="preserve"> кеүек әйтелешле һүҙҙәр ниндәй тел күренеше тип атала?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Б) Ҡулың паҡ булһа, йөҙөң аҡ булыр; эшең хаҡ булһа, ғаиләң шат булыр. 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Һөйләмдәрҙең төрөн билдәләгеҙ.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Даръя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һылыуҡайҙарын үтә алмай бүленеп тора әрме көстәре </w:t>
      </w:r>
      <w:r>
        <w:rPr>
          <w:rFonts w:ascii="Palatino Linotype" w:hAnsi="Palatino Linotype"/>
          <w:sz w:val="28"/>
          <w:szCs w:val="28"/>
          <w:lang w:val="ba-RU"/>
        </w:rPr>
        <w:t xml:space="preserve">(Халыҡ йырынан). Билдәләнгән һүҙгә лексик анализ яһағыҙ. 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Торналар килеп киткәнсе, 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Ағас япраҡ һипкәнсе,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Тупраҡты биҙәп өлгөрә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Нисә мең төр гөл генә </w:t>
      </w:r>
      <w:r>
        <w:rPr>
          <w:rFonts w:ascii="Palatino Linotype" w:hAnsi="Palatino Linotype"/>
          <w:sz w:val="28"/>
          <w:szCs w:val="28"/>
          <w:lang w:val="ba-RU"/>
        </w:rPr>
        <w:t xml:space="preserve">(М. Кәрим). 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Сулпанда йоҡонан уянған,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Өлкәрҙә эшен ҡуймаған,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Ямғырҙа еүеш тимәгән,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Буранда өшөү белмәгән – 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Бына тигән халҡым бар </w:t>
      </w:r>
      <w:r>
        <w:rPr>
          <w:rFonts w:ascii="Palatino Linotype" w:hAnsi="Palatino Linotype"/>
          <w:sz w:val="28"/>
          <w:szCs w:val="28"/>
          <w:lang w:val="ba-RU"/>
        </w:rPr>
        <w:t>(Р. Ниғмәти).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Һөйләмдәрҙең схемаһын төҙөгөҙ, төрөн билдәләгеҙ. 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Даръя, һабаҡ, буға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пассив һүҙҙәр ҡатламының төркөмөнә ҡарай?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Күҙе маңлайына менде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тигән фразеологик берәмектең төрөн билдәләгеҙ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Аҡһыл </w:t>
      </w:r>
      <w:r>
        <w:rPr>
          <w:rFonts w:ascii="Palatino Linotype" w:hAnsi="Palatino Linotype"/>
          <w:sz w:val="28"/>
          <w:szCs w:val="28"/>
          <w:lang w:val="ba-RU"/>
        </w:rPr>
        <w:t>һүҙендә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-һыл </w:t>
      </w:r>
      <w:r>
        <w:rPr>
          <w:rFonts w:ascii="Palatino Linotype" w:hAnsi="Palatino Linotype"/>
          <w:sz w:val="28"/>
          <w:szCs w:val="28"/>
          <w:lang w:val="ba-RU"/>
        </w:rPr>
        <w:t>аффиксы ниндәй мәғәнә күрһәткесе булып тора?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Бирелгән һөйләмдә бәйләүесте табып, мәғәнәһен билдәләгеҙ.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Ауыл һайын туҡтап, йылына-йылына ике көндән артыҡ килдек </w:t>
      </w:r>
      <w:r>
        <w:rPr>
          <w:rFonts w:ascii="Palatino Linotype" w:hAnsi="Palatino Linotype"/>
          <w:sz w:val="28"/>
          <w:szCs w:val="28"/>
          <w:lang w:val="ba-RU"/>
        </w:rPr>
        <w:t>(Һ. Дәүләтшина).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Йәштәр тыуған ер матурлығына һоҡланып оҙаҡ-оҙаҡ алыҫтарға күҙ ташлап тынып торҙолар. </w:t>
      </w:r>
      <w:r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 һәм аңлатып китегеҙ. 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Түбәндәге һөйләмдәрҙән һандарҙы табығыҙ, уларҙың ниндәй һөйләм киҫәге булып килеүен билдәләгеҙ: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А) Ҡурҡаҡтың күҙе дүрт була.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Б) Биш бишең – егерме биш була.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В) Беҙ ҡайтҡанда төнгө өстәр ине.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Г) Бындай матурлыҡты үҙ ғүмеремдә беренсе тапҡыр күрәм.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Д) Беренсенән, мин уны күрергә теләмәйем.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Е.) Нәҡ илле ике йыл әүәл беҙ бына ошолай табыштыҡ.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Ж) Берәүҙәре уйландыра, икенселәре хыял донъяһына әйҙәй.</w:t>
      </w:r>
    </w:p>
    <w:p w:rsidR="00AA2D27" w:rsidRDefault="00AA2D27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15. Башҡорт яҙыуы ниндәй принципҡа нигеҙләнгән?</w:t>
      </w:r>
    </w:p>
    <w:p w:rsidR="00AA2D27" w:rsidRDefault="00AA2D27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AA2D27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AA2D27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AA2D27" w:rsidRDefault="00AA2D27" w:rsidP="00AA2D2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>
        <w:rPr>
          <w:rFonts w:ascii="Palatino Linotype" w:hAnsi="Palatino Linotype"/>
          <w:sz w:val="28"/>
          <w:szCs w:val="28"/>
          <w:lang w:val="ba-RU"/>
        </w:rPr>
        <w:t>(С. Ильясов).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AA2D27" w:rsidRDefault="00AA2D27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17. Һөйләмдәр текста йәнәшә килеп, бер үк ваҡытта йәки бер-бер артлы булған хәл-ваҡиғаларҙы, факттарҙы һанап бирһәләр, бындай бәйләнеш нисек атала?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18. Текстың стилен, уның төп үҙенсәлектәрен билдәләгеҙ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Халҡыбыҙҙың һөйөүенә лайыҡ булған яҙыусыларыбыҙҙы ихлас күңелдән ҡотлайбыҙ!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19.</w:t>
      </w:r>
      <w:r>
        <w:rPr>
          <w:rFonts w:ascii="Palatino Linotype" w:hAnsi="Palatino Linotype"/>
          <w:i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>Историзмдарҙы һәм архаизмдарҙы айырып яҙығыҙ: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Мәҙрәсә, шәкерт, яһаҡ, баяр, кенәз, әләм, ялпы, заң, тархан, кантон.</w:t>
      </w:r>
    </w:p>
    <w:p w:rsidR="00AA2D27" w:rsidRDefault="00AA2D27" w:rsidP="00AA2D27">
      <w:pPr>
        <w:spacing w:after="0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20.</w:t>
      </w:r>
      <w:r>
        <w:rPr>
          <w:rFonts w:ascii="Arial" w:eastAsia="Times New Roman" w:hAnsi="Arial" w:cs="Arial"/>
          <w:color w:val="444444"/>
          <w:sz w:val="18"/>
          <w:szCs w:val="18"/>
          <w:lang w:val="ba-RU" w:eastAsia="ru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AA2D27" w:rsidRPr="00AA2D27" w:rsidRDefault="00AA2D27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</w:rPr>
        <w:t>Первый трамвай в Уфе был пущен в 1937 году.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Первый трамвайный путь был длиною около девяти километров.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Город обслуживало всего 13 трамвайных вагонов.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Первый троллейбус в Уфе появился в 1962 году. Маршрут был один – от монумента Дружбы до сельхозинститута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bookmarkStart w:id="0" w:name="_GoBack"/>
      <w:bookmarkEnd w:id="0"/>
    </w:p>
    <w:p w:rsidR="00676C81" w:rsidRDefault="00676C81"/>
    <w:sectPr w:rsidR="0067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6A"/>
    <w:rsid w:val="00676C81"/>
    <w:rsid w:val="00AA2D27"/>
    <w:rsid w:val="00E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9C07"/>
  <w15:chartTrackingRefBased/>
  <w15:docId w15:val="{AE5E4C5D-BA98-453D-8854-364ED949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Азалия</cp:lastModifiedBy>
  <cp:revision>3</cp:revision>
  <dcterms:created xsi:type="dcterms:W3CDTF">2016-12-05T17:56:00Z</dcterms:created>
  <dcterms:modified xsi:type="dcterms:W3CDTF">2016-12-05T17:56:00Z</dcterms:modified>
</cp:coreProperties>
</file>