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78" w:rsidRPr="003B2A78" w:rsidRDefault="003B2A78" w:rsidP="003B2A78">
      <w:pPr>
        <w:jc w:val="center"/>
        <w:rPr>
          <w:b/>
          <w:sz w:val="28"/>
          <w:szCs w:val="28"/>
        </w:rPr>
      </w:pPr>
      <w:r w:rsidRPr="003B2A78">
        <w:rPr>
          <w:b/>
          <w:sz w:val="28"/>
          <w:szCs w:val="28"/>
        </w:rPr>
        <w:t xml:space="preserve">Дистанционная очно-заочная </w:t>
      </w:r>
    </w:p>
    <w:p w:rsidR="003B2A78" w:rsidRPr="003B2A78" w:rsidRDefault="003B2A78" w:rsidP="003B2A78">
      <w:pPr>
        <w:jc w:val="center"/>
        <w:rPr>
          <w:b/>
          <w:sz w:val="28"/>
          <w:szCs w:val="28"/>
        </w:rPr>
      </w:pPr>
      <w:r w:rsidRPr="003B2A78">
        <w:rPr>
          <w:b/>
          <w:sz w:val="28"/>
          <w:szCs w:val="28"/>
        </w:rPr>
        <w:t>«</w:t>
      </w:r>
      <w:proofErr w:type="spellStart"/>
      <w:r w:rsidRPr="003B2A78">
        <w:rPr>
          <w:b/>
          <w:sz w:val="28"/>
          <w:szCs w:val="28"/>
        </w:rPr>
        <w:t>Акмулинская</w:t>
      </w:r>
      <w:proofErr w:type="spellEnd"/>
      <w:r w:rsidRPr="003B2A78">
        <w:rPr>
          <w:b/>
          <w:sz w:val="28"/>
          <w:szCs w:val="28"/>
        </w:rPr>
        <w:t xml:space="preserve"> олимпиада» по праву, </w:t>
      </w:r>
    </w:p>
    <w:p w:rsidR="003B2A78" w:rsidRPr="003B2A78" w:rsidRDefault="003B2A78" w:rsidP="003B2A78">
      <w:pPr>
        <w:jc w:val="center"/>
        <w:rPr>
          <w:b/>
          <w:sz w:val="28"/>
          <w:szCs w:val="28"/>
        </w:rPr>
      </w:pPr>
      <w:proofErr w:type="gramStart"/>
      <w:r w:rsidRPr="003B2A78">
        <w:rPr>
          <w:b/>
          <w:sz w:val="28"/>
          <w:szCs w:val="28"/>
        </w:rPr>
        <w:t>посвященная</w:t>
      </w:r>
      <w:proofErr w:type="gramEnd"/>
      <w:r w:rsidRPr="003B2A78">
        <w:rPr>
          <w:b/>
          <w:sz w:val="28"/>
          <w:szCs w:val="28"/>
        </w:rPr>
        <w:t xml:space="preserve"> 20-летию Конституции Российской Федерации</w:t>
      </w:r>
    </w:p>
    <w:p w:rsidR="003B2A78" w:rsidRPr="003B2A78" w:rsidRDefault="003B2A78" w:rsidP="003B2A7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B2A78">
        <w:rPr>
          <w:rFonts w:eastAsiaTheme="minorHAnsi"/>
          <w:b/>
          <w:sz w:val="28"/>
          <w:szCs w:val="28"/>
          <w:lang w:eastAsia="en-US"/>
        </w:rPr>
        <w:t xml:space="preserve"> 9 класс </w:t>
      </w:r>
    </w:p>
    <w:p w:rsidR="003B2A78" w:rsidRPr="003B2A78" w:rsidRDefault="003B2A78" w:rsidP="003B2A78">
      <w:pPr>
        <w:jc w:val="center"/>
        <w:rPr>
          <w:b/>
          <w:sz w:val="28"/>
          <w:szCs w:val="28"/>
          <w:u w:val="single"/>
        </w:rPr>
      </w:pPr>
      <w:r w:rsidRPr="003B2A78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  <w:lang w:val="en-US"/>
        </w:rPr>
        <w:t>I</w:t>
      </w:r>
      <w:bookmarkStart w:id="0" w:name="_GoBack"/>
      <w:bookmarkEnd w:id="0"/>
      <w:r w:rsidRPr="003B2A78">
        <w:rPr>
          <w:b/>
          <w:sz w:val="28"/>
          <w:szCs w:val="28"/>
          <w:u w:val="single"/>
        </w:rPr>
        <w:t xml:space="preserve"> тур</w:t>
      </w:r>
    </w:p>
    <w:p w:rsidR="003B2A78" w:rsidRPr="003B2A78" w:rsidRDefault="003B2A78" w:rsidP="00780E88">
      <w:pPr>
        <w:ind w:left="75"/>
        <w:jc w:val="both"/>
        <w:rPr>
          <w:b/>
          <w:sz w:val="28"/>
          <w:szCs w:val="28"/>
        </w:rPr>
      </w:pPr>
    </w:p>
    <w:p w:rsidR="00780E88" w:rsidRPr="003B2A78" w:rsidRDefault="00780E88" w:rsidP="003B2A78">
      <w:pPr>
        <w:ind w:left="75"/>
        <w:jc w:val="center"/>
        <w:rPr>
          <w:b/>
          <w:sz w:val="28"/>
          <w:szCs w:val="28"/>
        </w:rPr>
      </w:pPr>
      <w:r w:rsidRPr="003B2A78">
        <w:rPr>
          <w:b/>
          <w:sz w:val="28"/>
          <w:szCs w:val="28"/>
        </w:rPr>
        <w:t>Задачи</w:t>
      </w:r>
    </w:p>
    <w:p w:rsidR="00780E88" w:rsidRPr="003B2A78" w:rsidRDefault="00780E88" w:rsidP="00780E8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3B2A78">
        <w:rPr>
          <w:sz w:val="28"/>
          <w:szCs w:val="28"/>
        </w:rPr>
        <w:t xml:space="preserve">Гражданин России К. обратился в суд с жалобой на нарушение его конституционных прав и свобод. После прохождения призывной комиссии К. заявил, что его вероисповеданию противоречит несение военной службы, и попросил заменить действительную военную службу альтернативной гражданской. Но в военкомате ему выдали повестку о призыве, ссылаясь на отсутствие Федерального закона о порядке прохождения альтернативной гражданской службы. </w:t>
      </w:r>
      <w:r w:rsidRPr="003B2A78">
        <w:rPr>
          <w:sz w:val="28"/>
          <w:szCs w:val="28"/>
          <w:u w:val="single"/>
        </w:rPr>
        <w:t xml:space="preserve">На </w:t>
      </w:r>
      <w:proofErr w:type="gramStart"/>
      <w:r w:rsidRPr="003B2A78">
        <w:rPr>
          <w:sz w:val="28"/>
          <w:szCs w:val="28"/>
          <w:u w:val="single"/>
        </w:rPr>
        <w:t>основании</w:t>
      </w:r>
      <w:proofErr w:type="gramEnd"/>
      <w:r w:rsidRPr="003B2A78">
        <w:rPr>
          <w:sz w:val="28"/>
          <w:szCs w:val="28"/>
          <w:u w:val="single"/>
        </w:rPr>
        <w:t xml:space="preserve"> каких конституционных норм суд может вынести решение о правомерности жалобы гражданина К.?</w:t>
      </w:r>
    </w:p>
    <w:p w:rsidR="00780E88" w:rsidRPr="003B2A78" w:rsidRDefault="00780E88" w:rsidP="00780E88">
      <w:pPr>
        <w:ind w:left="75"/>
        <w:jc w:val="both"/>
        <w:rPr>
          <w:sz w:val="28"/>
          <w:szCs w:val="28"/>
        </w:rPr>
      </w:pPr>
      <w:r w:rsidRPr="003B2A78">
        <w:rPr>
          <w:sz w:val="28"/>
          <w:szCs w:val="28"/>
        </w:rPr>
        <w:t xml:space="preserve"> 2.Перечислите субъекты, имеющие право законодательной инициативы по принятию Федеральных законов в РФ.</w:t>
      </w:r>
    </w:p>
    <w:p w:rsidR="00780E88" w:rsidRPr="003B2A78" w:rsidRDefault="00780E88" w:rsidP="00780E88">
      <w:pPr>
        <w:ind w:left="75"/>
        <w:jc w:val="both"/>
        <w:rPr>
          <w:sz w:val="28"/>
          <w:szCs w:val="28"/>
        </w:rPr>
      </w:pPr>
      <w:r w:rsidRPr="003B2A78">
        <w:rPr>
          <w:sz w:val="28"/>
          <w:szCs w:val="28"/>
        </w:rPr>
        <w:t xml:space="preserve"> 3. Кому принадлежит инициатива проведения референдума в РФ.</w:t>
      </w:r>
    </w:p>
    <w:p w:rsidR="00780E88" w:rsidRPr="003B2A78" w:rsidRDefault="00780E88" w:rsidP="00780E88">
      <w:pPr>
        <w:ind w:left="75"/>
        <w:jc w:val="both"/>
        <w:rPr>
          <w:sz w:val="28"/>
          <w:szCs w:val="28"/>
          <w:u w:val="single"/>
        </w:rPr>
      </w:pPr>
      <w:r w:rsidRPr="003B2A78">
        <w:rPr>
          <w:sz w:val="28"/>
          <w:szCs w:val="28"/>
        </w:rPr>
        <w:t xml:space="preserve">  </w:t>
      </w:r>
      <w:proofErr w:type="gramStart"/>
      <w:r w:rsidRPr="003B2A78">
        <w:rPr>
          <w:sz w:val="28"/>
          <w:szCs w:val="28"/>
        </w:rPr>
        <w:t>п</w:t>
      </w:r>
      <w:proofErr w:type="gramEnd"/>
      <w:r w:rsidRPr="003B2A78">
        <w:rPr>
          <w:sz w:val="28"/>
          <w:szCs w:val="28"/>
        </w:rPr>
        <w:t xml:space="preserve">олучить информацию о его политическом режиме. Единственная возможность что-то узнать – поговорить с жителями. </w:t>
      </w:r>
      <w:r w:rsidRPr="003B2A78">
        <w:rPr>
          <w:sz w:val="28"/>
          <w:szCs w:val="28"/>
          <w:u w:val="single"/>
        </w:rPr>
        <w:t>Сформулируйте 3 вопроса, задав которые вы получите необходимые сведения для вывода о политическом режиме государства Н.</w:t>
      </w:r>
    </w:p>
    <w:p w:rsidR="00780E88" w:rsidRPr="003B2A78" w:rsidRDefault="00780E88" w:rsidP="00780E88">
      <w:pPr>
        <w:ind w:left="75"/>
        <w:jc w:val="both"/>
        <w:rPr>
          <w:sz w:val="28"/>
          <w:szCs w:val="28"/>
        </w:rPr>
      </w:pPr>
      <w:r w:rsidRPr="003B2A78">
        <w:rPr>
          <w:sz w:val="28"/>
          <w:szCs w:val="28"/>
        </w:rPr>
        <w:t xml:space="preserve"> 4. На выборах депутатов Гос. Думы Федерального Собрания РФ по партийным спискам приняло участие 22, 5 млн. избирателей. </w:t>
      </w:r>
      <w:proofErr w:type="gramStart"/>
      <w:r w:rsidRPr="003B2A78">
        <w:rPr>
          <w:sz w:val="28"/>
          <w:szCs w:val="28"/>
        </w:rPr>
        <w:t xml:space="preserve">За партийный список «Дело народа» проголосовало 5,5 млн. избирателей, «Вперёд Россия» – 9 млн. избирателей, «За права регионов» – 8 млн. избирателей. </w:t>
      </w:r>
      <w:proofErr w:type="gramEnd"/>
    </w:p>
    <w:p w:rsidR="00780E88" w:rsidRPr="003B2A78" w:rsidRDefault="00780E88" w:rsidP="00780E88">
      <w:pPr>
        <w:ind w:left="75"/>
        <w:jc w:val="both"/>
        <w:rPr>
          <w:sz w:val="28"/>
          <w:szCs w:val="28"/>
        </w:rPr>
      </w:pPr>
      <w:r w:rsidRPr="003B2A78">
        <w:rPr>
          <w:sz w:val="28"/>
          <w:szCs w:val="28"/>
          <w:u w:val="single"/>
        </w:rPr>
        <w:t>Как называется избирательная система по партийным спискам?</w:t>
      </w:r>
    </w:p>
    <w:p w:rsidR="00780E88" w:rsidRPr="003B2A78" w:rsidRDefault="00780E88" w:rsidP="00780E88">
      <w:pPr>
        <w:ind w:left="75"/>
        <w:jc w:val="both"/>
        <w:rPr>
          <w:sz w:val="28"/>
          <w:szCs w:val="28"/>
        </w:rPr>
      </w:pPr>
      <w:r w:rsidRPr="003B2A78">
        <w:rPr>
          <w:sz w:val="28"/>
          <w:szCs w:val="28"/>
        </w:rPr>
        <w:t xml:space="preserve"> 5. Кандидат в депутаты </w:t>
      </w:r>
      <w:proofErr w:type="spellStart"/>
      <w:r w:rsidRPr="003B2A78">
        <w:rPr>
          <w:sz w:val="28"/>
          <w:szCs w:val="28"/>
        </w:rPr>
        <w:t>Гос</w:t>
      </w:r>
      <w:proofErr w:type="gramStart"/>
      <w:r w:rsidRPr="003B2A78">
        <w:rPr>
          <w:sz w:val="28"/>
          <w:szCs w:val="28"/>
        </w:rPr>
        <w:t>.Д</w:t>
      </w:r>
      <w:proofErr w:type="gramEnd"/>
      <w:r w:rsidRPr="003B2A78">
        <w:rPr>
          <w:sz w:val="28"/>
          <w:szCs w:val="28"/>
        </w:rPr>
        <w:t>умы</w:t>
      </w:r>
      <w:proofErr w:type="spellEnd"/>
      <w:r w:rsidRPr="003B2A78">
        <w:rPr>
          <w:sz w:val="28"/>
          <w:szCs w:val="28"/>
        </w:rPr>
        <w:t xml:space="preserve"> по Л-</w:t>
      </w:r>
      <w:proofErr w:type="spellStart"/>
      <w:r w:rsidRPr="003B2A78">
        <w:rPr>
          <w:sz w:val="28"/>
          <w:szCs w:val="28"/>
        </w:rPr>
        <w:t>скому</w:t>
      </w:r>
      <w:proofErr w:type="spellEnd"/>
      <w:r w:rsidRPr="003B2A78">
        <w:rPr>
          <w:sz w:val="28"/>
          <w:szCs w:val="28"/>
        </w:rPr>
        <w:t xml:space="preserve"> избирательному округу обратился в ЦИК с требованием признать результаты выборов недействительными. В ходе выборов наблюдателями были зарегистрированы факты выдачи гражданам нескольких бюллетеней по паспортам членов семей, соседей, которые не в состоянии самостоятельно прийти на участок. В день выборов на одном из участков не успели разместить специально оборудованную  кабину для голосования. </w:t>
      </w:r>
      <w:r w:rsidRPr="003B2A78">
        <w:rPr>
          <w:sz w:val="28"/>
          <w:szCs w:val="28"/>
          <w:u w:val="single"/>
        </w:rPr>
        <w:t>Какие принципы избирательного права были нарушены в ходе выборов депутаты Гос. Думы в данном избирательном округе?</w:t>
      </w:r>
    </w:p>
    <w:p w:rsidR="00167D8F" w:rsidRPr="003B2A78" w:rsidRDefault="00167D8F">
      <w:pPr>
        <w:rPr>
          <w:sz w:val="28"/>
          <w:szCs w:val="28"/>
        </w:rPr>
      </w:pPr>
    </w:p>
    <w:sectPr w:rsidR="00167D8F" w:rsidRPr="003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6952"/>
    <w:multiLevelType w:val="hybridMultilevel"/>
    <w:tmpl w:val="740EA4C0"/>
    <w:lvl w:ilvl="0" w:tplc="51F48C9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88"/>
    <w:rsid w:val="00167D8F"/>
    <w:rsid w:val="003B2A78"/>
    <w:rsid w:val="0078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2014-03-14T09:44:00Z</dcterms:created>
  <dcterms:modified xsi:type="dcterms:W3CDTF">2014-03-14T09:46:00Z</dcterms:modified>
</cp:coreProperties>
</file>