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F94" w:rsidRPr="002A3F94" w:rsidRDefault="002A3F94" w:rsidP="002A3F94">
      <w:pPr>
        <w:numPr>
          <w:ilvl w:val="0"/>
          <w:numId w:val="1"/>
        </w:numPr>
        <w:jc w:val="both"/>
        <w:rPr>
          <w:b/>
          <w:sz w:val="22"/>
          <w:szCs w:val="22"/>
        </w:rPr>
      </w:pPr>
      <w:r w:rsidRPr="002A3F94">
        <w:rPr>
          <w:sz w:val="22"/>
          <w:szCs w:val="22"/>
        </w:rPr>
        <w:t xml:space="preserve">Шофер автомобиля, едущего со скоростью </w:t>
      </w:r>
      <w:r w:rsidRPr="002A3F94">
        <w:rPr>
          <w:sz w:val="22"/>
          <w:szCs w:val="22"/>
          <w:lang w:val="en-US"/>
        </w:rPr>
        <w:t>v</w:t>
      </w:r>
      <w:r w:rsidRPr="002A3F94">
        <w:rPr>
          <w:sz w:val="22"/>
          <w:szCs w:val="22"/>
        </w:rPr>
        <w:t>, внезапно увидел перед собой на расстоянии S стену. Как ему следует поступить: затормозить или повернуть?</w:t>
      </w:r>
    </w:p>
    <w:p w:rsidR="00544C2C" w:rsidRPr="002A3F94" w:rsidRDefault="002A3F94" w:rsidP="002A3F94">
      <w:pPr>
        <w:numPr>
          <w:ilvl w:val="0"/>
          <w:numId w:val="1"/>
        </w:numPr>
        <w:jc w:val="both"/>
        <w:rPr>
          <w:b/>
          <w:sz w:val="22"/>
          <w:szCs w:val="22"/>
        </w:rPr>
      </w:pPr>
      <w:r w:rsidRPr="002A3F94">
        <w:rPr>
          <w:spacing w:val="-2"/>
          <w:sz w:val="22"/>
          <w:szCs w:val="22"/>
        </w:rPr>
        <w:t xml:space="preserve">Два шара массами  </w:t>
      </w:r>
      <w:r w:rsidRPr="002A3F94">
        <w:rPr>
          <w:spacing w:val="-2"/>
          <w:sz w:val="22"/>
          <w:szCs w:val="22"/>
          <w:lang w:val="en-US"/>
        </w:rPr>
        <w:t>m</w:t>
      </w:r>
      <w:r w:rsidRPr="002A3F94">
        <w:rPr>
          <w:iCs/>
          <w:spacing w:val="-2"/>
          <w:sz w:val="22"/>
          <w:szCs w:val="22"/>
          <w:vertAlign w:val="subscript"/>
        </w:rPr>
        <w:t>1</w:t>
      </w:r>
      <w:r w:rsidRPr="002A3F94">
        <w:rPr>
          <w:spacing w:val="-2"/>
          <w:sz w:val="22"/>
          <w:szCs w:val="22"/>
        </w:rPr>
        <w:t xml:space="preserve">  и  </w:t>
      </w:r>
      <w:r w:rsidRPr="002A3F94">
        <w:rPr>
          <w:iCs/>
          <w:spacing w:val="-2"/>
          <w:sz w:val="22"/>
          <w:szCs w:val="22"/>
        </w:rPr>
        <w:t>т</w:t>
      </w:r>
      <w:proofErr w:type="gramStart"/>
      <w:r w:rsidRPr="002A3F94">
        <w:rPr>
          <w:spacing w:val="-2"/>
          <w:sz w:val="22"/>
          <w:szCs w:val="22"/>
          <w:vertAlign w:val="subscript"/>
        </w:rPr>
        <w:t>2</w:t>
      </w:r>
      <w:proofErr w:type="gramEnd"/>
      <w:r w:rsidRPr="002A3F94">
        <w:rPr>
          <w:iCs/>
          <w:spacing w:val="-2"/>
          <w:sz w:val="22"/>
          <w:szCs w:val="22"/>
        </w:rPr>
        <w:t xml:space="preserve"> </w:t>
      </w:r>
      <w:r w:rsidRPr="002A3F94">
        <w:rPr>
          <w:spacing w:val="-2"/>
          <w:sz w:val="22"/>
          <w:szCs w:val="22"/>
        </w:rPr>
        <w:t xml:space="preserve">  соединены между собой пружиной </w:t>
      </w:r>
      <w:r w:rsidRPr="002A3F94">
        <w:rPr>
          <w:spacing w:val="-5"/>
          <w:sz w:val="22"/>
          <w:szCs w:val="22"/>
        </w:rPr>
        <w:t xml:space="preserve">жесткости  </w:t>
      </w:r>
      <w:r w:rsidRPr="002A3F94">
        <w:rPr>
          <w:iCs/>
          <w:spacing w:val="-5"/>
          <w:sz w:val="22"/>
          <w:szCs w:val="22"/>
          <w:lang w:val="en-US"/>
        </w:rPr>
        <w:t>k</w:t>
      </w:r>
      <w:r w:rsidRPr="002A3F94">
        <w:rPr>
          <w:spacing w:val="-5"/>
          <w:sz w:val="22"/>
          <w:szCs w:val="22"/>
        </w:rPr>
        <w:t>.</w:t>
      </w:r>
      <w:r w:rsidRPr="002A3F94">
        <w:rPr>
          <w:iCs/>
          <w:spacing w:val="-5"/>
          <w:sz w:val="22"/>
          <w:szCs w:val="22"/>
        </w:rPr>
        <w:t xml:space="preserve"> </w:t>
      </w:r>
      <w:r w:rsidRPr="002A3F94">
        <w:rPr>
          <w:spacing w:val="-5"/>
          <w:sz w:val="22"/>
          <w:szCs w:val="22"/>
        </w:rPr>
        <w:t xml:space="preserve">  Каков период колебаний этой системы на гладкой горизонтальной </w:t>
      </w:r>
      <w:r w:rsidRPr="002A3F94">
        <w:rPr>
          <w:spacing w:val="-4"/>
          <w:sz w:val="22"/>
          <w:szCs w:val="22"/>
        </w:rPr>
        <w:t>поверхности после деформации пружины? Ма</w:t>
      </w:r>
      <w:r w:rsidRPr="002A3F94">
        <w:rPr>
          <w:spacing w:val="-4"/>
          <w:sz w:val="22"/>
          <w:szCs w:val="22"/>
        </w:rPr>
        <w:t>с</w:t>
      </w:r>
      <w:r w:rsidRPr="002A3F94">
        <w:rPr>
          <w:spacing w:val="-4"/>
          <w:sz w:val="22"/>
          <w:szCs w:val="22"/>
        </w:rPr>
        <w:t>сой пружины пренебречь.</w:t>
      </w:r>
    </w:p>
    <w:p w:rsidR="002A3F94" w:rsidRPr="002A3F94" w:rsidRDefault="002A3F94" w:rsidP="002A3F94">
      <w:pPr>
        <w:pStyle w:val="a3"/>
        <w:numPr>
          <w:ilvl w:val="0"/>
          <w:numId w:val="1"/>
        </w:numPr>
        <w:jc w:val="both"/>
        <w:rPr>
          <w:sz w:val="22"/>
          <w:szCs w:val="22"/>
        </w:rPr>
      </w:pPr>
      <w:r w:rsidRPr="002A3F94">
        <w:rPr>
          <w:sz w:val="22"/>
          <w:szCs w:val="22"/>
        </w:rPr>
        <w:t>Однородный цилиндр, установленный на горизонтальной плоскости, толкают горизонтальной палочкой так, что он медленно и поступательно скользит по плоскости. Продолжая толкать цилиндр, палочку плавно перемещают вверх. Движение цилиндра при этом не изменяется. Когда расстояние от горизонтальной плоскости до палочки становится равным удвоенному диаметру цилиндра, он опрокидывается. Определить коэффициент трения цилиндра о столешницу.</w:t>
      </w:r>
    </w:p>
    <w:p w:rsidR="002A3F94" w:rsidRPr="002A3F94" w:rsidRDefault="002A3F94" w:rsidP="002A3F94">
      <w:pPr>
        <w:pStyle w:val="a3"/>
        <w:numPr>
          <w:ilvl w:val="0"/>
          <w:numId w:val="1"/>
        </w:numPr>
        <w:jc w:val="both"/>
        <w:rPr>
          <w:sz w:val="22"/>
          <w:szCs w:val="22"/>
        </w:rPr>
      </w:pPr>
      <w:r w:rsidRPr="002A3F94">
        <w:rPr>
          <w:sz w:val="22"/>
          <w:szCs w:val="22"/>
        </w:rPr>
        <w:t xml:space="preserve">Ученик, войдя в комнату объемом </w:t>
      </w:r>
      <w:smartTag w:uri="urn:schemas-microsoft-com:office:smarttags" w:element="metricconverter">
        <w:smartTagPr>
          <w:attr w:name="ProductID" w:val="170 м3"/>
        </w:smartTagPr>
        <w:r w:rsidRPr="002A3F94">
          <w:rPr>
            <w:sz w:val="22"/>
            <w:szCs w:val="22"/>
          </w:rPr>
          <w:t>170 м</w:t>
        </w:r>
        <w:r w:rsidRPr="002A3F94">
          <w:rPr>
            <w:sz w:val="22"/>
            <w:szCs w:val="22"/>
            <w:vertAlign w:val="superscript"/>
          </w:rPr>
          <w:t>3</w:t>
        </w:r>
      </w:smartTag>
      <w:r w:rsidRPr="002A3F94">
        <w:rPr>
          <w:sz w:val="22"/>
          <w:szCs w:val="22"/>
        </w:rPr>
        <w:t xml:space="preserve">, сделал выдох. Сколько выдохнутых при этом молекул он однажды вдохнет после того, как воздух в комнате перемешается? Объем вдоха (выдоха) </w:t>
      </w:r>
      <w:smartTag w:uri="urn:schemas-microsoft-com:office:smarttags" w:element="metricconverter">
        <w:smartTagPr>
          <w:attr w:name="ProductID" w:val="0,8 л"/>
        </w:smartTagPr>
        <w:r w:rsidRPr="002A3F94">
          <w:rPr>
            <w:sz w:val="22"/>
            <w:szCs w:val="22"/>
          </w:rPr>
          <w:t>0,8 л</w:t>
        </w:r>
      </w:smartTag>
      <w:r w:rsidRPr="002A3F94">
        <w:rPr>
          <w:sz w:val="22"/>
          <w:szCs w:val="22"/>
        </w:rPr>
        <w:t>, плотность воздуха 1,29 кг/м</w:t>
      </w:r>
      <w:r w:rsidRPr="002A3F94">
        <w:rPr>
          <w:sz w:val="22"/>
          <w:szCs w:val="22"/>
          <w:vertAlign w:val="superscript"/>
        </w:rPr>
        <w:t>3</w:t>
      </w:r>
      <w:r w:rsidRPr="002A3F94">
        <w:rPr>
          <w:sz w:val="22"/>
          <w:szCs w:val="22"/>
        </w:rPr>
        <w:t>, а его молярная масса 29 г/моль.</w:t>
      </w:r>
    </w:p>
    <w:p w:rsidR="002A3F94" w:rsidRPr="002A3F94" w:rsidRDefault="002A3F94" w:rsidP="002A3F94">
      <w:pPr>
        <w:pStyle w:val="a3"/>
        <w:numPr>
          <w:ilvl w:val="0"/>
          <w:numId w:val="1"/>
        </w:numPr>
        <w:jc w:val="both"/>
        <w:rPr>
          <w:sz w:val="22"/>
          <w:szCs w:val="22"/>
        </w:rPr>
      </w:pPr>
      <w:r w:rsidRPr="002A3F94">
        <w:rPr>
          <w:sz w:val="22"/>
          <w:szCs w:val="22"/>
        </w:rPr>
        <w:t xml:space="preserve">На раскаленной плите стоит сосуд с кипящей водой (температура </w:t>
      </w:r>
      <w:r w:rsidRPr="002A3F94">
        <w:rPr>
          <w:position w:val="-12"/>
          <w:sz w:val="22"/>
          <w:szCs w:val="22"/>
        </w:rPr>
        <w:object w:dxaOrig="12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21pt" o:ole="">
            <v:imagedata r:id="rId5" o:title=""/>
          </v:shape>
          <o:OLEObject Type="Embed" ProgID="Equation.DSMT4" ShapeID="_x0000_i1025" DrawAspect="Content" ObjectID="_1484989875" r:id="rId6"/>
        </w:object>
      </w:r>
      <w:r w:rsidRPr="002A3F94">
        <w:rPr>
          <w:sz w:val="22"/>
          <w:szCs w:val="22"/>
        </w:rPr>
        <w:t xml:space="preserve">), начальная масса которого равна </w:t>
      </w:r>
      <w:r w:rsidRPr="002A3F94">
        <w:rPr>
          <w:position w:val="-12"/>
          <w:sz w:val="22"/>
          <w:szCs w:val="22"/>
        </w:rPr>
        <w:object w:dxaOrig="360" w:dyaOrig="380">
          <v:shape id="_x0000_i1026" type="#_x0000_t75" style="width:18pt;height:18.75pt" o:ole="">
            <v:imagedata r:id="rId7" o:title=""/>
          </v:shape>
          <o:OLEObject Type="Embed" ProgID="Equation.DSMT4" ShapeID="_x0000_i1026" DrawAspect="Content" ObjectID="_1484989876" r:id="rId8"/>
        </w:object>
      </w:r>
      <w:r w:rsidRPr="002A3F94">
        <w:rPr>
          <w:sz w:val="22"/>
          <w:szCs w:val="22"/>
        </w:rPr>
        <w:t xml:space="preserve">. Вода испаряется, а часть пара конденсируется на куске льда, расположенном над сосудом и стекает обратно. Начальная масса льда </w:t>
      </w:r>
      <w:r w:rsidRPr="002A3F94">
        <w:rPr>
          <w:position w:val="-6"/>
          <w:sz w:val="22"/>
          <w:szCs w:val="22"/>
        </w:rPr>
        <w:object w:dxaOrig="279" w:dyaOrig="240">
          <v:shape id="_x0000_i1027" type="#_x0000_t75" style="width:14.25pt;height:12pt" o:ole="">
            <v:imagedata r:id="rId9" o:title=""/>
          </v:shape>
          <o:OLEObject Type="Embed" ProgID="Equation.DSMT4" ShapeID="_x0000_i1027" DrawAspect="Content" ObjectID="_1484989877" r:id="rId10"/>
        </w:object>
      </w:r>
      <w:r w:rsidRPr="002A3F94">
        <w:rPr>
          <w:sz w:val="22"/>
          <w:szCs w:val="22"/>
        </w:rPr>
        <w:t xml:space="preserve">, а его начальная температура </w:t>
      </w:r>
      <w:r w:rsidRPr="002A3F94">
        <w:rPr>
          <w:position w:val="-12"/>
          <w:sz w:val="22"/>
          <w:szCs w:val="22"/>
        </w:rPr>
        <w:object w:dxaOrig="980" w:dyaOrig="420">
          <v:shape id="_x0000_i1028" type="#_x0000_t75" style="width:48.75pt;height:21pt" o:ole="">
            <v:imagedata r:id="rId11" o:title=""/>
          </v:shape>
          <o:OLEObject Type="Embed" ProgID="Equation.DSMT4" ShapeID="_x0000_i1028" DrawAspect="Content" ObjectID="_1484989878" r:id="rId12"/>
        </w:object>
      </w:r>
      <w:r w:rsidRPr="002A3F94">
        <w:rPr>
          <w:sz w:val="22"/>
          <w:szCs w:val="22"/>
        </w:rPr>
        <w:t xml:space="preserve">. Когда весь лед растаял, масса </w:t>
      </w:r>
      <w:proofErr w:type="gramStart"/>
      <w:r w:rsidRPr="002A3F94">
        <w:rPr>
          <w:sz w:val="22"/>
          <w:szCs w:val="22"/>
        </w:rPr>
        <w:t>воды</w:t>
      </w:r>
      <w:proofErr w:type="gramEnd"/>
      <w:r w:rsidRPr="002A3F94">
        <w:rPr>
          <w:sz w:val="22"/>
          <w:szCs w:val="22"/>
        </w:rPr>
        <w:t xml:space="preserve"> в сосуде оказалась равной </w:t>
      </w:r>
      <w:r w:rsidRPr="002A3F94">
        <w:rPr>
          <w:position w:val="-12"/>
          <w:sz w:val="22"/>
          <w:szCs w:val="22"/>
        </w:rPr>
        <w:object w:dxaOrig="320" w:dyaOrig="380">
          <v:shape id="_x0000_i1029" type="#_x0000_t75" style="width:15.75pt;height:18.75pt" o:ole="">
            <v:imagedata r:id="rId13" o:title=""/>
          </v:shape>
          <o:OLEObject Type="Embed" ProgID="Equation.DSMT4" ShapeID="_x0000_i1029" DrawAspect="Content" ObjectID="_1484989879" r:id="rId14"/>
        </w:object>
      </w:r>
      <w:r w:rsidRPr="002A3F94">
        <w:rPr>
          <w:sz w:val="22"/>
          <w:szCs w:val="22"/>
        </w:rPr>
        <w:t xml:space="preserve">. </w:t>
      </w:r>
      <w:proofErr w:type="gramStart"/>
      <w:r w:rsidRPr="002A3F94">
        <w:rPr>
          <w:sz w:val="22"/>
          <w:szCs w:val="22"/>
        </w:rPr>
        <w:t>Какая</w:t>
      </w:r>
      <w:proofErr w:type="gramEnd"/>
      <w:r w:rsidRPr="002A3F94">
        <w:rPr>
          <w:sz w:val="22"/>
          <w:szCs w:val="22"/>
        </w:rPr>
        <w:t xml:space="preserve"> доля </w:t>
      </w:r>
      <w:r w:rsidRPr="002A3F94">
        <w:rPr>
          <w:position w:val="-6"/>
          <w:sz w:val="22"/>
          <w:szCs w:val="22"/>
        </w:rPr>
        <w:object w:dxaOrig="260" w:dyaOrig="240">
          <v:shape id="_x0000_i1030" type="#_x0000_t75" style="width:12.75pt;height:12pt" o:ole="">
            <v:imagedata r:id="rId15" o:title=""/>
          </v:shape>
          <o:OLEObject Type="Embed" ProgID="Equation.DSMT4" ShapeID="_x0000_i1030" DrawAspect="Content" ObjectID="_1484989880" r:id="rId16"/>
        </w:object>
      </w:r>
      <w:r w:rsidRPr="002A3F94">
        <w:rPr>
          <w:sz w:val="22"/>
          <w:szCs w:val="22"/>
        </w:rPr>
        <w:t xml:space="preserve"> от всего пара конденсировалась на куске льда? Какое количество теплоты было передано от плиты к сосуду? Доля конденсирующегося пара все время постоянна. Удельная теплоемкость воды равна </w:t>
      </w:r>
      <w:r w:rsidRPr="002A3F94">
        <w:rPr>
          <w:position w:val="-6"/>
          <w:sz w:val="22"/>
          <w:szCs w:val="22"/>
        </w:rPr>
        <w:object w:dxaOrig="260" w:dyaOrig="300">
          <v:shape id="_x0000_i1031" type="#_x0000_t75" style="width:12.75pt;height:15pt" o:ole="">
            <v:imagedata r:id="rId17" o:title=""/>
          </v:shape>
          <o:OLEObject Type="Embed" ProgID="Equation.DSMT4" ShapeID="_x0000_i1031" DrawAspect="Content" ObjectID="_1484989881" r:id="rId18"/>
        </w:object>
      </w:r>
      <w:r w:rsidRPr="002A3F94">
        <w:rPr>
          <w:sz w:val="22"/>
          <w:szCs w:val="22"/>
        </w:rPr>
        <w:t xml:space="preserve">, удельная теплота плавления льда равна </w:t>
      </w:r>
      <w:r w:rsidRPr="002A3F94">
        <w:rPr>
          <w:position w:val="-6"/>
          <w:sz w:val="22"/>
          <w:szCs w:val="22"/>
        </w:rPr>
        <w:object w:dxaOrig="240" w:dyaOrig="300">
          <v:shape id="_x0000_i1032" type="#_x0000_t75" style="width:12pt;height:15pt" o:ole="">
            <v:imagedata r:id="rId19" o:title=""/>
          </v:shape>
          <o:OLEObject Type="Embed" ProgID="Equation.DSMT4" ShapeID="_x0000_i1032" DrawAspect="Content" ObjectID="_1484989882" r:id="rId20"/>
        </w:object>
      </w:r>
      <w:r w:rsidRPr="002A3F94">
        <w:rPr>
          <w:sz w:val="22"/>
          <w:szCs w:val="22"/>
        </w:rPr>
        <w:t xml:space="preserve">, удельная теплота парообразования воды равна </w:t>
      </w:r>
      <w:r w:rsidRPr="002A3F94">
        <w:rPr>
          <w:position w:val="-4"/>
          <w:sz w:val="22"/>
          <w:szCs w:val="22"/>
        </w:rPr>
        <w:object w:dxaOrig="200" w:dyaOrig="220">
          <v:shape id="_x0000_i1033" type="#_x0000_t75" style="width:9.75pt;height:11.25pt" o:ole="">
            <v:imagedata r:id="rId21" o:title=""/>
          </v:shape>
          <o:OLEObject Type="Embed" ProgID="Equation.DSMT4" ShapeID="_x0000_i1033" DrawAspect="Content" ObjectID="_1484989883" r:id="rId22"/>
        </w:object>
      </w:r>
      <w:r w:rsidRPr="002A3F94">
        <w:rPr>
          <w:sz w:val="22"/>
          <w:szCs w:val="22"/>
        </w:rPr>
        <w:t>. Контактным теплообменом воды и льда с окружающей средой пренебречь.</w:t>
      </w:r>
    </w:p>
    <w:p w:rsidR="002A3F94" w:rsidRPr="002A3F94" w:rsidRDefault="002A3F94" w:rsidP="002A3F94">
      <w:pPr>
        <w:pStyle w:val="a3"/>
        <w:numPr>
          <w:ilvl w:val="0"/>
          <w:numId w:val="1"/>
        </w:numPr>
        <w:jc w:val="both"/>
        <w:rPr>
          <w:sz w:val="22"/>
          <w:szCs w:val="22"/>
        </w:rPr>
      </w:pPr>
      <w:r w:rsidRPr="002A3F94">
        <w:rPr>
          <w:sz w:val="22"/>
          <w:szCs w:val="22"/>
        </w:rPr>
        <w:t>В цилиндрическом сосуде при температуре 0</w:t>
      </w:r>
      <w:r w:rsidRPr="002A3F94">
        <w:rPr>
          <w:sz w:val="22"/>
          <w:szCs w:val="22"/>
          <w:vertAlign w:val="superscript"/>
        </w:rPr>
        <w:t>о</w:t>
      </w:r>
      <w:r w:rsidRPr="002A3F94">
        <w:rPr>
          <w:sz w:val="22"/>
          <w:szCs w:val="22"/>
        </w:rPr>
        <w:t xml:space="preserve">С находится вода и кусок льда, примерзший ко дну, причем уровень воды располагается на высоте </w:t>
      </w:r>
      <w:r w:rsidRPr="002A3F94">
        <w:rPr>
          <w:position w:val="-12"/>
          <w:sz w:val="22"/>
          <w:szCs w:val="22"/>
        </w:rPr>
        <w:object w:dxaOrig="859" w:dyaOrig="380">
          <v:shape id="_x0000_i1034" type="#_x0000_t75" style="width:42.75pt;height:18.75pt" o:ole="">
            <v:imagedata r:id="rId23" o:title=""/>
          </v:shape>
          <o:OLEObject Type="Embed" ProgID="Equation.DSMT4" ShapeID="_x0000_i1034" DrawAspect="Content" ObjectID="_1484989884" r:id="rId24"/>
        </w:object>
      </w:r>
      <w:r w:rsidRPr="002A3F94">
        <w:rPr>
          <w:sz w:val="22"/>
          <w:szCs w:val="22"/>
        </w:rPr>
        <w:t xml:space="preserve"> </w:t>
      </w:r>
      <w:proofErr w:type="gramStart"/>
      <w:r w:rsidRPr="002A3F94">
        <w:rPr>
          <w:sz w:val="22"/>
          <w:szCs w:val="22"/>
        </w:rPr>
        <w:t>см</w:t>
      </w:r>
      <w:proofErr w:type="gramEnd"/>
      <w:r w:rsidRPr="002A3F94">
        <w:rPr>
          <w:sz w:val="22"/>
          <w:szCs w:val="22"/>
        </w:rPr>
        <w:t xml:space="preserve"> от дна сосуда, а лед не выступает над поверхностью воды. Когда содержимому сосуда сообщили количество теплоты </w:t>
      </w:r>
      <w:r w:rsidRPr="002A3F94">
        <w:rPr>
          <w:position w:val="-12"/>
          <w:sz w:val="22"/>
          <w:szCs w:val="22"/>
        </w:rPr>
        <w:object w:dxaOrig="820" w:dyaOrig="360">
          <v:shape id="_x0000_i1035" type="#_x0000_t75" style="width:41.25pt;height:18pt" o:ole="">
            <v:imagedata r:id="rId25" o:title=""/>
          </v:shape>
          <o:OLEObject Type="Embed" ProgID="Equation.DSMT4" ShapeID="_x0000_i1035" DrawAspect="Content" ObjectID="_1484989885" r:id="rId26"/>
        </w:object>
      </w:r>
      <w:r w:rsidRPr="002A3F94">
        <w:rPr>
          <w:sz w:val="22"/>
          <w:szCs w:val="22"/>
        </w:rPr>
        <w:t xml:space="preserve"> кДж, </w:t>
      </w:r>
      <w:r w:rsidRPr="002A3F94">
        <w:rPr>
          <w:position w:val="-10"/>
          <w:sz w:val="22"/>
          <w:szCs w:val="22"/>
        </w:rPr>
        <w:object w:dxaOrig="760" w:dyaOrig="340">
          <v:shape id="_x0000_i1036" type="#_x0000_t75" style="width:38.25pt;height:17.25pt" o:ole="">
            <v:imagedata r:id="rId27" o:title=""/>
          </v:shape>
          <o:OLEObject Type="Embed" ProgID="Equation.DSMT4" ShapeID="_x0000_i1036" DrawAspect="Content" ObjectID="_1484989886" r:id="rId28"/>
        </w:object>
      </w:r>
      <w:r w:rsidRPr="002A3F94">
        <w:rPr>
          <w:sz w:val="22"/>
          <w:szCs w:val="22"/>
        </w:rPr>
        <w:t xml:space="preserve">% льда расплавилось, а оставшаяся часть льда всплыла на поверхность. На какой высоте </w:t>
      </w:r>
      <w:r w:rsidRPr="002A3F94">
        <w:rPr>
          <w:position w:val="-6"/>
          <w:sz w:val="22"/>
          <w:szCs w:val="22"/>
        </w:rPr>
        <w:object w:dxaOrig="220" w:dyaOrig="300">
          <v:shape id="_x0000_i1037" type="#_x0000_t75" style="width:11.25pt;height:15pt" o:ole="">
            <v:imagedata r:id="rId29" o:title=""/>
          </v:shape>
          <o:OLEObject Type="Embed" ProgID="Equation.DSMT4" ShapeID="_x0000_i1037" DrawAspect="Content" ObjectID="_1484989887" r:id="rId30"/>
        </w:object>
      </w:r>
      <w:r w:rsidRPr="002A3F94">
        <w:rPr>
          <w:sz w:val="22"/>
          <w:szCs w:val="22"/>
        </w:rPr>
        <w:t xml:space="preserve"> от дна сосуда оказался уровень воды в сосуде после этого? Площадь поперечного сечения сосуда </w:t>
      </w:r>
      <w:r w:rsidRPr="002A3F94">
        <w:rPr>
          <w:position w:val="-6"/>
          <w:sz w:val="22"/>
          <w:szCs w:val="22"/>
        </w:rPr>
        <w:object w:dxaOrig="940" w:dyaOrig="300">
          <v:shape id="_x0000_i1038" type="#_x0000_t75" style="width:47.25pt;height:15pt" o:ole="">
            <v:imagedata r:id="rId31" o:title=""/>
          </v:shape>
          <o:OLEObject Type="Embed" ProgID="Equation.DSMT4" ShapeID="_x0000_i1038" DrawAspect="Content" ObjectID="_1484989888" r:id="rId32"/>
        </w:object>
      </w:r>
      <w:r w:rsidRPr="002A3F94">
        <w:rPr>
          <w:sz w:val="22"/>
          <w:szCs w:val="22"/>
        </w:rPr>
        <w:t xml:space="preserve"> см</w:t>
      </w:r>
      <w:proofErr w:type="gramStart"/>
      <w:r w:rsidRPr="002A3F94">
        <w:rPr>
          <w:sz w:val="22"/>
          <w:szCs w:val="22"/>
          <w:vertAlign w:val="superscript"/>
        </w:rPr>
        <w:t>2</w:t>
      </w:r>
      <w:proofErr w:type="gramEnd"/>
      <w:r w:rsidRPr="002A3F94">
        <w:rPr>
          <w:sz w:val="22"/>
          <w:szCs w:val="22"/>
        </w:rPr>
        <w:t xml:space="preserve">, плотность воды </w:t>
      </w:r>
      <w:r w:rsidRPr="002A3F94">
        <w:rPr>
          <w:position w:val="-12"/>
          <w:sz w:val="22"/>
          <w:szCs w:val="22"/>
        </w:rPr>
        <w:object w:dxaOrig="740" w:dyaOrig="380">
          <v:shape id="_x0000_i1039" type="#_x0000_t75" style="width:36.75pt;height:18.75pt" o:ole="">
            <v:imagedata r:id="rId33" o:title=""/>
          </v:shape>
          <o:OLEObject Type="Embed" ProgID="Equation.DSMT4" ShapeID="_x0000_i1039" DrawAspect="Content" ObjectID="_1484989889" r:id="rId34"/>
        </w:object>
      </w:r>
      <w:r w:rsidRPr="002A3F94">
        <w:rPr>
          <w:sz w:val="22"/>
          <w:szCs w:val="22"/>
        </w:rPr>
        <w:t xml:space="preserve"> г/см</w:t>
      </w:r>
      <w:r w:rsidRPr="002A3F94">
        <w:rPr>
          <w:sz w:val="22"/>
          <w:szCs w:val="22"/>
          <w:vertAlign w:val="superscript"/>
        </w:rPr>
        <w:t>3</w:t>
      </w:r>
      <w:r w:rsidRPr="002A3F94">
        <w:rPr>
          <w:sz w:val="22"/>
          <w:szCs w:val="22"/>
        </w:rPr>
        <w:t xml:space="preserve">, плотность льда </w:t>
      </w:r>
      <w:r w:rsidRPr="002A3F94">
        <w:rPr>
          <w:position w:val="-12"/>
          <w:sz w:val="22"/>
          <w:szCs w:val="22"/>
        </w:rPr>
        <w:object w:dxaOrig="960" w:dyaOrig="380">
          <v:shape id="_x0000_i1040" type="#_x0000_t75" style="width:48pt;height:18.75pt" o:ole="">
            <v:imagedata r:id="rId35" o:title=""/>
          </v:shape>
          <o:OLEObject Type="Embed" ProgID="Equation.DSMT4" ShapeID="_x0000_i1040" DrawAspect="Content" ObjectID="_1484989890" r:id="rId36"/>
        </w:object>
      </w:r>
      <w:r w:rsidRPr="002A3F94">
        <w:rPr>
          <w:sz w:val="22"/>
          <w:szCs w:val="22"/>
        </w:rPr>
        <w:t xml:space="preserve"> г/см</w:t>
      </w:r>
      <w:r w:rsidRPr="002A3F94">
        <w:rPr>
          <w:sz w:val="22"/>
          <w:szCs w:val="22"/>
          <w:vertAlign w:val="superscript"/>
        </w:rPr>
        <w:t>3</w:t>
      </w:r>
      <w:r w:rsidRPr="002A3F94">
        <w:rPr>
          <w:sz w:val="22"/>
          <w:szCs w:val="22"/>
        </w:rPr>
        <w:t xml:space="preserve">, удельная теплота плавления льда </w:t>
      </w:r>
      <w:r w:rsidRPr="002A3F94">
        <w:rPr>
          <w:position w:val="-6"/>
          <w:sz w:val="22"/>
          <w:szCs w:val="22"/>
        </w:rPr>
        <w:object w:dxaOrig="920" w:dyaOrig="300">
          <v:shape id="_x0000_i1041" type="#_x0000_t75" style="width:45.75pt;height:15pt" o:ole="">
            <v:imagedata r:id="rId37" o:title=""/>
          </v:shape>
          <o:OLEObject Type="Embed" ProgID="Equation.DSMT4" ShapeID="_x0000_i1041" DrawAspect="Content" ObjectID="_1484989891" r:id="rId38"/>
        </w:object>
      </w:r>
      <w:r w:rsidRPr="002A3F94">
        <w:rPr>
          <w:sz w:val="22"/>
          <w:szCs w:val="22"/>
        </w:rPr>
        <w:t xml:space="preserve"> Дж/г.</w:t>
      </w:r>
    </w:p>
    <w:p w:rsidR="002A3F94" w:rsidRPr="002A3F94" w:rsidRDefault="002A3F94" w:rsidP="002A3F94">
      <w:pPr>
        <w:pStyle w:val="a3"/>
        <w:numPr>
          <w:ilvl w:val="0"/>
          <w:numId w:val="1"/>
        </w:numPr>
        <w:jc w:val="both"/>
        <w:rPr>
          <w:sz w:val="22"/>
          <w:szCs w:val="22"/>
        </w:rPr>
      </w:pPr>
      <w:r w:rsidRPr="002A3F94">
        <w:rPr>
          <w:noProof/>
          <w:sz w:val="22"/>
          <w:szCs w:val="22"/>
        </w:rPr>
        <w:drawing>
          <wp:anchor distT="0" distB="0" distL="114300" distR="114300" simplePos="0" relativeHeight="251658240" behindDoc="1" locked="0" layoutInCell="1" allowOverlap="1">
            <wp:simplePos x="0" y="0"/>
            <wp:positionH relativeFrom="column">
              <wp:posOffset>3634740</wp:posOffset>
            </wp:positionH>
            <wp:positionV relativeFrom="paragraph">
              <wp:posOffset>25400</wp:posOffset>
            </wp:positionV>
            <wp:extent cx="2486025" cy="1895475"/>
            <wp:effectExtent l="19050" t="0" r="9525" b="0"/>
            <wp:wrapTight wrapText="bothSides">
              <wp:wrapPolygon edited="0">
                <wp:start x="-166" y="0"/>
                <wp:lineTo x="-166" y="21491"/>
                <wp:lineTo x="21683" y="21491"/>
                <wp:lineTo x="21683" y="0"/>
                <wp:lineTo x="-166" y="0"/>
              </wp:wrapPolygon>
            </wp:wrapTight>
            <wp:docPr id="2" name="Рисунок 2" descr="х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4"/>
                    <pic:cNvPicPr>
                      <a:picLocks noChangeAspect="1" noChangeArrowheads="1"/>
                    </pic:cNvPicPr>
                  </pic:nvPicPr>
                  <pic:blipFill>
                    <a:blip r:embed="rId39" cstate="print"/>
                    <a:srcRect/>
                    <a:stretch>
                      <a:fillRect/>
                    </a:stretch>
                  </pic:blipFill>
                  <pic:spPr bwMode="auto">
                    <a:xfrm>
                      <a:off x="0" y="0"/>
                      <a:ext cx="2486025" cy="1895475"/>
                    </a:xfrm>
                    <a:prstGeom prst="rect">
                      <a:avLst/>
                    </a:prstGeom>
                    <a:noFill/>
                    <a:ln w="9525">
                      <a:noFill/>
                      <a:miter lim="800000"/>
                      <a:headEnd/>
                      <a:tailEnd/>
                    </a:ln>
                  </pic:spPr>
                </pic:pic>
              </a:graphicData>
            </a:graphic>
          </wp:anchor>
        </w:drawing>
      </w:r>
      <w:r w:rsidRPr="002A3F94">
        <w:rPr>
          <w:sz w:val="22"/>
          <w:szCs w:val="22"/>
        </w:rPr>
        <w:t xml:space="preserve">Балка массой М подвешена горизонтально с использованием двух блоков одинакового радиуса </w:t>
      </w:r>
      <w:r w:rsidRPr="002A3F94">
        <w:rPr>
          <w:sz w:val="22"/>
          <w:szCs w:val="22"/>
          <w:lang w:val="en-US"/>
        </w:rPr>
        <w:t>R</w:t>
      </w:r>
      <w:r w:rsidRPr="002A3F94">
        <w:rPr>
          <w:sz w:val="22"/>
          <w:szCs w:val="22"/>
        </w:rPr>
        <w:t xml:space="preserve"> и четырех нитей (1, 2, 3 и 4), одна из которых (1) перекинута через блоки, как показано на рисунке. Определите силы натяжения каждой нити, если длина балки равна 8</w:t>
      </w:r>
      <w:r w:rsidRPr="002A3F94">
        <w:rPr>
          <w:sz w:val="22"/>
          <w:szCs w:val="22"/>
          <w:lang w:val="en-US"/>
        </w:rPr>
        <w:t>R</w:t>
      </w:r>
      <w:r w:rsidRPr="002A3F94">
        <w:rPr>
          <w:sz w:val="22"/>
          <w:szCs w:val="22"/>
        </w:rPr>
        <w:t>. Нити и блоки считать нев</w:t>
      </w:r>
      <w:r w:rsidRPr="002A3F94">
        <w:rPr>
          <w:sz w:val="22"/>
          <w:szCs w:val="22"/>
        </w:rPr>
        <w:t>е</w:t>
      </w:r>
      <w:r w:rsidRPr="002A3F94">
        <w:rPr>
          <w:sz w:val="22"/>
          <w:szCs w:val="22"/>
        </w:rPr>
        <w:t>сомыми. Трением пренебречь.</w:t>
      </w:r>
    </w:p>
    <w:p w:rsidR="002A3F94" w:rsidRPr="002A3F94" w:rsidRDefault="002A3F94" w:rsidP="002A3F94">
      <w:pPr>
        <w:pStyle w:val="a3"/>
        <w:numPr>
          <w:ilvl w:val="0"/>
          <w:numId w:val="1"/>
        </w:numPr>
        <w:jc w:val="both"/>
        <w:rPr>
          <w:sz w:val="22"/>
          <w:szCs w:val="22"/>
        </w:rPr>
      </w:pPr>
      <w:r w:rsidRPr="002A3F94">
        <w:rPr>
          <w:sz w:val="22"/>
          <w:szCs w:val="22"/>
        </w:rPr>
        <w:t>Пятнадцать одинаковых отрезков проволоки спаяли в виде пятиконечной зве</w:t>
      </w:r>
      <w:r w:rsidRPr="002A3F94">
        <w:rPr>
          <w:sz w:val="22"/>
          <w:szCs w:val="22"/>
        </w:rPr>
        <w:t>з</w:t>
      </w:r>
      <w:r w:rsidRPr="002A3F94">
        <w:rPr>
          <w:sz w:val="22"/>
          <w:szCs w:val="22"/>
        </w:rPr>
        <w:t>ды (</w:t>
      </w:r>
      <w:proofErr w:type="gramStart"/>
      <w:r w:rsidRPr="002A3F94">
        <w:rPr>
          <w:sz w:val="22"/>
          <w:szCs w:val="22"/>
        </w:rPr>
        <w:t>см</w:t>
      </w:r>
      <w:proofErr w:type="gramEnd"/>
      <w:r w:rsidRPr="002A3F94">
        <w:rPr>
          <w:sz w:val="22"/>
          <w:szCs w:val="22"/>
        </w:rPr>
        <w:t>. рис.). Сопротивление каждого отрезка равно 2 Ом. Определите сопр</w:t>
      </w:r>
      <w:r w:rsidRPr="002A3F94">
        <w:rPr>
          <w:sz w:val="22"/>
          <w:szCs w:val="22"/>
        </w:rPr>
        <w:t>о</w:t>
      </w:r>
      <w:r w:rsidRPr="002A3F94">
        <w:rPr>
          <w:sz w:val="22"/>
          <w:szCs w:val="22"/>
        </w:rPr>
        <w:t>тивление цепи между точками</w:t>
      </w:r>
      <w:proofErr w:type="gramStart"/>
      <w:r w:rsidRPr="002A3F94">
        <w:rPr>
          <w:sz w:val="22"/>
          <w:szCs w:val="22"/>
        </w:rPr>
        <w:t xml:space="preserve"> А</w:t>
      </w:r>
      <w:proofErr w:type="gramEnd"/>
      <w:r w:rsidRPr="002A3F94">
        <w:rPr>
          <w:sz w:val="22"/>
          <w:szCs w:val="22"/>
        </w:rPr>
        <w:t xml:space="preserve"> и В.</w:t>
      </w:r>
    </w:p>
    <w:p w:rsidR="002A3F94" w:rsidRPr="002A3F94" w:rsidRDefault="002A3F94" w:rsidP="002A3F94">
      <w:pPr>
        <w:pStyle w:val="a3"/>
        <w:numPr>
          <w:ilvl w:val="0"/>
          <w:numId w:val="1"/>
        </w:numPr>
        <w:jc w:val="both"/>
        <w:rPr>
          <w:sz w:val="22"/>
          <w:szCs w:val="22"/>
        </w:rPr>
      </w:pPr>
      <w:r w:rsidRPr="002A3F94">
        <w:rPr>
          <w:sz w:val="22"/>
          <w:szCs w:val="22"/>
        </w:rPr>
        <w:t xml:space="preserve">.На наклонной плоскости находится брусок, к которому приложена направленная вверх вдоль наклонной плоскости сила  </w:t>
      </w:r>
      <w:r w:rsidRPr="002A3F94">
        <w:rPr>
          <w:iCs/>
          <w:sz w:val="22"/>
          <w:szCs w:val="22"/>
          <w:lang w:val="en-US"/>
        </w:rPr>
        <w:t>F</w:t>
      </w:r>
      <w:r w:rsidRPr="002A3F94">
        <w:rPr>
          <w:sz w:val="22"/>
          <w:szCs w:val="22"/>
        </w:rPr>
        <w:t xml:space="preserve"> = </w:t>
      </w:r>
      <w:proofErr w:type="spellStart"/>
      <w:r w:rsidRPr="002A3F94">
        <w:rPr>
          <w:iCs/>
          <w:sz w:val="22"/>
          <w:szCs w:val="22"/>
          <w:lang w:val="en-US"/>
        </w:rPr>
        <w:t>kmg</w:t>
      </w:r>
      <w:proofErr w:type="spellEnd"/>
      <w:r w:rsidRPr="002A3F94">
        <w:rPr>
          <w:sz w:val="22"/>
          <w:szCs w:val="22"/>
        </w:rPr>
        <w:t xml:space="preserve">  , где  </w:t>
      </w:r>
      <w:r w:rsidRPr="002A3F94">
        <w:rPr>
          <w:iCs/>
          <w:sz w:val="22"/>
          <w:szCs w:val="22"/>
          <w:lang w:val="en-US"/>
        </w:rPr>
        <w:t>k</w:t>
      </w:r>
      <w:r w:rsidRPr="002A3F94">
        <w:rPr>
          <w:sz w:val="22"/>
          <w:szCs w:val="22"/>
        </w:rPr>
        <w:t xml:space="preserve"> = 1,5  и  </w:t>
      </w:r>
      <w:r w:rsidRPr="002A3F94">
        <w:rPr>
          <w:iCs/>
          <w:sz w:val="22"/>
          <w:szCs w:val="22"/>
          <w:lang w:val="en-US"/>
        </w:rPr>
        <w:t>mg</w:t>
      </w:r>
      <w:r w:rsidRPr="002A3F94">
        <w:rPr>
          <w:sz w:val="22"/>
          <w:szCs w:val="22"/>
        </w:rPr>
        <w:t xml:space="preserve">  – сила тяжести. Коэффиц</w:t>
      </w:r>
      <w:r w:rsidRPr="002A3F94">
        <w:rPr>
          <w:sz w:val="22"/>
          <w:szCs w:val="22"/>
        </w:rPr>
        <w:t>и</w:t>
      </w:r>
      <w:r w:rsidRPr="002A3F94">
        <w:rPr>
          <w:sz w:val="22"/>
          <w:szCs w:val="22"/>
        </w:rPr>
        <w:t xml:space="preserve">ент трения  μ  = 0,8.  При каком угле наклона плоскости </w:t>
      </w:r>
      <w:proofErr w:type="gramStart"/>
      <w:r w:rsidRPr="002A3F94">
        <w:rPr>
          <w:sz w:val="22"/>
          <w:szCs w:val="22"/>
        </w:rPr>
        <w:t>ускорение</w:t>
      </w:r>
      <w:proofErr w:type="gramEnd"/>
      <w:r w:rsidRPr="002A3F94">
        <w:rPr>
          <w:sz w:val="22"/>
          <w:szCs w:val="22"/>
        </w:rPr>
        <w:t xml:space="preserve"> бруска будет мин</w:t>
      </w:r>
      <w:r w:rsidRPr="002A3F94">
        <w:rPr>
          <w:sz w:val="22"/>
          <w:szCs w:val="22"/>
        </w:rPr>
        <w:t>и</w:t>
      </w:r>
      <w:r w:rsidRPr="002A3F94">
        <w:rPr>
          <w:sz w:val="22"/>
          <w:szCs w:val="22"/>
        </w:rPr>
        <w:t xml:space="preserve">мальным и </w:t>
      </w:r>
      <w:proofErr w:type="gramStart"/>
      <w:r w:rsidRPr="002A3F94">
        <w:rPr>
          <w:sz w:val="22"/>
          <w:szCs w:val="22"/>
        </w:rPr>
        <w:t>каково</w:t>
      </w:r>
      <w:proofErr w:type="gramEnd"/>
      <w:r w:rsidRPr="002A3F94">
        <w:rPr>
          <w:sz w:val="22"/>
          <w:szCs w:val="22"/>
        </w:rPr>
        <w:t xml:space="preserve"> оно?</w:t>
      </w:r>
    </w:p>
    <w:p w:rsidR="002A3F94" w:rsidRPr="002A3F94" w:rsidRDefault="002A3F94" w:rsidP="002A3F94">
      <w:pPr>
        <w:pStyle w:val="a3"/>
        <w:numPr>
          <w:ilvl w:val="0"/>
          <w:numId w:val="1"/>
        </w:numPr>
        <w:jc w:val="both"/>
        <w:rPr>
          <w:sz w:val="22"/>
          <w:szCs w:val="22"/>
          <w:lang w:val="en-US"/>
        </w:rPr>
      </w:pPr>
      <w:r w:rsidRPr="002A3F94">
        <w:rPr>
          <w:sz w:val="22"/>
          <w:szCs w:val="22"/>
        </w:rPr>
        <w:t>К нижней части воронки, помещенной в сосуд с водой, прижата давлением тонкая пл</w:t>
      </w:r>
      <w:r w:rsidRPr="002A3F94">
        <w:rPr>
          <w:sz w:val="22"/>
          <w:szCs w:val="22"/>
        </w:rPr>
        <w:t>а</w:t>
      </w:r>
      <w:r w:rsidRPr="002A3F94">
        <w:rPr>
          <w:sz w:val="22"/>
          <w:szCs w:val="22"/>
        </w:rPr>
        <w:t xml:space="preserve">стинка, как показано на рисунке. Если в воронку налить воду массой  </w:t>
      </w:r>
      <w:r w:rsidRPr="002A3F94">
        <w:rPr>
          <w:iCs/>
          <w:sz w:val="22"/>
          <w:szCs w:val="22"/>
          <w:lang w:val="en-US"/>
        </w:rPr>
        <w:t>m</w:t>
      </w:r>
      <w:r w:rsidRPr="002A3F94">
        <w:rPr>
          <w:sz w:val="22"/>
          <w:szCs w:val="22"/>
          <w:vertAlign w:val="subscript"/>
        </w:rPr>
        <w:t>1</w:t>
      </w:r>
      <w:r w:rsidRPr="002A3F94">
        <w:rPr>
          <w:sz w:val="22"/>
          <w:szCs w:val="22"/>
        </w:rPr>
        <w:t xml:space="preserve">  = 0,5 кг,  пластинка отпадет. Отпадет ли пластинка, если в в</w:t>
      </w:r>
      <w:r w:rsidRPr="002A3F94">
        <w:rPr>
          <w:sz w:val="22"/>
          <w:szCs w:val="22"/>
        </w:rPr>
        <w:t>о</w:t>
      </w:r>
      <w:r w:rsidRPr="002A3F94">
        <w:rPr>
          <w:sz w:val="22"/>
          <w:szCs w:val="22"/>
        </w:rPr>
        <w:t xml:space="preserve">ронку насыпать дробь массой  </w:t>
      </w:r>
      <w:r w:rsidRPr="002A3F94">
        <w:rPr>
          <w:iCs/>
          <w:sz w:val="22"/>
          <w:szCs w:val="22"/>
          <w:lang w:val="en-US"/>
        </w:rPr>
        <w:t>m</w:t>
      </w:r>
      <w:r w:rsidRPr="002A3F94">
        <w:rPr>
          <w:sz w:val="22"/>
          <w:szCs w:val="22"/>
          <w:vertAlign w:val="subscript"/>
        </w:rPr>
        <w:t xml:space="preserve">2 </w:t>
      </w:r>
      <w:r w:rsidRPr="002A3F94">
        <w:rPr>
          <w:sz w:val="22"/>
          <w:szCs w:val="22"/>
        </w:rPr>
        <w:t>= 0,5 кг? Ответ обо</w:t>
      </w:r>
      <w:r w:rsidRPr="002A3F94">
        <w:rPr>
          <w:sz w:val="22"/>
          <w:szCs w:val="22"/>
        </w:rPr>
        <w:t>с</w:t>
      </w:r>
      <w:r w:rsidRPr="002A3F94">
        <w:rPr>
          <w:sz w:val="22"/>
          <w:szCs w:val="22"/>
        </w:rPr>
        <w:t>новать.</w:t>
      </w:r>
    </w:p>
    <w:p w:rsidR="002A3F94" w:rsidRPr="002A3F94" w:rsidRDefault="002A3F94" w:rsidP="002A3F94">
      <w:pPr>
        <w:ind w:left="720"/>
        <w:jc w:val="both"/>
        <w:rPr>
          <w:b/>
          <w:sz w:val="22"/>
          <w:szCs w:val="22"/>
        </w:rPr>
      </w:pPr>
      <w:r w:rsidRPr="002A3F94">
        <w:rPr>
          <w:b/>
          <w:noProof/>
          <w:sz w:val="22"/>
          <w:szCs w:val="22"/>
        </w:rPr>
        <w:pict>
          <v:shape id="_x0000_s1046" type="#_x0000_t75" style="position:absolute;left:0;text-align:left;margin-left:42.7pt;margin-top:16.25pt;width:173.3pt;height:75.1pt;z-index:251660288">
            <v:imagedata r:id="rId40" o:title=""/>
            <w10:wrap type="square"/>
          </v:shape>
          <o:OLEObject Type="Embed" ProgID="Word.Picture.8" ShapeID="_x0000_s1046" DrawAspect="Content" ObjectID="_1484989892" r:id="rId41"/>
        </w:pict>
      </w:r>
      <w:r w:rsidRPr="002A3F94">
        <w:rPr>
          <w:b/>
          <w:noProof/>
          <w:sz w:val="22"/>
          <w:szCs w:val="22"/>
        </w:rPr>
        <w:pict>
          <v:group id="_x0000_s1027" style="position:absolute;left:0;text-align:left;margin-left:392.1pt;margin-top:-113.9pt;width:83.65pt;height:80.85pt;z-index:251659264" coordorigin="4686,2420" coordsize="1673,1617">
            <v:group id="_x0000_s1028" style="position:absolute;left:4686;top:2420;width:1673;height:1617" coordorigin="4686,2420" coordsize="1673,1617">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5247;top:2453;width:561;height:485"/>
              <v:shape id="_x0000_s1030" type="#_x0000_t5" style="position:absolute;left:5836;top:2887;width:561;height:485;rotation:4664538fd"/>
              <v:shape id="_x0000_s1031" type="#_x0000_t5" style="position:absolute;left:5610;top:3442;width:561;height:485;rotation:1552122fd"/>
              <v:shape id="_x0000_s1032" type="#_x0000_t5" style="position:absolute;left:4659;top:2887;width:561;height:485;rotation:4664538fd;flip:x"/>
              <v:shape id="_x0000_s1033" type="#_x0000_t5" style="position:absolute;left:4884;top:3443;width:561;height:485;rotation:1552122fd;flip:x"/>
              <v:oval id="_x0000_s1034" style="position:absolute;left:5225;top:2893;width:66;height:66" fillcolor="black"/>
              <v:oval id="_x0000_s1035" style="position:absolute;left:5753;top:2893;width:66;height:66" fillcolor="black"/>
              <v:oval id="_x0000_s1036" style="position:absolute;left:5489;top:2420;width:66;height:66" fillcolor="black"/>
              <v:oval id="_x0000_s1037" style="position:absolute;left:6292;top:3025;width:66;height:66" fillcolor="black"/>
              <v:oval id="_x0000_s1038" style="position:absolute;left:5940;top:3432;width:66;height:66" fillcolor="black"/>
              <v:oval id="_x0000_s1039" style="position:absolute;left:6006;top:3971;width:66;height:66" fillcolor="black"/>
              <v:oval id="_x0000_s1040" style="position:absolute;left:5500;top:3762;width:66;height:66" fillcolor="black"/>
              <v:oval id="_x0000_s1041" style="position:absolute;left:4983;top:3971;width:66;height:66" fillcolor="black"/>
              <v:oval id="_x0000_s1042" style="position:absolute;left:5038;top:3432;width:66;height:66" fillcolor="black"/>
              <v:oval id="_x0000_s1043" style="position:absolute;left:4686;top:3014;width:66;height:66" fillcolor="black"/>
            </v:group>
            <v:shapetype id="_x0000_t202" coordsize="21600,21600" o:spt="202" path="m,l,21600r21600,l21600,xe">
              <v:stroke joinstyle="miter"/>
              <v:path gradientshapeok="t" o:connecttype="rect"/>
            </v:shapetype>
            <v:shape id="_x0000_s1044" type="#_x0000_t202" style="position:absolute;left:4906;top:2585;width:506;height:506" filled="f" stroked="f">
              <v:textbox>
                <w:txbxContent>
                  <w:p w:rsidR="002A3F94" w:rsidRDefault="002A3F94" w:rsidP="002A3F94">
                    <w:r>
                      <w:t>А</w:t>
                    </w:r>
                  </w:p>
                </w:txbxContent>
              </v:textbox>
            </v:shape>
            <v:shape id="_x0000_s1045" type="#_x0000_t202" style="position:absolute;left:5687;top:2585;width:506;height:506" filled="f" stroked="f">
              <v:textbox>
                <w:txbxContent>
                  <w:p w:rsidR="002A3F94" w:rsidRDefault="002A3F94" w:rsidP="002A3F94">
                    <w:r>
                      <w:t>В</w:t>
                    </w:r>
                  </w:p>
                </w:txbxContent>
              </v:textbox>
            </v:shape>
            <w10:wrap type="square" side="left"/>
            <w10:anchorlock/>
          </v:group>
        </w:pict>
      </w:r>
    </w:p>
    <w:sectPr w:rsidR="002A3F94" w:rsidRPr="002A3F94" w:rsidSect="00544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93AA1"/>
    <w:multiLevelType w:val="hybridMultilevel"/>
    <w:tmpl w:val="8EBEA812"/>
    <w:lvl w:ilvl="0" w:tplc="6F7A16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F94"/>
    <w:rsid w:val="002A3F94"/>
    <w:rsid w:val="00544C2C"/>
    <w:rsid w:val="00E95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F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3173</Characters>
  <Application>Microsoft Office Word</Application>
  <DocSecurity>0</DocSecurity>
  <Lines>26</Lines>
  <Paragraphs>7</Paragraphs>
  <ScaleCrop>false</ScaleCrop>
  <Company>RePack by SPecialiST</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2015-02-09T06:04:00Z</dcterms:created>
  <dcterms:modified xsi:type="dcterms:W3CDTF">2015-02-09T06:23:00Z</dcterms:modified>
</cp:coreProperties>
</file>