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72" w:type="dxa"/>
        <w:tblCellSpacing w:w="0" w:type="dxa"/>
        <w:tblInd w:w="-179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654"/>
        <w:gridCol w:w="4143"/>
        <w:gridCol w:w="3475"/>
      </w:tblGrid>
      <w:tr w:rsidR="009F394B" w:rsidRPr="00A43158" w:rsidTr="00880F25">
        <w:trPr>
          <w:tblCellSpacing w:w="0" w:type="dxa"/>
        </w:trPr>
        <w:tc>
          <w:tcPr>
            <w:tcW w:w="3654" w:type="dxa"/>
          </w:tcPr>
          <w:p w:rsidR="009F394B" w:rsidRPr="005C2D8F" w:rsidRDefault="009F394B" w:rsidP="00294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3" w:type="dxa"/>
          </w:tcPr>
          <w:p w:rsidR="009F394B" w:rsidRPr="005C2D8F" w:rsidRDefault="009F394B" w:rsidP="002944C4">
            <w:pPr>
              <w:spacing w:after="0" w:line="240" w:lineRule="auto"/>
              <w:ind w:right="-6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75" w:type="dxa"/>
          </w:tcPr>
          <w:p w:rsidR="009F394B" w:rsidRPr="005C2D8F" w:rsidRDefault="009F394B" w:rsidP="00294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F394B" w:rsidRPr="00731C5B" w:rsidRDefault="009F394B" w:rsidP="00731C5B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</w:t>
      </w:r>
      <w:r w:rsidRPr="00731C5B">
        <w:rPr>
          <w:i w:val="0"/>
          <w:sz w:val="28"/>
          <w:szCs w:val="28"/>
        </w:rPr>
        <w:t>инистерство образования и науки</w:t>
      </w:r>
      <w:r w:rsidRPr="00731C5B">
        <w:rPr>
          <w:i w:val="0"/>
          <w:sz w:val="28"/>
          <w:szCs w:val="28"/>
        </w:rPr>
        <w:br/>
      </w:r>
      <w:r>
        <w:rPr>
          <w:i w:val="0"/>
          <w:sz w:val="28"/>
          <w:szCs w:val="28"/>
        </w:rPr>
        <w:t>Р</w:t>
      </w:r>
      <w:r w:rsidRPr="00731C5B">
        <w:rPr>
          <w:i w:val="0"/>
          <w:sz w:val="28"/>
          <w:szCs w:val="28"/>
        </w:rPr>
        <w:t xml:space="preserve">оссийской </w:t>
      </w:r>
      <w:r>
        <w:rPr>
          <w:i w:val="0"/>
          <w:sz w:val="28"/>
          <w:szCs w:val="28"/>
        </w:rPr>
        <w:t>Ф</w:t>
      </w:r>
      <w:r w:rsidRPr="00731C5B">
        <w:rPr>
          <w:i w:val="0"/>
          <w:sz w:val="28"/>
          <w:szCs w:val="28"/>
        </w:rPr>
        <w:t>едерации</w:t>
      </w:r>
    </w:p>
    <w:p w:rsidR="009F394B" w:rsidRPr="00731C5B" w:rsidRDefault="009F394B" w:rsidP="00731C5B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731C5B">
        <w:rPr>
          <w:i w:val="0"/>
          <w:sz w:val="28"/>
          <w:szCs w:val="28"/>
        </w:rPr>
        <w:t>Федеральное государственное бюджетное образовательное учреждение</w:t>
      </w:r>
    </w:p>
    <w:p w:rsidR="009F394B" w:rsidRPr="00731C5B" w:rsidRDefault="009F394B" w:rsidP="00731C5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1C5B">
        <w:rPr>
          <w:rFonts w:ascii="Times New Roman" w:hAnsi="Times New Roman"/>
          <w:b/>
          <w:sz w:val="28"/>
          <w:szCs w:val="28"/>
        </w:rPr>
        <w:t>высшего профессионального образования</w:t>
      </w:r>
    </w:p>
    <w:p w:rsidR="009F394B" w:rsidRPr="00731C5B" w:rsidRDefault="009F394B" w:rsidP="00731C5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1C5B">
        <w:rPr>
          <w:rFonts w:ascii="Times New Roman" w:hAnsi="Times New Roman"/>
          <w:b/>
          <w:sz w:val="28"/>
          <w:szCs w:val="28"/>
        </w:rPr>
        <w:t>«Башкирский государственный педагогический университет</w:t>
      </w:r>
    </w:p>
    <w:p w:rsidR="009F394B" w:rsidRPr="00731C5B" w:rsidRDefault="009F394B" w:rsidP="00731C5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731C5B">
        <w:rPr>
          <w:rFonts w:ascii="Times New Roman" w:hAnsi="Times New Roman"/>
          <w:b/>
          <w:sz w:val="28"/>
          <w:szCs w:val="28"/>
        </w:rPr>
        <w:t>им.М</w:t>
      </w:r>
      <w:proofErr w:type="spellEnd"/>
      <w:r w:rsidRPr="00731C5B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731C5B">
        <w:rPr>
          <w:rFonts w:ascii="Times New Roman" w:hAnsi="Times New Roman"/>
          <w:b/>
          <w:sz w:val="28"/>
          <w:szCs w:val="28"/>
        </w:rPr>
        <w:t>Акмуллы</w:t>
      </w:r>
      <w:proofErr w:type="spellEnd"/>
      <w:r w:rsidRPr="00731C5B">
        <w:rPr>
          <w:rFonts w:ascii="Times New Roman" w:hAnsi="Times New Roman"/>
          <w:b/>
          <w:sz w:val="28"/>
          <w:szCs w:val="28"/>
        </w:rPr>
        <w:t>»</w:t>
      </w:r>
    </w:p>
    <w:p w:rsidR="009F394B" w:rsidRPr="00731C5B" w:rsidRDefault="009F394B" w:rsidP="00731C5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1C5B">
        <w:rPr>
          <w:rFonts w:ascii="Times New Roman" w:hAnsi="Times New Roman"/>
          <w:b/>
          <w:sz w:val="28"/>
          <w:szCs w:val="28"/>
        </w:rPr>
        <w:t>(ФГБОУ ВПО «БГПУ ИМ.М. АКМУЛЛЫ»)</w:t>
      </w:r>
    </w:p>
    <w:p w:rsidR="009F394B" w:rsidRPr="00731C5B" w:rsidRDefault="009F394B" w:rsidP="00731C5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1C5B">
        <w:rPr>
          <w:rFonts w:ascii="Times New Roman" w:hAnsi="Times New Roman"/>
          <w:b/>
          <w:sz w:val="28"/>
          <w:szCs w:val="28"/>
        </w:rPr>
        <w:t>Центр развития одарённости школьников</w:t>
      </w:r>
    </w:p>
    <w:p w:rsidR="009F394B" w:rsidRPr="00731C5B" w:rsidRDefault="009F394B" w:rsidP="00731C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1C5B">
        <w:rPr>
          <w:rFonts w:ascii="Times New Roman" w:hAnsi="Times New Roman"/>
          <w:b/>
          <w:bCs/>
          <w:sz w:val="28"/>
          <w:szCs w:val="28"/>
          <w:lang w:eastAsia="ru-RU"/>
        </w:rPr>
        <w:t>Факультет башкирской филологии</w:t>
      </w:r>
    </w:p>
    <w:p w:rsidR="009F394B" w:rsidRDefault="009F394B" w:rsidP="00EA1D90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F394B" w:rsidRPr="005C2D8F" w:rsidRDefault="009F394B" w:rsidP="00EA1D90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2D8F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  <w:r w:rsidRPr="005C2D8F">
        <w:rPr>
          <w:rFonts w:ascii="Times New Roman" w:hAnsi="Times New Roman"/>
          <w:sz w:val="28"/>
          <w:szCs w:val="28"/>
          <w:lang w:eastAsia="ru-RU"/>
        </w:rPr>
        <w:br/>
      </w:r>
      <w:r w:rsidRPr="005C2D8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 Республиканской научно-практической конференции одарённых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школьников</w:t>
      </w:r>
      <w:r w:rsidRPr="005C2D8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Писатели и поэты земли башкирской</w:t>
      </w:r>
      <w:r w:rsidRPr="005C2D8F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9F394B" w:rsidRPr="005C2D8F" w:rsidRDefault="009F394B" w:rsidP="00097E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24 </w:t>
      </w:r>
      <w:r w:rsidR="00097EF0">
        <w:rPr>
          <w:rFonts w:ascii="Times New Roman" w:hAnsi="Times New Roman"/>
          <w:b/>
          <w:bCs/>
          <w:sz w:val="28"/>
          <w:szCs w:val="28"/>
          <w:lang w:eastAsia="ru-RU"/>
        </w:rPr>
        <w:t>октября</w:t>
      </w:r>
      <w:r w:rsidRPr="005C2D8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5C2D8F">
          <w:rPr>
            <w:rFonts w:ascii="Times New Roman" w:hAnsi="Times New Roman"/>
            <w:b/>
            <w:bCs/>
            <w:sz w:val="28"/>
            <w:szCs w:val="28"/>
            <w:lang w:eastAsia="ru-RU"/>
          </w:rPr>
          <w:t>2014 г</w:t>
        </w:r>
      </w:smartTag>
      <w:r w:rsidRPr="005C2D8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5C2D8F">
        <w:rPr>
          <w:rFonts w:ascii="Times New Roman" w:hAnsi="Times New Roman"/>
          <w:sz w:val="28"/>
          <w:szCs w:val="28"/>
          <w:lang w:eastAsia="ru-RU"/>
        </w:rPr>
        <w:br/>
      </w:r>
      <w:r w:rsidRPr="005C2D8F">
        <w:rPr>
          <w:rFonts w:ascii="Times New Roman" w:hAnsi="Times New Roman"/>
          <w:sz w:val="28"/>
          <w:szCs w:val="28"/>
          <w:lang w:eastAsia="ru-RU"/>
        </w:rPr>
        <w:br/>
      </w:r>
      <w:r w:rsidRPr="005C2D8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1. Общие положения</w:t>
      </w:r>
    </w:p>
    <w:p w:rsidR="009F394B" w:rsidRPr="005C2D8F" w:rsidRDefault="009F394B" w:rsidP="00EA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D8F">
        <w:rPr>
          <w:rFonts w:ascii="Times New Roman" w:hAnsi="Times New Roman"/>
          <w:sz w:val="28"/>
          <w:szCs w:val="28"/>
          <w:lang w:eastAsia="ru-RU"/>
        </w:rPr>
        <w:br/>
      </w:r>
      <w:r w:rsidRPr="005C2D8F">
        <w:rPr>
          <w:rFonts w:ascii="Times New Roman" w:hAnsi="Times New Roman"/>
          <w:sz w:val="28"/>
          <w:szCs w:val="28"/>
        </w:rPr>
        <w:t xml:space="preserve"> 1.1.</w:t>
      </w:r>
      <w:r w:rsidRPr="005C2D8F">
        <w:rPr>
          <w:rFonts w:ascii="Times New Roman" w:hAnsi="Times New Roman"/>
        </w:rPr>
        <w:t xml:space="preserve"> </w:t>
      </w:r>
      <w:r w:rsidRPr="005C2D8F">
        <w:rPr>
          <w:rFonts w:ascii="Times New Roman" w:hAnsi="Times New Roman"/>
          <w:sz w:val="28"/>
          <w:szCs w:val="28"/>
        </w:rPr>
        <w:t>Настоящим Положением определяется порядок организации и проведения</w:t>
      </w:r>
      <w:r w:rsidRPr="005C2D8F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5C2D8F">
        <w:rPr>
          <w:rFonts w:ascii="Times New Roman" w:hAnsi="Times New Roman"/>
          <w:sz w:val="28"/>
          <w:szCs w:val="28"/>
        </w:rPr>
        <w:t xml:space="preserve">республиканской научно-практической конференции </w:t>
      </w:r>
      <w:r w:rsidRPr="005C2D8F">
        <w:rPr>
          <w:rFonts w:ascii="Times New Roman" w:hAnsi="Times New Roman"/>
          <w:bCs/>
          <w:sz w:val="28"/>
          <w:szCs w:val="28"/>
          <w:lang w:eastAsia="ru-RU"/>
        </w:rPr>
        <w:t xml:space="preserve">одарённых </w:t>
      </w:r>
      <w:r>
        <w:rPr>
          <w:rFonts w:ascii="Times New Roman" w:hAnsi="Times New Roman"/>
          <w:bCs/>
          <w:sz w:val="28"/>
          <w:szCs w:val="28"/>
          <w:lang w:eastAsia="ru-RU"/>
        </w:rPr>
        <w:t>школьников</w:t>
      </w:r>
      <w:r w:rsidRPr="005C2D8F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Писатели и поэты земли башкирской</w:t>
      </w:r>
      <w:r w:rsidRPr="005C2D8F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Pr="005C2D8F">
        <w:rPr>
          <w:rFonts w:ascii="Times New Roman" w:hAnsi="Times New Roman"/>
          <w:sz w:val="28"/>
          <w:szCs w:val="28"/>
        </w:rPr>
        <w:t>(далее по тексту – Конференция)</w:t>
      </w:r>
      <w:r w:rsidRPr="005C2D8F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5C2D8F">
        <w:rPr>
          <w:rFonts w:ascii="Times New Roman" w:hAnsi="Times New Roman"/>
        </w:rPr>
        <w:t xml:space="preserve"> </w:t>
      </w:r>
      <w:r w:rsidRPr="005C2D8F">
        <w:rPr>
          <w:rFonts w:ascii="Times New Roman" w:hAnsi="Times New Roman"/>
          <w:sz w:val="28"/>
          <w:szCs w:val="28"/>
        </w:rPr>
        <w:t>определения победителей и приз</w:t>
      </w:r>
      <w:r>
        <w:rPr>
          <w:rFonts w:ascii="Times New Roman" w:hAnsi="Times New Roman"/>
          <w:sz w:val="28"/>
          <w:szCs w:val="28"/>
        </w:rPr>
        <w:t>ё</w:t>
      </w:r>
      <w:r w:rsidRPr="005C2D8F">
        <w:rPr>
          <w:rFonts w:ascii="Times New Roman" w:hAnsi="Times New Roman"/>
          <w:sz w:val="28"/>
          <w:szCs w:val="28"/>
        </w:rPr>
        <w:t>ров.</w:t>
      </w:r>
    </w:p>
    <w:p w:rsidR="009F394B" w:rsidRPr="005C2D8F" w:rsidRDefault="009F394B" w:rsidP="00EA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D8F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Pr="005C2D8F">
        <w:rPr>
          <w:rFonts w:ascii="Times New Roman" w:hAnsi="Times New Roman"/>
          <w:sz w:val="28"/>
          <w:szCs w:val="28"/>
        </w:rPr>
        <w:t>Основными целями и задачами</w:t>
      </w:r>
      <w:r w:rsidRPr="005C2D8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5C2D8F">
        <w:rPr>
          <w:rFonts w:ascii="Times New Roman" w:hAnsi="Times New Roman"/>
          <w:sz w:val="28"/>
          <w:szCs w:val="28"/>
          <w:lang w:eastAsia="ru-RU"/>
        </w:rPr>
        <w:t>онференции являются</w:t>
      </w:r>
      <w:r w:rsidRPr="005C2D8F">
        <w:rPr>
          <w:rFonts w:ascii="Times New Roman" w:hAnsi="Times New Roman"/>
          <w:sz w:val="28"/>
          <w:szCs w:val="28"/>
        </w:rPr>
        <w:t xml:space="preserve"> привлечение лингвистически одарённых школьников к творческой и научно-исследовательской работе с применением изучаемых языков, к изучению культуры и истории родного края;  сохранение </w:t>
      </w:r>
      <w:r w:rsidRPr="00085DAB">
        <w:rPr>
          <w:rFonts w:ascii="Times New Roman" w:hAnsi="Times New Roman"/>
          <w:sz w:val="28"/>
          <w:szCs w:val="28"/>
          <w:highlight w:val="yellow"/>
        </w:rPr>
        <w:t>культурного наследия своей малой родины,</w:t>
      </w:r>
      <w:r w:rsidRPr="00085DAB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местных </w:t>
      </w:r>
      <w:r>
        <w:rPr>
          <w:rFonts w:ascii="Times New Roman" w:hAnsi="Times New Roman"/>
          <w:color w:val="000000"/>
          <w:sz w:val="28"/>
          <w:szCs w:val="28"/>
          <w:highlight w:val="yellow"/>
        </w:rPr>
        <w:t>литературных</w:t>
      </w:r>
      <w:r w:rsidRPr="00085DAB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традиций</w:t>
      </w:r>
      <w:r w:rsidRPr="005C2D8F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5C2D8F">
        <w:rPr>
          <w:rFonts w:ascii="Times New Roman" w:hAnsi="Times New Roman"/>
          <w:sz w:val="28"/>
          <w:szCs w:val="28"/>
        </w:rPr>
        <w:t xml:space="preserve">развитие языковых навыков и общелингвистической компетентности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5C2D8F">
        <w:rPr>
          <w:rFonts w:ascii="Times New Roman" w:hAnsi="Times New Roman"/>
          <w:sz w:val="28"/>
          <w:szCs w:val="28"/>
        </w:rPr>
        <w:t xml:space="preserve">; укрепление </w:t>
      </w:r>
      <w:r w:rsidRPr="005C2D8F">
        <w:rPr>
          <w:rFonts w:ascii="Times New Roman" w:hAnsi="Times New Roman"/>
          <w:color w:val="000000"/>
          <w:sz w:val="28"/>
          <w:szCs w:val="28"/>
        </w:rPr>
        <w:t xml:space="preserve">межнационального согласия, толерантности и взаимодействия культур; </w:t>
      </w:r>
      <w:r w:rsidRPr="005C2D8F">
        <w:rPr>
          <w:rFonts w:ascii="Times New Roman" w:hAnsi="Times New Roman"/>
          <w:sz w:val="28"/>
          <w:szCs w:val="28"/>
          <w:lang w:eastAsia="ru-RU"/>
        </w:rPr>
        <w:t>выявление наиболее одар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5C2D8F">
        <w:rPr>
          <w:rFonts w:ascii="Times New Roman" w:hAnsi="Times New Roman"/>
          <w:sz w:val="28"/>
          <w:szCs w:val="28"/>
          <w:lang w:eastAsia="ru-RU"/>
        </w:rPr>
        <w:t>нных и творчески мыслящих учащихся;</w:t>
      </w:r>
      <w:r w:rsidRPr="005C2D8F">
        <w:rPr>
          <w:rFonts w:ascii="Times New Roman" w:hAnsi="Times New Roman"/>
          <w:sz w:val="28"/>
          <w:szCs w:val="28"/>
        </w:rPr>
        <w:t xml:space="preserve"> воспитание навыков исследовательской работы; создание мотивации для творческого роста  преподавателей и учащихся.</w:t>
      </w:r>
    </w:p>
    <w:p w:rsidR="009F394B" w:rsidRDefault="009F394B" w:rsidP="00EA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D8F">
        <w:rPr>
          <w:rFonts w:ascii="Times New Roman" w:hAnsi="Times New Roman"/>
          <w:sz w:val="28"/>
          <w:szCs w:val="28"/>
        </w:rPr>
        <w:t xml:space="preserve">1.3. В Конференции принимают участие </w:t>
      </w:r>
      <w:r>
        <w:rPr>
          <w:rFonts w:ascii="Times New Roman" w:hAnsi="Times New Roman"/>
          <w:sz w:val="28"/>
          <w:szCs w:val="28"/>
        </w:rPr>
        <w:t>обу</w:t>
      </w:r>
      <w:r w:rsidRPr="005C2D8F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5C2D8F">
        <w:rPr>
          <w:rFonts w:ascii="Times New Roman" w:hAnsi="Times New Roman"/>
          <w:sz w:val="28"/>
          <w:szCs w:val="28"/>
        </w:rPr>
        <w:t>щиеся общеобразовательных уч</w:t>
      </w:r>
      <w:r>
        <w:rPr>
          <w:rFonts w:ascii="Times New Roman" w:hAnsi="Times New Roman"/>
          <w:sz w:val="28"/>
          <w:szCs w:val="28"/>
        </w:rPr>
        <w:t>ебных заведений</w:t>
      </w:r>
      <w:r w:rsidRPr="005C2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5C2D8F">
        <w:rPr>
          <w:rFonts w:ascii="Times New Roman" w:hAnsi="Times New Roman"/>
          <w:sz w:val="28"/>
          <w:szCs w:val="28"/>
        </w:rPr>
        <w:t>-11 классов</w:t>
      </w:r>
      <w:r>
        <w:rPr>
          <w:rFonts w:ascii="Times New Roman" w:hAnsi="Times New Roman"/>
          <w:sz w:val="28"/>
          <w:szCs w:val="28"/>
        </w:rPr>
        <w:t>. Допускается участие в работе конференции учащихся старших (12) классов вечерних и специальных (коррекционных) школ.</w:t>
      </w:r>
    </w:p>
    <w:p w:rsidR="009F394B" w:rsidRPr="005C2D8F" w:rsidRDefault="009F394B" w:rsidP="00EA1D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D8F">
        <w:rPr>
          <w:rFonts w:ascii="Times New Roman" w:hAnsi="Times New Roman"/>
          <w:b/>
          <w:sz w:val="28"/>
          <w:szCs w:val="28"/>
        </w:rPr>
        <w:t>2. Условия и порядок проведения конференции</w:t>
      </w:r>
    </w:p>
    <w:p w:rsidR="009F394B" w:rsidRDefault="009F394B" w:rsidP="00EA1D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2D8F">
        <w:rPr>
          <w:rFonts w:ascii="Times New Roman" w:hAnsi="Times New Roman"/>
          <w:sz w:val="28"/>
          <w:szCs w:val="28"/>
        </w:rPr>
        <w:t xml:space="preserve">2.1. Конференция </w:t>
      </w:r>
      <w:r w:rsidRPr="005C2D8F">
        <w:rPr>
          <w:rFonts w:ascii="Times New Roman" w:hAnsi="Times New Roman"/>
          <w:sz w:val="28"/>
          <w:szCs w:val="28"/>
          <w:lang w:eastAsia="ru-RU"/>
        </w:rPr>
        <w:t xml:space="preserve">организуется Центром развития одарённости школьников, факультетом башкирской филологии Башкирского государственного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педагогического </w:t>
      </w:r>
      <w:r w:rsidRPr="005C2D8F">
        <w:rPr>
          <w:rFonts w:ascii="Times New Roman" w:hAnsi="Times New Roman"/>
          <w:sz w:val="28"/>
          <w:szCs w:val="28"/>
          <w:lang w:eastAsia="ru-RU"/>
        </w:rPr>
        <w:t xml:space="preserve">университета им. М. </w:t>
      </w:r>
      <w:proofErr w:type="spellStart"/>
      <w:r w:rsidRPr="005C2D8F">
        <w:rPr>
          <w:rFonts w:ascii="Times New Roman" w:hAnsi="Times New Roman"/>
          <w:sz w:val="28"/>
          <w:szCs w:val="28"/>
          <w:lang w:eastAsia="ru-RU"/>
        </w:rPr>
        <w:t>Акмуллы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F394B" w:rsidRDefault="009F394B" w:rsidP="00EA1D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Pr="005C2D8F">
        <w:rPr>
          <w:rFonts w:ascii="Times New Roman" w:hAnsi="Times New Roman"/>
          <w:sz w:val="28"/>
          <w:szCs w:val="28"/>
        </w:rPr>
        <w:t xml:space="preserve">Все участники Конференции в обязательном порядке проходят электронную </w:t>
      </w:r>
      <w:r w:rsidRPr="00C53629">
        <w:rPr>
          <w:rFonts w:ascii="Times New Roman" w:hAnsi="Times New Roman"/>
          <w:sz w:val="28"/>
          <w:szCs w:val="28"/>
        </w:rPr>
        <w:t xml:space="preserve">регистрацию </w:t>
      </w:r>
      <w:r>
        <w:rPr>
          <w:rFonts w:ascii="Times New Roman" w:hAnsi="Times New Roman"/>
          <w:sz w:val="28"/>
          <w:szCs w:val="28"/>
        </w:rPr>
        <w:t xml:space="preserve">с помощью формы, доступной по адресу: </w:t>
      </w:r>
      <w:r>
        <w:t> </w:t>
      </w:r>
      <w:r w:rsidRPr="008F3F11">
        <w:rPr>
          <w:rFonts w:ascii="Times New Roman" w:hAnsi="Times New Roman"/>
          <w:b/>
          <w:sz w:val="28"/>
          <w:szCs w:val="28"/>
        </w:rPr>
        <w:t xml:space="preserve">http://goo.gl/B42RWk </w:t>
      </w:r>
    </w:p>
    <w:p w:rsidR="009F394B" w:rsidRDefault="009F394B" w:rsidP="00EA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</w:t>
      </w:r>
      <w:r w:rsidRPr="005C2D8F">
        <w:rPr>
          <w:rFonts w:ascii="Times New Roman" w:hAnsi="Times New Roman"/>
          <w:sz w:val="28"/>
          <w:szCs w:val="28"/>
        </w:rPr>
        <w:t xml:space="preserve"> Файл с тезисами исследовательской работы прикрепляется в соответствующее поле формы электронной заявки. </w:t>
      </w:r>
    </w:p>
    <w:p w:rsidR="009F394B" w:rsidRDefault="009F394B" w:rsidP="00CD1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заявки: регистрационная карточка участника, статья (не более 3-х страниц), презентация доклада.</w:t>
      </w:r>
    </w:p>
    <w:bookmarkEnd w:id="0"/>
    <w:p w:rsidR="009F394B" w:rsidRDefault="009F394B" w:rsidP="001450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Этапы конференции</w:t>
      </w:r>
    </w:p>
    <w:p w:rsidR="009F394B" w:rsidRDefault="009F394B" w:rsidP="001450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Конференция проводится в два этапа:</w:t>
      </w:r>
    </w:p>
    <w:p w:rsidR="009F394B" w:rsidRDefault="009F394B" w:rsidP="001450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заочная</w:t>
      </w:r>
    </w:p>
    <w:p w:rsidR="009F394B" w:rsidRDefault="009F394B" w:rsidP="001450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очная</w:t>
      </w:r>
    </w:p>
    <w:p w:rsidR="009F394B" w:rsidRDefault="009F394B" w:rsidP="001450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Заочная конференция</w:t>
      </w:r>
    </w:p>
    <w:p w:rsidR="009F394B" w:rsidRPr="00B0773E" w:rsidRDefault="009F394B" w:rsidP="00C536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3.2.1. Сроки предоставления конкурсных материалов</w:t>
      </w:r>
      <w:r w:rsidRPr="00B0773E">
        <w:rPr>
          <w:rFonts w:ascii="Times New Roman" w:hAnsi="Times New Roman"/>
          <w:sz w:val="28"/>
          <w:szCs w:val="28"/>
          <w:highlight w:val="yellow"/>
        </w:rPr>
        <w:t xml:space="preserve">:  </w:t>
      </w:r>
      <w:r w:rsidRPr="00B0773E">
        <w:rPr>
          <w:rFonts w:ascii="Times New Roman" w:hAnsi="Times New Roman"/>
          <w:b/>
          <w:sz w:val="28"/>
          <w:szCs w:val="28"/>
          <w:highlight w:val="yellow"/>
        </w:rPr>
        <w:t xml:space="preserve">с </w:t>
      </w:r>
      <w:r>
        <w:rPr>
          <w:rFonts w:ascii="Times New Roman" w:hAnsi="Times New Roman"/>
          <w:b/>
          <w:sz w:val="28"/>
          <w:szCs w:val="28"/>
          <w:highlight w:val="yellow"/>
        </w:rPr>
        <w:t>15</w:t>
      </w:r>
      <w:r w:rsidRPr="00B0773E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b/>
          <w:sz w:val="28"/>
          <w:szCs w:val="28"/>
          <w:highlight w:val="yellow"/>
        </w:rPr>
        <w:t>ноября 2014</w:t>
      </w:r>
      <w:r w:rsidRPr="00B0773E">
        <w:rPr>
          <w:rFonts w:ascii="Times New Roman" w:hAnsi="Times New Roman"/>
          <w:b/>
          <w:sz w:val="28"/>
          <w:szCs w:val="28"/>
          <w:highlight w:val="yellow"/>
        </w:rPr>
        <w:t xml:space="preserve"> по </w:t>
      </w:r>
    </w:p>
    <w:p w:rsidR="009F394B" w:rsidRPr="0014506F" w:rsidRDefault="009F394B" w:rsidP="00C53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73E">
        <w:rPr>
          <w:rFonts w:ascii="Times New Roman" w:hAnsi="Times New Roman"/>
          <w:b/>
          <w:sz w:val="28"/>
          <w:szCs w:val="28"/>
          <w:highlight w:val="yellow"/>
        </w:rPr>
        <w:t>1</w:t>
      </w:r>
      <w:r>
        <w:rPr>
          <w:rFonts w:ascii="Times New Roman" w:hAnsi="Times New Roman"/>
          <w:b/>
          <w:sz w:val="28"/>
          <w:szCs w:val="28"/>
          <w:highlight w:val="yellow"/>
        </w:rPr>
        <w:t>5</w:t>
      </w:r>
      <w:r w:rsidRPr="00B0773E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b/>
          <w:sz w:val="28"/>
          <w:szCs w:val="28"/>
          <w:highlight w:val="yellow"/>
        </w:rPr>
        <w:t>февраля</w:t>
      </w:r>
      <w:r w:rsidRPr="00B0773E">
        <w:rPr>
          <w:rFonts w:ascii="Times New Roman" w:hAnsi="Times New Roman"/>
          <w:b/>
          <w:sz w:val="28"/>
          <w:szCs w:val="28"/>
          <w:highlight w:val="yellow"/>
        </w:rPr>
        <w:t xml:space="preserve"> 201</w:t>
      </w:r>
      <w:r>
        <w:rPr>
          <w:rFonts w:ascii="Times New Roman" w:hAnsi="Times New Roman"/>
          <w:b/>
          <w:sz w:val="28"/>
          <w:szCs w:val="28"/>
          <w:highlight w:val="yellow"/>
        </w:rPr>
        <w:t>5</w:t>
      </w:r>
      <w:r w:rsidRPr="00B0773E">
        <w:rPr>
          <w:rFonts w:ascii="Times New Roman" w:hAnsi="Times New Roman"/>
          <w:b/>
          <w:sz w:val="28"/>
          <w:szCs w:val="28"/>
          <w:highlight w:val="yellow"/>
        </w:rPr>
        <w:t xml:space="preserve"> года.</w:t>
      </w:r>
    </w:p>
    <w:p w:rsidR="009F394B" w:rsidRDefault="009F394B" w:rsidP="00EA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D8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5C2D8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Очная конференция</w:t>
      </w:r>
    </w:p>
    <w:p w:rsidR="009F394B" w:rsidRPr="00790A64" w:rsidRDefault="009F394B" w:rsidP="00EA1D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 Сроки проведения очной конференции и подведение итогов – </w:t>
      </w:r>
      <w:r>
        <w:rPr>
          <w:rFonts w:ascii="Times New Roman" w:hAnsi="Times New Roman"/>
          <w:b/>
          <w:sz w:val="28"/>
          <w:szCs w:val="28"/>
        </w:rPr>
        <w:t>2 марта 2015 года.</w:t>
      </w:r>
    </w:p>
    <w:p w:rsidR="009F394B" w:rsidRDefault="009F394B" w:rsidP="00EA1D90">
      <w:pPr>
        <w:spacing w:after="0" w:line="240" w:lineRule="auto"/>
        <w:jc w:val="both"/>
        <w:rPr>
          <w:rStyle w:val="highlight"/>
          <w:rFonts w:ascii="Times New Roman" w:hAnsi="Times New Roman"/>
          <w:sz w:val="28"/>
          <w:szCs w:val="28"/>
        </w:rPr>
      </w:pPr>
      <w:r w:rsidRPr="005C2D8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5C2D8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Работа очного этапа предусматривает выступления участников по результатам собственных творческой и научно-исследовательской  деятельности</w:t>
      </w:r>
      <w:r w:rsidRPr="00BD0ECF"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Pr="005C2D8F">
        <w:rPr>
          <w:rStyle w:val="highlight"/>
          <w:rFonts w:ascii="Times New Roman" w:hAnsi="Times New Roman"/>
          <w:sz w:val="28"/>
          <w:szCs w:val="28"/>
        </w:rPr>
        <w:t>на </w:t>
      </w:r>
      <w:r w:rsidRPr="005C2D8F">
        <w:rPr>
          <w:rFonts w:ascii="Times New Roman" w:hAnsi="Times New Roman"/>
          <w:sz w:val="28"/>
          <w:szCs w:val="28"/>
        </w:rPr>
        <w:t xml:space="preserve"> одном из рабочих языков конференции (</w:t>
      </w:r>
      <w:r w:rsidRPr="005C2D8F">
        <w:rPr>
          <w:rStyle w:val="highlight"/>
          <w:rFonts w:ascii="Times New Roman" w:hAnsi="Times New Roman"/>
          <w:sz w:val="28"/>
          <w:szCs w:val="28"/>
        </w:rPr>
        <w:t>английском, башкирском, турецком или арабском)</w:t>
      </w:r>
      <w:r>
        <w:rPr>
          <w:rFonts w:ascii="Times New Roman" w:hAnsi="Times New Roman"/>
          <w:sz w:val="28"/>
          <w:szCs w:val="28"/>
        </w:rPr>
        <w:t>, встречи с ведущими учёными вуза, дискуссии и др.</w:t>
      </w:r>
      <w:r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Pr="005C2D8F">
        <w:rPr>
          <w:rStyle w:val="highlight"/>
          <w:rFonts w:ascii="Times New Roman" w:hAnsi="Times New Roman"/>
          <w:sz w:val="28"/>
          <w:szCs w:val="28"/>
        </w:rPr>
        <w:t>Доклад</w:t>
      </w:r>
      <w:r>
        <w:rPr>
          <w:rStyle w:val="highlight"/>
          <w:rFonts w:ascii="Times New Roman" w:hAnsi="Times New Roman"/>
          <w:sz w:val="28"/>
          <w:szCs w:val="28"/>
        </w:rPr>
        <w:t>ы</w:t>
      </w:r>
      <w:r w:rsidRPr="005C2D8F"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Pr="005C2D8F">
        <w:rPr>
          <w:rFonts w:ascii="Times New Roman" w:hAnsi="Times New Roman"/>
          <w:sz w:val="28"/>
          <w:szCs w:val="28"/>
        </w:rPr>
        <w:t>сопровожда</w:t>
      </w:r>
      <w:r>
        <w:rPr>
          <w:rFonts w:ascii="Times New Roman" w:hAnsi="Times New Roman"/>
          <w:sz w:val="28"/>
          <w:szCs w:val="28"/>
        </w:rPr>
        <w:t>ю</w:t>
      </w:r>
      <w:r w:rsidRPr="005C2D8F">
        <w:rPr>
          <w:rFonts w:ascii="Times New Roman" w:hAnsi="Times New Roman"/>
          <w:sz w:val="28"/>
          <w:szCs w:val="28"/>
        </w:rPr>
        <w:t xml:space="preserve">тся презентацией на русском </w:t>
      </w:r>
      <w:bookmarkStart w:id="1" w:name="YANDEX_21"/>
      <w:bookmarkEnd w:id="1"/>
      <w:r w:rsidRPr="005C2D8F">
        <w:rPr>
          <w:rStyle w:val="highlight"/>
          <w:rFonts w:ascii="Times New Roman" w:hAnsi="Times New Roman"/>
          <w:sz w:val="28"/>
          <w:szCs w:val="28"/>
        </w:rPr>
        <w:t> языке</w:t>
      </w:r>
      <w:r w:rsidRPr="005C2D8F"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highlight"/>
          <w:rFonts w:ascii="Times New Roman" w:hAnsi="Times New Roman"/>
          <w:sz w:val="28"/>
          <w:szCs w:val="28"/>
        </w:rPr>
        <w:t xml:space="preserve">Допускается выступление с несколькими докладами на разные темы, а также освещение одной и той же темы на нескольких языках. </w:t>
      </w:r>
    </w:p>
    <w:p w:rsidR="009F394B" w:rsidRPr="005C2D8F" w:rsidRDefault="009F394B" w:rsidP="00EA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5C2D8F">
        <w:rPr>
          <w:rFonts w:ascii="Times New Roman" w:hAnsi="Times New Roman"/>
          <w:sz w:val="28"/>
          <w:szCs w:val="28"/>
        </w:rPr>
        <w:t xml:space="preserve">Устный </w:t>
      </w:r>
      <w:bookmarkStart w:id="2" w:name="YANDEX_22"/>
      <w:bookmarkEnd w:id="2"/>
      <w:r w:rsidRPr="005C2D8F">
        <w:rPr>
          <w:rStyle w:val="highlight"/>
          <w:rFonts w:ascii="Times New Roman" w:hAnsi="Times New Roman"/>
          <w:sz w:val="28"/>
          <w:szCs w:val="28"/>
        </w:rPr>
        <w:t> доклад </w:t>
      </w:r>
      <w:r w:rsidRPr="005C2D8F">
        <w:rPr>
          <w:rFonts w:ascii="Times New Roman" w:hAnsi="Times New Roman"/>
          <w:sz w:val="28"/>
          <w:szCs w:val="28"/>
        </w:rPr>
        <w:t xml:space="preserve"> оформляется и в печатном варианте, который предоставляется жюри и учитывается при оценивании работы участника. Печатный экземпляр </w:t>
      </w:r>
      <w:bookmarkStart w:id="3" w:name="YANDEX_23"/>
      <w:bookmarkEnd w:id="3"/>
      <w:r w:rsidRPr="005C2D8F">
        <w:rPr>
          <w:rStyle w:val="highlight"/>
          <w:rFonts w:ascii="Times New Roman" w:hAnsi="Times New Roman"/>
          <w:sz w:val="28"/>
          <w:szCs w:val="28"/>
        </w:rPr>
        <w:t> доклада </w:t>
      </w:r>
      <w:r w:rsidRPr="005C2D8F">
        <w:rPr>
          <w:rFonts w:ascii="Times New Roman" w:hAnsi="Times New Roman"/>
          <w:sz w:val="28"/>
          <w:szCs w:val="28"/>
        </w:rPr>
        <w:t xml:space="preserve"> оформляется в произвольной форме (</w:t>
      </w:r>
      <w:bookmarkStart w:id="4" w:name="YANDEX_24"/>
      <w:bookmarkEnd w:id="4"/>
      <w:r w:rsidRPr="005C2D8F">
        <w:rPr>
          <w:rStyle w:val="highlight"/>
          <w:rFonts w:ascii="Times New Roman" w:hAnsi="Times New Roman"/>
          <w:sz w:val="28"/>
          <w:szCs w:val="28"/>
        </w:rPr>
        <w:t>доклад</w:t>
      </w:r>
      <w:r w:rsidRPr="005C2D8F">
        <w:rPr>
          <w:rFonts w:ascii="Times New Roman" w:hAnsi="Times New Roman"/>
          <w:sz w:val="28"/>
          <w:szCs w:val="28"/>
        </w:rPr>
        <w:t xml:space="preserve">, конспект, реферат). Время выступления не более </w:t>
      </w:r>
      <w:r>
        <w:rPr>
          <w:rFonts w:ascii="Times New Roman" w:hAnsi="Times New Roman"/>
          <w:sz w:val="28"/>
          <w:szCs w:val="28"/>
        </w:rPr>
        <w:t>7</w:t>
      </w:r>
      <w:r w:rsidRPr="005C2D8F">
        <w:rPr>
          <w:rFonts w:ascii="Times New Roman" w:hAnsi="Times New Roman"/>
          <w:sz w:val="28"/>
          <w:szCs w:val="28"/>
        </w:rPr>
        <w:t xml:space="preserve"> мин.</w:t>
      </w:r>
    </w:p>
    <w:p w:rsidR="009F394B" w:rsidRDefault="009F394B" w:rsidP="00EA1D9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C2D8F">
        <w:rPr>
          <w:rFonts w:ascii="Times New Roman" w:hAnsi="Times New Roman"/>
          <w:sz w:val="28"/>
          <w:szCs w:val="28"/>
          <w:u w:val="single"/>
        </w:rPr>
        <w:t xml:space="preserve">Работы, присланные после </w:t>
      </w:r>
      <w:r>
        <w:rPr>
          <w:rFonts w:ascii="Times New Roman" w:hAnsi="Times New Roman"/>
          <w:sz w:val="28"/>
          <w:szCs w:val="28"/>
          <w:u w:val="single"/>
        </w:rPr>
        <w:t xml:space="preserve">15 февраля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  <w:u w:val="single"/>
          </w:rPr>
          <w:t>2015 г</w:t>
        </w:r>
      </w:smartTag>
      <w:r>
        <w:rPr>
          <w:rFonts w:ascii="Times New Roman" w:hAnsi="Times New Roman"/>
          <w:sz w:val="28"/>
          <w:szCs w:val="28"/>
          <w:u w:val="single"/>
        </w:rPr>
        <w:t>.</w:t>
      </w:r>
      <w:r w:rsidRPr="005C2D8F">
        <w:rPr>
          <w:rFonts w:ascii="Times New Roman" w:hAnsi="Times New Roman"/>
          <w:sz w:val="28"/>
          <w:szCs w:val="28"/>
          <w:u w:val="single"/>
        </w:rPr>
        <w:t>, не рассматриваются.</w:t>
      </w:r>
    </w:p>
    <w:p w:rsidR="009F394B" w:rsidRPr="005C2D8F" w:rsidRDefault="009F394B" w:rsidP="00EA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D8F">
        <w:rPr>
          <w:rStyle w:val="a7"/>
          <w:rFonts w:ascii="Times New Roman" w:hAnsi="Times New Roman"/>
          <w:sz w:val="28"/>
          <w:szCs w:val="28"/>
        </w:rPr>
        <w:t>3. Организационно-методическое обеспечение Конференции</w:t>
      </w:r>
    </w:p>
    <w:p w:rsidR="009F394B" w:rsidRPr="005C2D8F" w:rsidRDefault="009F394B" w:rsidP="00EA1D9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C2D8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5C2D8F">
        <w:rPr>
          <w:sz w:val="28"/>
          <w:szCs w:val="28"/>
        </w:rPr>
        <w:t>. Организационно-методическое обеспечение Конференции осуществляет оргкомитет (далее – Оргкомитет), сформированный из преподавателей БГПУ</w:t>
      </w:r>
      <w:r>
        <w:rPr>
          <w:sz w:val="28"/>
          <w:szCs w:val="28"/>
        </w:rPr>
        <w:t xml:space="preserve"> им. М</w:t>
      </w:r>
      <w:r w:rsidRPr="005C2D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>.</w:t>
      </w:r>
      <w:r w:rsidRPr="005C2D8F">
        <w:rPr>
          <w:sz w:val="28"/>
          <w:szCs w:val="28"/>
        </w:rPr>
        <w:t xml:space="preserve"> Отв. – </w:t>
      </w:r>
      <w:proofErr w:type="spellStart"/>
      <w:r w:rsidRPr="005C2D8F">
        <w:rPr>
          <w:sz w:val="28"/>
          <w:szCs w:val="28"/>
        </w:rPr>
        <w:t>канд.филол.наук</w:t>
      </w:r>
      <w:proofErr w:type="spellEnd"/>
      <w:r w:rsidRPr="005C2D8F">
        <w:rPr>
          <w:sz w:val="28"/>
          <w:szCs w:val="28"/>
        </w:rPr>
        <w:t xml:space="preserve">, доцент </w:t>
      </w:r>
      <w:proofErr w:type="spellStart"/>
      <w:r w:rsidRPr="005C2D8F">
        <w:rPr>
          <w:sz w:val="28"/>
          <w:szCs w:val="28"/>
        </w:rPr>
        <w:t>Абубакирова</w:t>
      </w:r>
      <w:proofErr w:type="spellEnd"/>
      <w:r w:rsidRPr="005C2D8F">
        <w:rPr>
          <w:sz w:val="28"/>
          <w:szCs w:val="28"/>
        </w:rPr>
        <w:t xml:space="preserve"> Л.Ф. </w:t>
      </w:r>
    </w:p>
    <w:p w:rsidR="009F394B" w:rsidRPr="005C2D8F" w:rsidRDefault="009F394B" w:rsidP="00EA1D9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C2D8F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5C2D8F">
        <w:rPr>
          <w:sz w:val="28"/>
          <w:szCs w:val="28"/>
        </w:rPr>
        <w:t>. В функции Оргкомитета входит общее руководство подготовкой и проведением Конференции, в том числе:</w:t>
      </w:r>
    </w:p>
    <w:p w:rsidR="009F394B" w:rsidRDefault="009F394B" w:rsidP="00EA1D9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C2D8F">
        <w:rPr>
          <w:sz w:val="28"/>
          <w:szCs w:val="28"/>
        </w:rPr>
        <w:t>–  определение порядка проведения Конференции, организация и контроль</w:t>
      </w:r>
      <w:r>
        <w:rPr>
          <w:sz w:val="28"/>
          <w:szCs w:val="28"/>
        </w:rPr>
        <w:t xml:space="preserve"> за проведением;</w:t>
      </w:r>
    </w:p>
    <w:p w:rsidR="009F394B" w:rsidRPr="005C2D8F" w:rsidRDefault="009F394B" w:rsidP="00EA1D9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C2D8F">
        <w:rPr>
          <w:sz w:val="28"/>
          <w:szCs w:val="28"/>
        </w:rPr>
        <w:t xml:space="preserve">  –утверждение  состава</w:t>
      </w:r>
      <w:r>
        <w:rPr>
          <w:sz w:val="28"/>
          <w:szCs w:val="28"/>
        </w:rPr>
        <w:t xml:space="preserve"> жюри</w:t>
      </w:r>
      <w:r w:rsidRPr="005C2D8F">
        <w:rPr>
          <w:sz w:val="28"/>
          <w:szCs w:val="28"/>
        </w:rPr>
        <w:t>;</w:t>
      </w:r>
    </w:p>
    <w:p w:rsidR="009F394B" w:rsidRDefault="009F394B" w:rsidP="00EA1D9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C2D8F">
        <w:rPr>
          <w:sz w:val="28"/>
          <w:szCs w:val="28"/>
        </w:rPr>
        <w:t xml:space="preserve">– согласование с </w:t>
      </w:r>
      <w:r>
        <w:rPr>
          <w:sz w:val="28"/>
          <w:szCs w:val="28"/>
        </w:rPr>
        <w:t>жюри резул</w:t>
      </w:r>
      <w:r w:rsidRPr="005C2D8F">
        <w:rPr>
          <w:sz w:val="28"/>
          <w:szCs w:val="28"/>
        </w:rPr>
        <w:t>ьтатов Конференции.</w:t>
      </w:r>
    </w:p>
    <w:p w:rsidR="009F394B" w:rsidRPr="005C2D8F" w:rsidRDefault="009F394B" w:rsidP="00EA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5C2D8F">
        <w:rPr>
          <w:rFonts w:ascii="Times New Roman" w:hAnsi="Times New Roman"/>
          <w:b/>
          <w:bCs/>
          <w:sz w:val="28"/>
          <w:szCs w:val="28"/>
          <w:lang w:eastAsia="ru-RU"/>
        </w:rPr>
        <w:t>. Требования к выполнению научно-исследовательских работ</w:t>
      </w:r>
      <w:r w:rsidRPr="005C2D8F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C2D8F">
        <w:rPr>
          <w:rFonts w:ascii="Times New Roman" w:hAnsi="Times New Roman"/>
          <w:sz w:val="28"/>
          <w:szCs w:val="28"/>
          <w:lang w:eastAsia="ru-RU"/>
        </w:rPr>
        <w:t xml:space="preserve">.1. К участию в конференции </w:t>
      </w:r>
      <w:r w:rsidRPr="005C2D8F">
        <w:rPr>
          <w:rFonts w:ascii="Times New Roman" w:hAnsi="Times New Roman"/>
          <w:sz w:val="28"/>
          <w:szCs w:val="28"/>
        </w:rPr>
        <w:t xml:space="preserve"> допускаются </w:t>
      </w:r>
      <w:r>
        <w:rPr>
          <w:rFonts w:ascii="Times New Roman" w:hAnsi="Times New Roman"/>
          <w:sz w:val="28"/>
          <w:szCs w:val="28"/>
        </w:rPr>
        <w:t>обучающиеся</w:t>
      </w:r>
      <w:r w:rsidRPr="00C53629">
        <w:rPr>
          <w:rFonts w:ascii="Times New Roman" w:hAnsi="Times New Roman"/>
          <w:sz w:val="28"/>
          <w:szCs w:val="28"/>
        </w:rPr>
        <w:t xml:space="preserve"> </w:t>
      </w:r>
      <w:r w:rsidRPr="005C2D8F">
        <w:rPr>
          <w:rFonts w:ascii="Times New Roman" w:hAnsi="Times New Roman"/>
          <w:sz w:val="28"/>
          <w:szCs w:val="28"/>
        </w:rPr>
        <w:t>общеобразовательных уч</w:t>
      </w:r>
      <w:r>
        <w:rPr>
          <w:rFonts w:ascii="Times New Roman" w:hAnsi="Times New Roman"/>
          <w:sz w:val="28"/>
          <w:szCs w:val="28"/>
        </w:rPr>
        <w:t>ебных заведений</w:t>
      </w:r>
      <w:r w:rsidRPr="005C2D8F">
        <w:rPr>
          <w:rFonts w:ascii="Times New Roman" w:hAnsi="Times New Roman"/>
          <w:sz w:val="28"/>
          <w:szCs w:val="28"/>
        </w:rPr>
        <w:t xml:space="preserve"> 10-11 классов,  работы которых прошли предварительную экспертизу и допущены к защите в соответствии с критериями и требованиями.</w:t>
      </w:r>
    </w:p>
    <w:p w:rsidR="009F394B" w:rsidRPr="005C2D8F" w:rsidRDefault="009F394B" w:rsidP="00EA1D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</w:t>
      </w:r>
      <w:r w:rsidRPr="005C2D8F">
        <w:rPr>
          <w:rFonts w:ascii="Times New Roman" w:hAnsi="Times New Roman"/>
          <w:sz w:val="28"/>
          <w:szCs w:val="28"/>
          <w:lang w:eastAsia="ru-RU"/>
        </w:rPr>
        <w:t>. Работы на конкурс представляются в электронном варианте. Общий о</w:t>
      </w:r>
      <w:r>
        <w:rPr>
          <w:rFonts w:ascii="Times New Roman" w:hAnsi="Times New Roman"/>
          <w:sz w:val="28"/>
          <w:szCs w:val="28"/>
          <w:lang w:eastAsia="ru-RU"/>
        </w:rPr>
        <w:t>бъем текста не может превышать 3-х</w:t>
      </w:r>
      <w:r w:rsidRPr="005C2D8F">
        <w:rPr>
          <w:rFonts w:ascii="Times New Roman" w:hAnsi="Times New Roman"/>
          <w:sz w:val="28"/>
          <w:szCs w:val="28"/>
          <w:lang w:eastAsia="ru-RU"/>
        </w:rPr>
        <w:t xml:space="preserve"> страниц. В работу можно включать приложения (фотографии, рисунки, карты и </w:t>
      </w:r>
      <w:proofErr w:type="spellStart"/>
      <w:r w:rsidRPr="005C2D8F">
        <w:rPr>
          <w:rFonts w:ascii="Times New Roman" w:hAnsi="Times New Roman"/>
          <w:sz w:val="28"/>
          <w:szCs w:val="28"/>
          <w:lang w:eastAsia="ru-RU"/>
        </w:rPr>
        <w:t>т.д</w:t>
      </w:r>
      <w:proofErr w:type="spellEnd"/>
      <w:r w:rsidRPr="005C2D8F">
        <w:rPr>
          <w:rFonts w:ascii="Times New Roman" w:hAnsi="Times New Roman"/>
          <w:sz w:val="28"/>
          <w:szCs w:val="28"/>
          <w:lang w:eastAsia="ru-RU"/>
        </w:rPr>
        <w:t>).</w:t>
      </w:r>
    </w:p>
    <w:p w:rsidR="009F394B" w:rsidRDefault="009F394B" w:rsidP="00C536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2D8F">
        <w:rPr>
          <w:rFonts w:ascii="Times New Roman" w:hAnsi="Times New Roman"/>
          <w:sz w:val="28"/>
          <w:szCs w:val="28"/>
          <w:lang w:eastAsia="ru-RU"/>
        </w:rPr>
        <w:lastRenderedPageBreak/>
        <w:t>4.</w:t>
      </w: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5C2D8F">
        <w:rPr>
          <w:rFonts w:ascii="Times New Roman" w:hAnsi="Times New Roman"/>
          <w:sz w:val="28"/>
          <w:szCs w:val="28"/>
          <w:lang w:eastAsia="ru-RU"/>
        </w:rPr>
        <w:t xml:space="preserve"> Работа строится по структуре, которая является общепринятой для научных трудов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C536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2D8F">
        <w:rPr>
          <w:rFonts w:ascii="Times New Roman" w:hAnsi="Times New Roman"/>
          <w:sz w:val="28"/>
          <w:szCs w:val="28"/>
          <w:lang w:eastAsia="ru-RU"/>
        </w:rPr>
        <w:t xml:space="preserve">Текст печатается шрифтом </w:t>
      </w:r>
      <w:proofErr w:type="spellStart"/>
      <w:r w:rsidRPr="008F15B5">
        <w:rPr>
          <w:rFonts w:ascii="Times New Roman" w:hAnsi="Times New Roman"/>
          <w:b/>
          <w:sz w:val="28"/>
          <w:szCs w:val="28"/>
          <w:lang w:eastAsia="ru-RU"/>
        </w:rPr>
        <w:t>Times</w:t>
      </w:r>
      <w:proofErr w:type="spellEnd"/>
      <w:r w:rsidRPr="008F15B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F15B5">
        <w:rPr>
          <w:rFonts w:ascii="Times New Roman" w:hAnsi="Times New Roman"/>
          <w:b/>
          <w:sz w:val="28"/>
          <w:szCs w:val="28"/>
          <w:lang w:eastAsia="ru-RU"/>
        </w:rPr>
        <w:t>New</w:t>
      </w:r>
      <w:proofErr w:type="spellEnd"/>
      <w:r w:rsidRPr="008F15B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F15B5">
        <w:rPr>
          <w:rFonts w:ascii="Times New Roman" w:hAnsi="Times New Roman"/>
          <w:b/>
          <w:sz w:val="28"/>
          <w:szCs w:val="28"/>
          <w:lang w:eastAsia="ru-RU"/>
        </w:rPr>
        <w:t>Roman</w:t>
      </w:r>
      <w:proofErr w:type="spellEnd"/>
      <w:r w:rsidRPr="005C2D8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башкирски</w:t>
      </w:r>
      <w:r>
        <w:rPr>
          <w:rFonts w:ascii="Palatino Linotype" w:hAnsi="Palatino Linotype"/>
          <w:sz w:val="28"/>
          <w:szCs w:val="28"/>
          <w:lang w:eastAsia="ru-RU"/>
        </w:rPr>
        <w:t xml:space="preserve">й - </w:t>
      </w:r>
      <w:r w:rsidRPr="005C2D8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15B5">
        <w:rPr>
          <w:rFonts w:ascii="Times New Roman" w:hAnsi="Times New Roman"/>
          <w:b/>
          <w:sz w:val="28"/>
          <w:szCs w:val="28"/>
          <w:lang w:eastAsia="ru-RU"/>
        </w:rPr>
        <w:t>Palatino</w:t>
      </w:r>
      <w:proofErr w:type="spellEnd"/>
      <w:r w:rsidRPr="008F15B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F15B5">
        <w:rPr>
          <w:rFonts w:ascii="Times New Roman" w:hAnsi="Times New Roman"/>
          <w:b/>
          <w:sz w:val="28"/>
          <w:szCs w:val="28"/>
          <w:lang w:eastAsia="ru-RU"/>
        </w:rPr>
        <w:t>Linotype</w:t>
      </w:r>
      <w:proofErr w:type="spellEnd"/>
      <w:r w:rsidRPr="008F15B5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8F15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2D8F">
        <w:rPr>
          <w:rFonts w:ascii="Times New Roman" w:hAnsi="Times New Roman"/>
          <w:sz w:val="28"/>
          <w:szCs w:val="28"/>
          <w:lang w:eastAsia="ru-RU"/>
        </w:rPr>
        <w:t xml:space="preserve">14 размер шрифта, интервал 1.5, абзацный отступ </w:t>
      </w:r>
      <w:smartTag w:uri="urn:schemas-microsoft-com:office:smarttags" w:element="metricconverter">
        <w:smartTagPr>
          <w:attr w:name="ProductID" w:val="1 см"/>
        </w:smartTagPr>
        <w:r w:rsidRPr="005C2D8F">
          <w:rPr>
            <w:rFonts w:ascii="Times New Roman" w:hAnsi="Times New Roman"/>
            <w:sz w:val="28"/>
            <w:szCs w:val="28"/>
            <w:lang w:eastAsia="ru-RU"/>
          </w:rPr>
          <w:t>1 см</w:t>
        </w:r>
      </w:smartTag>
      <w:r w:rsidRPr="005C2D8F">
        <w:rPr>
          <w:rFonts w:ascii="Times New Roman" w:hAnsi="Times New Roman"/>
          <w:sz w:val="28"/>
          <w:szCs w:val="28"/>
          <w:lang w:eastAsia="ru-RU"/>
        </w:rPr>
        <w:t>.</w:t>
      </w:r>
    </w:p>
    <w:p w:rsidR="009F394B" w:rsidRPr="005C2D8F" w:rsidRDefault="009F394B" w:rsidP="00EA1D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2D8F">
        <w:rPr>
          <w:rFonts w:ascii="Times New Roman" w:hAnsi="Times New Roman"/>
          <w:sz w:val="28"/>
          <w:szCs w:val="28"/>
          <w:lang w:eastAsia="ru-RU"/>
        </w:rPr>
        <w:t xml:space="preserve">По прибытии на республиканскую конференцию </w:t>
      </w:r>
      <w:r w:rsidRPr="008F15B5">
        <w:rPr>
          <w:rFonts w:ascii="Times New Roman" w:hAnsi="Times New Roman"/>
          <w:b/>
          <w:sz w:val="28"/>
          <w:szCs w:val="28"/>
          <w:lang w:eastAsia="ru-RU"/>
        </w:rPr>
        <w:t>24 апреля 2014 года</w:t>
      </w:r>
      <w:r w:rsidRPr="005C2D8F">
        <w:rPr>
          <w:rFonts w:ascii="Times New Roman" w:hAnsi="Times New Roman"/>
          <w:sz w:val="28"/>
          <w:szCs w:val="28"/>
          <w:lang w:eastAsia="ru-RU"/>
        </w:rPr>
        <w:t xml:space="preserve"> участники сдают в оргкомитет научно-исследовательскую работу в бумажном варианте.</w:t>
      </w:r>
    </w:p>
    <w:p w:rsidR="009F394B" w:rsidRPr="005C2D8F" w:rsidRDefault="009F394B" w:rsidP="00EA1D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5C2D8F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D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2D8F">
        <w:rPr>
          <w:rFonts w:ascii="Times New Roman" w:hAnsi="Times New Roman"/>
          <w:b/>
          <w:bCs/>
          <w:sz w:val="28"/>
          <w:szCs w:val="28"/>
          <w:lang w:eastAsia="ru-RU"/>
        </w:rPr>
        <w:t>Порядок работы конференции</w:t>
      </w:r>
      <w:r>
        <w:rPr>
          <w:rFonts w:ascii="Times New Roman" w:hAnsi="Times New Roman"/>
          <w:sz w:val="28"/>
          <w:szCs w:val="28"/>
          <w:lang w:eastAsia="ru-RU"/>
        </w:rPr>
        <w:br/>
        <w:t>5</w:t>
      </w:r>
      <w:r w:rsidRPr="005C2D8F">
        <w:rPr>
          <w:rFonts w:ascii="Times New Roman" w:hAnsi="Times New Roman"/>
          <w:sz w:val="28"/>
          <w:szCs w:val="28"/>
          <w:lang w:eastAsia="ru-RU"/>
        </w:rPr>
        <w:t xml:space="preserve">.1. Конференция проводится </w:t>
      </w:r>
      <w:r w:rsidRPr="008F15B5">
        <w:rPr>
          <w:rFonts w:ascii="Times New Roman" w:hAnsi="Times New Roman"/>
          <w:b/>
          <w:sz w:val="28"/>
          <w:szCs w:val="28"/>
          <w:lang w:eastAsia="ru-RU"/>
        </w:rPr>
        <w:t xml:space="preserve">2 </w:t>
      </w:r>
      <w:r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Pr="008F15B5">
        <w:rPr>
          <w:rFonts w:ascii="Times New Roman" w:hAnsi="Times New Roman"/>
          <w:b/>
          <w:sz w:val="28"/>
          <w:szCs w:val="28"/>
          <w:lang w:eastAsia="ru-RU"/>
        </w:rPr>
        <w:t xml:space="preserve">  201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8F15B5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Pr="005C2D8F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Pr="00AA78A9">
        <w:rPr>
          <w:rFonts w:ascii="Times New Roman" w:hAnsi="Times New Roman"/>
          <w:b/>
          <w:sz w:val="28"/>
          <w:szCs w:val="28"/>
          <w:lang w:eastAsia="ru-RU"/>
        </w:rPr>
        <w:t>12.00 часов</w:t>
      </w:r>
      <w:r w:rsidRPr="005C2D8F">
        <w:rPr>
          <w:rFonts w:ascii="Times New Roman" w:hAnsi="Times New Roman"/>
          <w:sz w:val="28"/>
          <w:szCs w:val="28"/>
          <w:lang w:eastAsia="ru-RU"/>
        </w:rPr>
        <w:t xml:space="preserve"> на базе  БГПУ им. М. </w:t>
      </w:r>
      <w:proofErr w:type="spellStart"/>
      <w:r w:rsidRPr="005C2D8F">
        <w:rPr>
          <w:rFonts w:ascii="Times New Roman" w:hAnsi="Times New Roman"/>
          <w:sz w:val="28"/>
          <w:szCs w:val="28"/>
          <w:lang w:eastAsia="ru-RU"/>
        </w:rPr>
        <w:t>Акмуллы</w:t>
      </w:r>
      <w:proofErr w:type="spellEnd"/>
      <w:r w:rsidRPr="005C2D8F">
        <w:rPr>
          <w:rFonts w:ascii="Times New Roman" w:hAnsi="Times New Roman"/>
          <w:sz w:val="28"/>
          <w:szCs w:val="28"/>
          <w:lang w:eastAsia="ru-RU"/>
        </w:rPr>
        <w:t xml:space="preserve"> по  адресу: г. Уфа, ул. Октябрьской революции, 10 проезд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C2D8F">
        <w:rPr>
          <w:rFonts w:ascii="Times New Roman" w:hAnsi="Times New Roman"/>
          <w:sz w:val="28"/>
          <w:szCs w:val="28"/>
          <w:lang w:eastAsia="ru-RU"/>
        </w:rPr>
        <w:t>ост. «Гостиный двор».</w:t>
      </w:r>
    </w:p>
    <w:p w:rsidR="009F394B" w:rsidRDefault="009F394B" w:rsidP="00EA1D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C2D8F">
        <w:rPr>
          <w:rFonts w:ascii="Times New Roman" w:hAnsi="Times New Roman"/>
          <w:sz w:val="28"/>
          <w:szCs w:val="28"/>
          <w:lang w:eastAsia="ru-RU"/>
        </w:rPr>
        <w:t xml:space="preserve">.2. Для организации и проведения республиканской научно-практической конференции создается Оргкомитет, в состав которого входят преподаватели Башкирского государственного педагогического университета им. М. </w:t>
      </w:r>
      <w:proofErr w:type="spellStart"/>
      <w:r w:rsidRPr="005C2D8F">
        <w:rPr>
          <w:rFonts w:ascii="Times New Roman" w:hAnsi="Times New Roman"/>
          <w:sz w:val="28"/>
          <w:szCs w:val="28"/>
          <w:lang w:eastAsia="ru-RU"/>
        </w:rPr>
        <w:t>Акмуллы</w:t>
      </w:r>
      <w:proofErr w:type="spellEnd"/>
      <w:r w:rsidRPr="005C2D8F">
        <w:rPr>
          <w:rFonts w:ascii="Times New Roman" w:hAnsi="Times New Roman"/>
          <w:sz w:val="28"/>
          <w:szCs w:val="28"/>
          <w:lang w:eastAsia="ru-RU"/>
        </w:rPr>
        <w:t>.</w:t>
      </w:r>
    </w:p>
    <w:p w:rsidR="009F394B" w:rsidRPr="00EA1D90" w:rsidRDefault="009F394B" w:rsidP="00EA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Критерии оценивания</w:t>
      </w:r>
      <w:r w:rsidRPr="00EA1D90">
        <w:rPr>
          <w:rFonts w:ascii="Times New Roman" w:hAnsi="Times New Roman"/>
          <w:sz w:val="28"/>
          <w:szCs w:val="28"/>
        </w:rPr>
        <w:t xml:space="preserve"> </w:t>
      </w:r>
    </w:p>
    <w:p w:rsidR="009F394B" w:rsidRDefault="009F394B" w:rsidP="00EA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При оценке работ жюри учитывает языковое оформление печатного варианта работы, научную или творческую новизну проекта,  подход участника к выступлению, характер и содержание ответов участника на вопросы жюри, творческий подход к презентации проекта. </w:t>
      </w:r>
    </w:p>
    <w:p w:rsidR="009F394B" w:rsidRDefault="009F394B" w:rsidP="00EA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Каждый из критериев оценивается членами жюри по десятибалльной шкале. На основании баллов, выставленных каждым из членов жюри, производится расчёт суммарного и среднего баллов, которые и используются в качестве основного критерия выявления победителей. При совпадении средних баллов лучшей считается работа, получившая больший суммарный балл.</w:t>
      </w:r>
    </w:p>
    <w:p w:rsidR="009F394B" w:rsidRDefault="009F394B" w:rsidP="00EA1D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5C2D8F">
        <w:rPr>
          <w:rFonts w:ascii="Times New Roman" w:hAnsi="Times New Roman"/>
          <w:b/>
          <w:sz w:val="28"/>
          <w:szCs w:val="28"/>
        </w:rPr>
        <w:t>. Подведение итогов и награждение победителей</w:t>
      </w:r>
    </w:p>
    <w:p w:rsidR="009F394B" w:rsidRPr="00EA1D90" w:rsidRDefault="009F394B" w:rsidP="00BD0ECF">
      <w:pPr>
        <w:pStyle w:val="a5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A1D90">
        <w:rPr>
          <w:rFonts w:ascii="Times New Roman" w:hAnsi="Times New Roman"/>
          <w:sz w:val="28"/>
          <w:szCs w:val="28"/>
        </w:rPr>
        <w:t>Все участники конференции награждаются памятными подарками и сертификатом участника.</w:t>
      </w:r>
    </w:p>
    <w:p w:rsidR="009F394B" w:rsidRPr="005C2D8F" w:rsidRDefault="009F394B" w:rsidP="00BD0ECF">
      <w:pPr>
        <w:pStyle w:val="a5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2D8F">
        <w:rPr>
          <w:rFonts w:ascii="Times New Roman" w:hAnsi="Times New Roman"/>
          <w:sz w:val="28"/>
          <w:szCs w:val="28"/>
        </w:rPr>
        <w:t xml:space="preserve">Лучшие работы участников конференции по решению жюри  награждаются  дипломами </w:t>
      </w:r>
      <w:r w:rsidRPr="005C2D8F">
        <w:rPr>
          <w:rFonts w:ascii="Times New Roman" w:hAnsi="Times New Roman"/>
          <w:sz w:val="28"/>
          <w:szCs w:val="28"/>
          <w:lang w:val="en-US"/>
        </w:rPr>
        <w:t>I</w:t>
      </w:r>
      <w:r w:rsidRPr="005C2D8F">
        <w:rPr>
          <w:rFonts w:ascii="Times New Roman" w:hAnsi="Times New Roman"/>
          <w:sz w:val="28"/>
          <w:szCs w:val="28"/>
        </w:rPr>
        <w:t>, 2,3 степени и ценными подарками.</w:t>
      </w:r>
    </w:p>
    <w:p w:rsidR="009F394B" w:rsidRPr="002A78AD" w:rsidRDefault="009F394B" w:rsidP="00BD0ECF">
      <w:pPr>
        <w:pStyle w:val="a5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2D8F">
        <w:rPr>
          <w:rFonts w:ascii="Times New Roman" w:hAnsi="Times New Roman"/>
          <w:sz w:val="28"/>
          <w:szCs w:val="28"/>
          <w:lang w:eastAsia="ru-RU"/>
        </w:rPr>
        <w:t>Жюри имеет право награждать специальными дипломами участников конференции по отдельным номинациям (за оригинальность, новизну применяемых методов, практическую значимость и др.).</w:t>
      </w:r>
    </w:p>
    <w:p w:rsidR="009F394B" w:rsidRPr="002A78AD" w:rsidRDefault="009F394B" w:rsidP="00BD0ECF">
      <w:pPr>
        <w:pStyle w:val="a5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A78AD">
        <w:rPr>
          <w:rFonts w:ascii="Times New Roman" w:hAnsi="Times New Roman"/>
          <w:sz w:val="28"/>
          <w:szCs w:val="28"/>
        </w:rPr>
        <w:t>Номинации, по которым производится выявление и награждение победителей: «Английский язык», «Башкирский язык», «Арабский язык», «Турецкий язык», «Приз зрительских симпатий», «Специальный приз жюри».</w:t>
      </w:r>
    </w:p>
    <w:p w:rsidR="009F394B" w:rsidRPr="00BD0ECF" w:rsidRDefault="009F394B" w:rsidP="00BD0EC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0ECF">
        <w:rPr>
          <w:rFonts w:ascii="Times New Roman" w:hAnsi="Times New Roman"/>
          <w:b/>
          <w:sz w:val="28"/>
          <w:szCs w:val="28"/>
        </w:rPr>
        <w:t>Состав жюри</w:t>
      </w:r>
    </w:p>
    <w:p w:rsidR="009F394B" w:rsidRPr="005C2D8F" w:rsidRDefault="009F394B" w:rsidP="00EA1D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D8F">
        <w:rPr>
          <w:rFonts w:ascii="Times New Roman" w:hAnsi="Times New Roman"/>
          <w:sz w:val="28"/>
          <w:szCs w:val="28"/>
        </w:rPr>
        <w:t xml:space="preserve">Состав жюри: преподаватели факультета башкирской филологии БГПУ им. М. </w:t>
      </w:r>
      <w:proofErr w:type="spellStart"/>
      <w:r w:rsidRPr="005C2D8F">
        <w:rPr>
          <w:rFonts w:ascii="Times New Roman" w:hAnsi="Times New Roman"/>
          <w:sz w:val="28"/>
          <w:szCs w:val="28"/>
        </w:rPr>
        <w:t>Акмуллы</w:t>
      </w:r>
      <w:proofErr w:type="spellEnd"/>
    </w:p>
    <w:p w:rsidR="009F394B" w:rsidRPr="005C2D8F" w:rsidRDefault="009F394B" w:rsidP="00EA1D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394B" w:rsidRPr="005C2D8F" w:rsidRDefault="009F394B" w:rsidP="00EA1D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394B" w:rsidRPr="005C2D8F" w:rsidRDefault="009F394B" w:rsidP="00EA1D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9F394B" w:rsidRPr="005C2D8F" w:rsidSect="0030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896"/>
    <w:multiLevelType w:val="multilevel"/>
    <w:tmpl w:val="1382BDF6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 w:hint="default"/>
      </w:rPr>
    </w:lvl>
  </w:abstractNum>
  <w:abstractNum w:abstractNumId="1">
    <w:nsid w:val="06A46ECE"/>
    <w:multiLevelType w:val="hybridMultilevel"/>
    <w:tmpl w:val="00200CD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2791A"/>
    <w:multiLevelType w:val="multilevel"/>
    <w:tmpl w:val="4C723F1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">
    <w:nsid w:val="121725F9"/>
    <w:multiLevelType w:val="multilevel"/>
    <w:tmpl w:val="0C708AB6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 w:hint="default"/>
      </w:rPr>
    </w:lvl>
  </w:abstractNum>
  <w:abstractNum w:abstractNumId="4">
    <w:nsid w:val="1F8857CC"/>
    <w:multiLevelType w:val="multilevel"/>
    <w:tmpl w:val="0FFC7B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253A654E"/>
    <w:multiLevelType w:val="multilevel"/>
    <w:tmpl w:val="E2DCD2A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6">
    <w:nsid w:val="2AE977D1"/>
    <w:multiLevelType w:val="multilevel"/>
    <w:tmpl w:val="C388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035027"/>
    <w:multiLevelType w:val="multilevel"/>
    <w:tmpl w:val="6C821E2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53424E12"/>
    <w:multiLevelType w:val="hybridMultilevel"/>
    <w:tmpl w:val="D29AD7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BF43B3"/>
    <w:multiLevelType w:val="hybridMultilevel"/>
    <w:tmpl w:val="2F8C926A"/>
    <w:lvl w:ilvl="0" w:tplc="984AE4E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3E9"/>
    <w:rsid w:val="00003B92"/>
    <w:rsid w:val="00013BAF"/>
    <w:rsid w:val="00020380"/>
    <w:rsid w:val="000223FA"/>
    <w:rsid w:val="0004380F"/>
    <w:rsid w:val="00061C19"/>
    <w:rsid w:val="000720E9"/>
    <w:rsid w:val="000736F2"/>
    <w:rsid w:val="00073C25"/>
    <w:rsid w:val="00080044"/>
    <w:rsid w:val="00082017"/>
    <w:rsid w:val="00085DAB"/>
    <w:rsid w:val="0008634E"/>
    <w:rsid w:val="000957F8"/>
    <w:rsid w:val="000958ED"/>
    <w:rsid w:val="00097EF0"/>
    <w:rsid w:val="000A691F"/>
    <w:rsid w:val="000B0797"/>
    <w:rsid w:val="000B5B7E"/>
    <w:rsid w:val="000B5C42"/>
    <w:rsid w:val="000D15D5"/>
    <w:rsid w:val="000E51FE"/>
    <w:rsid w:val="001006E9"/>
    <w:rsid w:val="00103B7B"/>
    <w:rsid w:val="001222C2"/>
    <w:rsid w:val="00141A1F"/>
    <w:rsid w:val="001424BA"/>
    <w:rsid w:val="0014506F"/>
    <w:rsid w:val="001463F9"/>
    <w:rsid w:val="00160BE6"/>
    <w:rsid w:val="00184939"/>
    <w:rsid w:val="001A3B40"/>
    <w:rsid w:val="001B4667"/>
    <w:rsid w:val="001B7421"/>
    <w:rsid w:val="001B7597"/>
    <w:rsid w:val="001C0313"/>
    <w:rsid w:val="001C57CC"/>
    <w:rsid w:val="001E1CA2"/>
    <w:rsid w:val="001E2AB5"/>
    <w:rsid w:val="001E3E48"/>
    <w:rsid w:val="002056C9"/>
    <w:rsid w:val="00213525"/>
    <w:rsid w:val="00222DA0"/>
    <w:rsid w:val="0022639B"/>
    <w:rsid w:val="00231C39"/>
    <w:rsid w:val="00235D4D"/>
    <w:rsid w:val="00236B57"/>
    <w:rsid w:val="00240AEF"/>
    <w:rsid w:val="00250A55"/>
    <w:rsid w:val="00280F5C"/>
    <w:rsid w:val="002944C4"/>
    <w:rsid w:val="002A75C6"/>
    <w:rsid w:val="002A78AD"/>
    <w:rsid w:val="002B5226"/>
    <w:rsid w:val="002C2855"/>
    <w:rsid w:val="002C515E"/>
    <w:rsid w:val="002F231E"/>
    <w:rsid w:val="002F6BBA"/>
    <w:rsid w:val="00304E72"/>
    <w:rsid w:val="00314C6F"/>
    <w:rsid w:val="0031613E"/>
    <w:rsid w:val="00325F4D"/>
    <w:rsid w:val="00365CEA"/>
    <w:rsid w:val="003742C2"/>
    <w:rsid w:val="00384450"/>
    <w:rsid w:val="003D1A43"/>
    <w:rsid w:val="003D1F54"/>
    <w:rsid w:val="003D242B"/>
    <w:rsid w:val="003F6344"/>
    <w:rsid w:val="00405708"/>
    <w:rsid w:val="004073E6"/>
    <w:rsid w:val="00430569"/>
    <w:rsid w:val="004516D8"/>
    <w:rsid w:val="0045642A"/>
    <w:rsid w:val="00466F1A"/>
    <w:rsid w:val="00481E88"/>
    <w:rsid w:val="00482D68"/>
    <w:rsid w:val="004B6008"/>
    <w:rsid w:val="004D0C8E"/>
    <w:rsid w:val="004E18FA"/>
    <w:rsid w:val="004E47D1"/>
    <w:rsid w:val="004F7573"/>
    <w:rsid w:val="0050531E"/>
    <w:rsid w:val="005067B6"/>
    <w:rsid w:val="00512C24"/>
    <w:rsid w:val="0056642A"/>
    <w:rsid w:val="00567980"/>
    <w:rsid w:val="00571A15"/>
    <w:rsid w:val="0057482E"/>
    <w:rsid w:val="005A2958"/>
    <w:rsid w:val="005A7683"/>
    <w:rsid w:val="005B5083"/>
    <w:rsid w:val="005C0E7C"/>
    <w:rsid w:val="005C2D8F"/>
    <w:rsid w:val="005D57F2"/>
    <w:rsid w:val="005D7AF7"/>
    <w:rsid w:val="005E6845"/>
    <w:rsid w:val="006070F9"/>
    <w:rsid w:val="0061313A"/>
    <w:rsid w:val="006215FC"/>
    <w:rsid w:val="00626B0D"/>
    <w:rsid w:val="0065588A"/>
    <w:rsid w:val="00655FDA"/>
    <w:rsid w:val="00665048"/>
    <w:rsid w:val="00685775"/>
    <w:rsid w:val="006978EE"/>
    <w:rsid w:val="006B0983"/>
    <w:rsid w:val="006B25A4"/>
    <w:rsid w:val="006C7500"/>
    <w:rsid w:val="006D0407"/>
    <w:rsid w:val="006D7B74"/>
    <w:rsid w:val="006E1D59"/>
    <w:rsid w:val="006E4945"/>
    <w:rsid w:val="007012DE"/>
    <w:rsid w:val="00731C5B"/>
    <w:rsid w:val="0073688F"/>
    <w:rsid w:val="00757DFA"/>
    <w:rsid w:val="00762280"/>
    <w:rsid w:val="00762334"/>
    <w:rsid w:val="00763CFD"/>
    <w:rsid w:val="00771970"/>
    <w:rsid w:val="007719AB"/>
    <w:rsid w:val="00774A93"/>
    <w:rsid w:val="00776A4C"/>
    <w:rsid w:val="00780617"/>
    <w:rsid w:val="0078112A"/>
    <w:rsid w:val="00790A64"/>
    <w:rsid w:val="007929A7"/>
    <w:rsid w:val="007A65C5"/>
    <w:rsid w:val="007B1E7B"/>
    <w:rsid w:val="007B2560"/>
    <w:rsid w:val="007B56BD"/>
    <w:rsid w:val="007C546C"/>
    <w:rsid w:val="007D42BF"/>
    <w:rsid w:val="007E0E35"/>
    <w:rsid w:val="007F6E3C"/>
    <w:rsid w:val="00801036"/>
    <w:rsid w:val="00824160"/>
    <w:rsid w:val="008260A2"/>
    <w:rsid w:val="0083373D"/>
    <w:rsid w:val="00840BEA"/>
    <w:rsid w:val="00844EE7"/>
    <w:rsid w:val="00852283"/>
    <w:rsid w:val="00864275"/>
    <w:rsid w:val="00874D8C"/>
    <w:rsid w:val="00880F25"/>
    <w:rsid w:val="00892756"/>
    <w:rsid w:val="008B4081"/>
    <w:rsid w:val="008F15B5"/>
    <w:rsid w:val="008F3F11"/>
    <w:rsid w:val="008F62C3"/>
    <w:rsid w:val="0090572B"/>
    <w:rsid w:val="009102C8"/>
    <w:rsid w:val="009142E6"/>
    <w:rsid w:val="00916520"/>
    <w:rsid w:val="009213E9"/>
    <w:rsid w:val="009223BF"/>
    <w:rsid w:val="009245C5"/>
    <w:rsid w:val="009361F5"/>
    <w:rsid w:val="00955BAB"/>
    <w:rsid w:val="00966881"/>
    <w:rsid w:val="009724E4"/>
    <w:rsid w:val="009757BD"/>
    <w:rsid w:val="00985CB5"/>
    <w:rsid w:val="00991F32"/>
    <w:rsid w:val="009B6D6A"/>
    <w:rsid w:val="009E00D6"/>
    <w:rsid w:val="009F126C"/>
    <w:rsid w:val="009F394B"/>
    <w:rsid w:val="009F5B12"/>
    <w:rsid w:val="00A0523F"/>
    <w:rsid w:val="00A24056"/>
    <w:rsid w:val="00A363DE"/>
    <w:rsid w:val="00A43158"/>
    <w:rsid w:val="00A63341"/>
    <w:rsid w:val="00A7238B"/>
    <w:rsid w:val="00A91118"/>
    <w:rsid w:val="00AA1DE8"/>
    <w:rsid w:val="00AA3C8D"/>
    <w:rsid w:val="00AA43B4"/>
    <w:rsid w:val="00AA78A9"/>
    <w:rsid w:val="00AD4457"/>
    <w:rsid w:val="00AE5C34"/>
    <w:rsid w:val="00AF15A8"/>
    <w:rsid w:val="00B0773E"/>
    <w:rsid w:val="00B118E6"/>
    <w:rsid w:val="00B25F18"/>
    <w:rsid w:val="00B3360D"/>
    <w:rsid w:val="00B62CC0"/>
    <w:rsid w:val="00B63C3A"/>
    <w:rsid w:val="00B71108"/>
    <w:rsid w:val="00B72895"/>
    <w:rsid w:val="00B73096"/>
    <w:rsid w:val="00B84978"/>
    <w:rsid w:val="00B916A3"/>
    <w:rsid w:val="00BD0ECF"/>
    <w:rsid w:val="00BE0E1B"/>
    <w:rsid w:val="00BE49B1"/>
    <w:rsid w:val="00C0517C"/>
    <w:rsid w:val="00C175A9"/>
    <w:rsid w:val="00C33D21"/>
    <w:rsid w:val="00C4118B"/>
    <w:rsid w:val="00C530CC"/>
    <w:rsid w:val="00C53629"/>
    <w:rsid w:val="00C721DF"/>
    <w:rsid w:val="00CA07D3"/>
    <w:rsid w:val="00CA35FC"/>
    <w:rsid w:val="00CA69C6"/>
    <w:rsid w:val="00CA7FCD"/>
    <w:rsid w:val="00CD1050"/>
    <w:rsid w:val="00CD1A43"/>
    <w:rsid w:val="00CD60AF"/>
    <w:rsid w:val="00CE1E51"/>
    <w:rsid w:val="00CE4373"/>
    <w:rsid w:val="00D16A1F"/>
    <w:rsid w:val="00D2062D"/>
    <w:rsid w:val="00D467E3"/>
    <w:rsid w:val="00D6067F"/>
    <w:rsid w:val="00D61470"/>
    <w:rsid w:val="00D70EAE"/>
    <w:rsid w:val="00D84EBE"/>
    <w:rsid w:val="00DC1C85"/>
    <w:rsid w:val="00DC400B"/>
    <w:rsid w:val="00DD3DDE"/>
    <w:rsid w:val="00E0138F"/>
    <w:rsid w:val="00E02458"/>
    <w:rsid w:val="00E06DEE"/>
    <w:rsid w:val="00E12EE2"/>
    <w:rsid w:val="00E13BF3"/>
    <w:rsid w:val="00E42DCB"/>
    <w:rsid w:val="00E44B7F"/>
    <w:rsid w:val="00E50A56"/>
    <w:rsid w:val="00E715C2"/>
    <w:rsid w:val="00E90B39"/>
    <w:rsid w:val="00E97602"/>
    <w:rsid w:val="00EA1D90"/>
    <w:rsid w:val="00ED7A07"/>
    <w:rsid w:val="00F04A40"/>
    <w:rsid w:val="00F24377"/>
    <w:rsid w:val="00F256EB"/>
    <w:rsid w:val="00F27885"/>
    <w:rsid w:val="00F27C84"/>
    <w:rsid w:val="00F36D7F"/>
    <w:rsid w:val="00F40BF5"/>
    <w:rsid w:val="00F658C0"/>
    <w:rsid w:val="00F80744"/>
    <w:rsid w:val="00F94F7B"/>
    <w:rsid w:val="00F976F6"/>
    <w:rsid w:val="00FA1717"/>
    <w:rsid w:val="00FA6F5C"/>
    <w:rsid w:val="00FC5DE6"/>
    <w:rsid w:val="00FD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72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CE437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CE437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utback">
    <w:name w:val="butback"/>
    <w:uiPriority w:val="99"/>
    <w:rsid w:val="009213E9"/>
    <w:rPr>
      <w:rFonts w:cs="Times New Roman"/>
    </w:rPr>
  </w:style>
  <w:style w:type="character" w:customStyle="1" w:styleId="submenu-table">
    <w:name w:val="submenu-table"/>
    <w:uiPriority w:val="99"/>
    <w:rsid w:val="009213E9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78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811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B5B7E"/>
    <w:pPr>
      <w:ind w:left="720"/>
      <w:contextualSpacing/>
    </w:pPr>
  </w:style>
  <w:style w:type="paragraph" w:styleId="a6">
    <w:name w:val="Normal (Web)"/>
    <w:basedOn w:val="a"/>
    <w:uiPriority w:val="99"/>
    <w:rsid w:val="005A76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uiPriority w:val="99"/>
    <w:rsid w:val="00BE49B1"/>
    <w:rPr>
      <w:rFonts w:cs="Times New Roman"/>
    </w:rPr>
  </w:style>
  <w:style w:type="character" w:styleId="a7">
    <w:name w:val="Strong"/>
    <w:uiPriority w:val="99"/>
    <w:qFormat/>
    <w:rsid w:val="00763CFD"/>
    <w:rPr>
      <w:rFonts w:cs="Times New Roman"/>
      <w:b/>
      <w:bCs/>
    </w:rPr>
  </w:style>
  <w:style w:type="character" w:styleId="a8">
    <w:name w:val="Hyperlink"/>
    <w:uiPriority w:val="99"/>
    <w:rsid w:val="00D2062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1581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582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583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584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585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587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588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590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592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952</Words>
  <Characters>5433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</cp:lastModifiedBy>
  <cp:revision>33</cp:revision>
  <cp:lastPrinted>2013-12-07T22:01:00Z</cp:lastPrinted>
  <dcterms:created xsi:type="dcterms:W3CDTF">2013-12-04T09:05:00Z</dcterms:created>
  <dcterms:modified xsi:type="dcterms:W3CDTF">2014-11-30T17:55:00Z</dcterms:modified>
</cp:coreProperties>
</file>