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4F" w:rsidRDefault="0021684F" w:rsidP="0021684F">
      <w:pPr>
        <w:pStyle w:val="a3"/>
        <w:jc w:val="both"/>
      </w:pP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46">
        <w:rPr>
          <w:rFonts w:ascii="Times New Roman" w:hAnsi="Times New Roman" w:cs="Times New Roman"/>
          <w:sz w:val="28"/>
          <w:szCs w:val="28"/>
        </w:rPr>
        <w:t xml:space="preserve">Много людей живет на Земле. У каждого есть свой род деятельности. Все виды профессий важны, но меня всегда интересовали писатели. У всех писателей свой стиль написания, конкретный лишь ему. </w:t>
      </w:r>
      <w:r w:rsidR="00775A46">
        <w:rPr>
          <w:rFonts w:ascii="Times New Roman" w:hAnsi="Times New Roman" w:cs="Times New Roman"/>
          <w:sz w:val="28"/>
          <w:szCs w:val="28"/>
        </w:rPr>
        <w:t xml:space="preserve">Многое </w:t>
      </w:r>
      <w:r w:rsidRPr="00775A46">
        <w:rPr>
          <w:rFonts w:ascii="Times New Roman" w:hAnsi="Times New Roman" w:cs="Times New Roman"/>
          <w:sz w:val="28"/>
          <w:szCs w:val="28"/>
        </w:rPr>
        <w:t xml:space="preserve">они доносят до нас в своих книгах. </w:t>
      </w: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46">
        <w:rPr>
          <w:rFonts w:ascii="Times New Roman" w:hAnsi="Times New Roman" w:cs="Times New Roman"/>
          <w:sz w:val="28"/>
          <w:szCs w:val="28"/>
        </w:rPr>
        <w:t xml:space="preserve">У Павла </w:t>
      </w:r>
      <w:proofErr w:type="spellStart"/>
      <w:r w:rsidRPr="00775A46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775A46">
        <w:rPr>
          <w:rFonts w:ascii="Times New Roman" w:hAnsi="Times New Roman" w:cs="Times New Roman"/>
          <w:sz w:val="28"/>
          <w:szCs w:val="28"/>
        </w:rPr>
        <w:t xml:space="preserve"> есть очень интересное выражение, смысл которого нужно понять: «Жизнь – это война с забвением…» - пишет автор в своем произведении «Инок». Но, что же означает это высказывание?</w:t>
      </w: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46">
        <w:rPr>
          <w:rFonts w:ascii="Times New Roman" w:hAnsi="Times New Roman" w:cs="Times New Roman"/>
          <w:sz w:val="28"/>
          <w:szCs w:val="28"/>
        </w:rPr>
        <w:t xml:space="preserve">Я считаю, что автор выстраивает перед нами систему нравственных ценностей, показывая мироздание в глазах ребенка, а затем и взрослого человека, который ищет истинный смысл, мудрость во всем, что его окружает. В романе дается не линейная, а исторически измененная биография героя – поток образованных художником изображенных картин, действительно пропущенных через призму сознания героя. </w:t>
      </w: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46">
        <w:rPr>
          <w:rFonts w:ascii="Times New Roman" w:hAnsi="Times New Roman" w:cs="Times New Roman"/>
          <w:sz w:val="28"/>
          <w:szCs w:val="28"/>
        </w:rPr>
        <w:t xml:space="preserve">В основу детских впечатлений героя положено не всегда осознанное понимание, что все  этом мире проникнуто </w:t>
      </w:r>
      <w:r w:rsidR="002B7CC2" w:rsidRPr="00775A46">
        <w:rPr>
          <w:rFonts w:ascii="Times New Roman" w:hAnsi="Times New Roman" w:cs="Times New Roman"/>
          <w:sz w:val="28"/>
          <w:szCs w:val="28"/>
        </w:rPr>
        <w:t>божественной гармонией и красотой, и только невинная и по-настоящему мудрая душа ребенка способна отрыть и вобрать их в себя. Поэтому Храмов сохраняет чистое, детское начало в душе главного героя, и в душах близких ему людей, в каком бы возрасте они ни были.</w:t>
      </w:r>
    </w:p>
    <w:p w:rsidR="002B7CC2" w:rsidRPr="00775A46" w:rsidRDefault="002B7CC2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46">
        <w:rPr>
          <w:rFonts w:ascii="Times New Roman" w:hAnsi="Times New Roman" w:cs="Times New Roman"/>
          <w:sz w:val="28"/>
          <w:szCs w:val="28"/>
        </w:rPr>
        <w:t>«Жизнь – это война с забвением», - замечает Петр Храмов. Если говорить о нашем времени, то в его характеристике звучит мысль о кризисе общественных процессов.</w:t>
      </w:r>
    </w:p>
    <w:p w:rsidR="002B7CC2" w:rsidRPr="00775A46" w:rsidRDefault="002B7CC2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46">
        <w:rPr>
          <w:rFonts w:ascii="Times New Roman" w:hAnsi="Times New Roman" w:cs="Times New Roman"/>
          <w:sz w:val="28"/>
          <w:szCs w:val="28"/>
        </w:rPr>
        <w:t>Обращаясь к творчеству писателей, многие убеждаются, что литература рождается не только в центре, но и на других областях. А творчество районных авторов, подобно родникам, питают ее.</w:t>
      </w:r>
    </w:p>
    <w:p w:rsidR="002B7CC2" w:rsidRPr="00775A46" w:rsidRDefault="002B7CC2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46">
        <w:rPr>
          <w:rFonts w:ascii="Times New Roman" w:hAnsi="Times New Roman" w:cs="Times New Roman"/>
          <w:sz w:val="28"/>
          <w:szCs w:val="28"/>
        </w:rPr>
        <w:t xml:space="preserve">Обобщая вышесказанное, можно сделать вывод, что проза Петра </w:t>
      </w:r>
      <w:proofErr w:type="spellStart"/>
      <w:r w:rsidRPr="00775A46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775A46">
        <w:rPr>
          <w:rFonts w:ascii="Times New Roman" w:hAnsi="Times New Roman" w:cs="Times New Roman"/>
          <w:sz w:val="28"/>
          <w:szCs w:val="28"/>
        </w:rPr>
        <w:t xml:space="preserve"> – только один из векторов современной литературы, к которому довольно часто обращаются многие российские писатели.</w:t>
      </w: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4F" w:rsidRPr="00775A46" w:rsidRDefault="0021684F" w:rsidP="00775A4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4F" w:rsidRPr="00775A46" w:rsidRDefault="0021684F" w:rsidP="00775A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4F" w:rsidRPr="00775A46" w:rsidRDefault="0021684F" w:rsidP="00775A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84F" w:rsidRDefault="0021684F" w:rsidP="00D0624C">
      <w:pPr>
        <w:pStyle w:val="a3"/>
      </w:pPr>
    </w:p>
    <w:p w:rsidR="0021684F" w:rsidRDefault="0021684F" w:rsidP="00D0624C">
      <w:pPr>
        <w:pStyle w:val="a3"/>
      </w:pPr>
    </w:p>
    <w:p w:rsidR="0021684F" w:rsidRDefault="0021684F" w:rsidP="00D0624C">
      <w:pPr>
        <w:pStyle w:val="a3"/>
      </w:pPr>
    </w:p>
    <w:p w:rsidR="0021684F" w:rsidRDefault="0021684F" w:rsidP="00D0624C">
      <w:pPr>
        <w:pStyle w:val="a3"/>
      </w:pPr>
    </w:p>
    <w:p w:rsidR="00D0624C" w:rsidRPr="0021684F" w:rsidRDefault="00D0624C">
      <w:pPr>
        <w:rPr>
          <w:rFonts w:ascii="Times New Roman" w:hAnsi="Times New Roman" w:cs="Times New Roman"/>
          <w:sz w:val="24"/>
          <w:szCs w:val="24"/>
        </w:rPr>
      </w:pPr>
    </w:p>
    <w:sectPr w:rsidR="00D0624C" w:rsidRPr="0021684F" w:rsidSect="002168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24C"/>
    <w:rsid w:val="0021684F"/>
    <w:rsid w:val="002B7CC2"/>
    <w:rsid w:val="00511825"/>
    <w:rsid w:val="00775A46"/>
    <w:rsid w:val="00992897"/>
    <w:rsid w:val="009D1D59"/>
    <w:rsid w:val="00D0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5A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2019-12-16T11:21:00Z</dcterms:created>
  <dcterms:modified xsi:type="dcterms:W3CDTF">2020-01-26T05:02:00Z</dcterms:modified>
</cp:coreProperties>
</file>