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"Жизнь—война с забвением", —писал когда-то Пётр Храмов, автор знаменитого произведения "Инок". В нём говорится о воспоминаниях из жизни главного героя —совсем юного мальчишки, который со временем становился настоящим мужчиной и достойным человеком. Также в данном произведении немалое внимание уделяется приобретению силы духа, становлению человека личностью, умению сделать правильный выбор и выражать свое мнение, большое значение имеют душевные переживания мальчика. Порой, он был совсем как взрослый, повидавший немало проблем.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А что же такое забвение? Я считаю, что это угасание памяти о каком-либо событии, явлении, или даже человеке. Ничего не будет помнится вечно, если это самое "ничего" не оставит за собой следы в памяти людей. Никто не сможет хранить в себе память о том или ином предмете долгие-долгие годы. Но, мне кажется, что автор, поспорил бы с этим утверждением. Для него чем-то вечным считалось дерево и дом. Тот самый дом, в котором он провёл своё детство, и то дерево —тополь, что рос рядом с ним. Мальчик относился к тополю, как к чему-то недосягаемому, хранящему в себе самые сокровенные тайны Вселенной. Для него это означало только одно —оно даёт жизнь. И даже тогда, когда символ вечной, спокойной жизни уничтожен, автор не забывает о нём—воспоминания всегда будут в его голове. Он очень сильно переживал из-за этого. Оно стало "первым горем в его жизни". Если смерть дедушки было чем-то страшным, но неизбежным, то смерть тополя—уничтожение всего, что имело для него смысл.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Таким образом, я могу прийти к выводу, что жизнь —это действительно война с забвением. Если что-то будет жить в памяти людей, значит оно будет жить вечно.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