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66C" w:rsidRPr="005B04A6" w:rsidRDefault="00D65DB8" w:rsidP="00D65DB8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  <w:r w:rsidRPr="005B04A6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Литература – это не предмет, который проходят в школе, </w:t>
      </w:r>
      <w:r w:rsidR="00B97F15" w:rsidRPr="005B04A6">
        <w:rPr>
          <w:rFonts w:ascii="Times New Roman" w:hAnsi="Times New Roman" w:cs="Times New Roman"/>
          <w:color w:val="000000"/>
          <w:sz w:val="24"/>
          <w:szCs w:val="24"/>
        </w:rPr>
        <w:t xml:space="preserve">это </w:t>
      </w:r>
      <w:r w:rsidRPr="005B04A6">
        <w:rPr>
          <w:rFonts w:ascii="Times New Roman" w:hAnsi="Times New Roman" w:cs="Times New Roman"/>
          <w:color w:val="000000"/>
          <w:sz w:val="24"/>
          <w:szCs w:val="24"/>
        </w:rPr>
        <w:t>наследие, которое досталось нам от предыдущих поколений, это вечные книг</w:t>
      </w:r>
      <w:r w:rsidR="00B97F15" w:rsidRPr="005B04A6">
        <w:rPr>
          <w:rFonts w:ascii="Times New Roman" w:hAnsi="Times New Roman" w:cs="Times New Roman"/>
          <w:color w:val="000000"/>
          <w:sz w:val="24"/>
          <w:szCs w:val="24"/>
        </w:rPr>
        <w:t>и, которые помогают нам жить</w:t>
      </w:r>
      <w:r w:rsidRPr="005B04A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B04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Это особый вид искусства, который отображает и подчёркивает суть всех эпох, учит нравственности, делает нас более морально устойчивыми, и, конечно же, повышает наш культурный уровень. Благодаря изучению литературы, я понял множество вещей, которые недоступны без чтения великих творений. </w:t>
      </w:r>
      <w:r w:rsidR="00B97F15" w:rsidRPr="005B04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Я </w:t>
      </w:r>
      <w:r w:rsidRPr="005B04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всегда задаюсь вопросами, какую мораль удалось извлечь из прочитанной книги. Одни писатели учат нас посредством юмора, смешно описывая казусы, оголяя человеческую душу, и раскрывая пороки. Другие прививают нам любовь к окружающему миру, красотам природы, и призывают бережно к ней относиться. Третьи описывают страшные события, военные действия, перемежёванные с историями из человеческой жизни, четвёртые в присущей им манере пытаются дать ответ на вопрос о смысле земного существования. Вполне вероятно, что писатель когда-то пережил серьёзные душевные терзания и посредством рассказа, новеллы, пьесы или романа стремился передать нам свои эмоции и опыт. Также дело обстоит и с поэзией, изучая которую к нам приходит понимание, что в момент написания испытывал автор, как он смотрел на мир, и каково было его внутреннее состояние. Мы подсознательно проникаемся болью, радостью, тревогами и переживаниями великих классиков литературы.</w:t>
      </w:r>
      <w:r w:rsidRPr="005B04A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B04A6">
        <w:rPr>
          <w:rFonts w:ascii="Times New Roman" w:hAnsi="Times New Roman" w:cs="Times New Roman"/>
          <w:color w:val="222222"/>
          <w:sz w:val="24"/>
          <w:szCs w:val="24"/>
        </w:rPr>
        <w:br/>
      </w:r>
    </w:p>
    <w:sectPr w:rsidR="0097766C" w:rsidRPr="005B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1D"/>
    <w:rsid w:val="001E0179"/>
    <w:rsid w:val="002E55E2"/>
    <w:rsid w:val="00341BA4"/>
    <w:rsid w:val="0037601D"/>
    <w:rsid w:val="005B04A6"/>
    <w:rsid w:val="006E04AB"/>
    <w:rsid w:val="008917AA"/>
    <w:rsid w:val="00913D18"/>
    <w:rsid w:val="00B97F15"/>
    <w:rsid w:val="00D65DB8"/>
    <w:rsid w:val="00D9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3B50"/>
  <w15:chartTrackingRefBased/>
  <w15:docId w15:val="{50DDEE52-9272-423C-B0AC-B824B15A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6E04AB"/>
  </w:style>
  <w:style w:type="character" w:styleId="a4">
    <w:name w:val="Hyperlink"/>
    <w:basedOn w:val="a0"/>
    <w:uiPriority w:val="99"/>
    <w:semiHidden/>
    <w:unhideWhenUsed/>
    <w:rsid w:val="00D65D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2020-01-25T10:20:00Z</dcterms:created>
  <dcterms:modified xsi:type="dcterms:W3CDTF">2020-01-25T17:22:00Z</dcterms:modified>
</cp:coreProperties>
</file>