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7D" w:rsidRPr="00BF4FE9" w:rsidRDefault="00BF4FE9" w:rsidP="0043037D">
      <w:pPr>
        <w:pStyle w:val="a3"/>
        <w:spacing w:before="0" w:beforeAutospacing="0" w:after="0" w:afterAutospacing="0"/>
        <w:jc w:val="center"/>
        <w:rPr>
          <w:b/>
          <w:sz w:val="28"/>
          <w:szCs w:val="28"/>
          <w:lang w:val="tt-RU"/>
        </w:rPr>
      </w:pPr>
      <w:r>
        <w:rPr>
          <w:b/>
          <w:sz w:val="28"/>
          <w:szCs w:val="28"/>
          <w:lang w:val="tt-RU"/>
        </w:rPr>
        <w:t>Ответы</w:t>
      </w:r>
    </w:p>
    <w:p w:rsidR="0043037D" w:rsidRDefault="00BF4FE9" w:rsidP="0043037D">
      <w:pPr>
        <w:pStyle w:val="a3"/>
        <w:spacing w:before="0" w:beforeAutospacing="0" w:after="0" w:afterAutospacing="0"/>
        <w:jc w:val="center"/>
        <w:rPr>
          <w:b/>
          <w:sz w:val="28"/>
          <w:szCs w:val="28"/>
        </w:rPr>
      </w:pPr>
      <w:r>
        <w:rPr>
          <w:b/>
          <w:sz w:val="28"/>
          <w:szCs w:val="28"/>
          <w:lang w:val="tt-RU"/>
        </w:rPr>
        <w:t>2</w:t>
      </w:r>
      <w:r w:rsidR="0043037D">
        <w:rPr>
          <w:b/>
          <w:sz w:val="28"/>
          <w:szCs w:val="28"/>
        </w:rPr>
        <w:t xml:space="preserve"> тура дистанционной олимпиады по татарскому языку и литературе</w:t>
      </w:r>
    </w:p>
    <w:p w:rsidR="0043037D" w:rsidRDefault="0043037D" w:rsidP="0043037D">
      <w:pPr>
        <w:pStyle w:val="a3"/>
        <w:spacing w:before="0" w:beforeAutospacing="0" w:after="0" w:afterAutospacing="0"/>
        <w:jc w:val="center"/>
        <w:rPr>
          <w:b/>
          <w:sz w:val="28"/>
          <w:szCs w:val="28"/>
        </w:rPr>
      </w:pPr>
      <w:r>
        <w:rPr>
          <w:b/>
          <w:sz w:val="28"/>
          <w:szCs w:val="28"/>
        </w:rPr>
        <w:t xml:space="preserve">для учащихся </w:t>
      </w:r>
      <w:r>
        <w:rPr>
          <w:b/>
          <w:sz w:val="28"/>
          <w:szCs w:val="28"/>
          <w:lang w:val="en-US"/>
        </w:rPr>
        <w:t>XI</w:t>
      </w:r>
      <w:r w:rsidRPr="004921F0">
        <w:rPr>
          <w:b/>
          <w:sz w:val="28"/>
          <w:szCs w:val="28"/>
        </w:rPr>
        <w:t xml:space="preserve"> </w:t>
      </w:r>
      <w:r>
        <w:rPr>
          <w:b/>
          <w:sz w:val="28"/>
          <w:szCs w:val="28"/>
        </w:rPr>
        <w:t xml:space="preserve">класса </w:t>
      </w:r>
    </w:p>
    <w:p w:rsidR="0043037D" w:rsidRDefault="0043037D" w:rsidP="0043037D">
      <w:pPr>
        <w:pStyle w:val="a3"/>
        <w:spacing w:before="0" w:beforeAutospacing="0" w:after="0" w:afterAutospacing="0"/>
        <w:jc w:val="center"/>
        <w:rPr>
          <w:b/>
          <w:sz w:val="28"/>
          <w:szCs w:val="28"/>
        </w:rPr>
      </w:pPr>
    </w:p>
    <w:p w:rsidR="0043037D" w:rsidRPr="004C0857" w:rsidRDefault="0043037D" w:rsidP="0043037D">
      <w:pPr>
        <w:pStyle w:val="a4"/>
        <w:numPr>
          <w:ilvl w:val="0"/>
          <w:numId w:val="2"/>
        </w:numPr>
        <w:rPr>
          <w:b/>
          <w:sz w:val="28"/>
          <w:szCs w:val="28"/>
          <w:lang w:val="tt-RU"/>
        </w:rPr>
      </w:pPr>
      <w:r w:rsidRPr="00974DB2">
        <w:rPr>
          <w:rFonts w:ascii="Times New Roman" w:hAnsi="Times New Roman" w:cs="Times New Roman"/>
          <w:i/>
          <w:sz w:val="28"/>
          <w:szCs w:val="28"/>
          <w:lang w:val="tt-RU"/>
        </w:rPr>
        <w:t>Төш – өйлә</w:t>
      </w:r>
      <w:r w:rsidRPr="00974DB2">
        <w:rPr>
          <w:rFonts w:ascii="Times New Roman" w:hAnsi="Times New Roman" w:cs="Times New Roman"/>
          <w:sz w:val="28"/>
          <w:szCs w:val="28"/>
          <w:lang w:val="tt-RU"/>
        </w:rPr>
        <w:t xml:space="preserve"> сүзләренең мәгънәләрен аңлат. Аларның аермасы кайда?</w:t>
      </w:r>
      <w:r w:rsidR="004C0857" w:rsidRPr="004C0857">
        <w:rPr>
          <w:sz w:val="28"/>
          <w:szCs w:val="28"/>
          <w:lang w:val="tt-RU"/>
        </w:rPr>
        <w:t xml:space="preserve"> </w:t>
      </w:r>
      <w:r w:rsidR="004C0857">
        <w:rPr>
          <w:sz w:val="28"/>
          <w:szCs w:val="28"/>
          <w:lang w:val="tt-RU"/>
        </w:rPr>
        <w:t xml:space="preserve"> </w:t>
      </w:r>
      <w:r w:rsidR="004C0857" w:rsidRPr="004C0857">
        <w:rPr>
          <w:sz w:val="28"/>
          <w:szCs w:val="28"/>
          <w:lang w:val="tt-RU"/>
        </w:rPr>
        <w:t xml:space="preserve"> </w:t>
      </w:r>
      <w:r w:rsidR="004C0857" w:rsidRPr="004C0857">
        <w:rPr>
          <w:rFonts w:ascii="Times New Roman" w:hAnsi="Times New Roman" w:cs="Times New Roman"/>
          <w:b/>
          <w:sz w:val="28"/>
          <w:szCs w:val="28"/>
          <w:lang w:val="tt-RU"/>
        </w:rPr>
        <w:t>Төш һәм өйлә сүзе полдень(көн уртасы) мәгънәсен аңлата. Ләкин төш сүзе әдәби стильдә куллана, ә өйлә сүзе сөйләм стилендә кулланыла.</w:t>
      </w:r>
    </w:p>
    <w:p w:rsidR="0043037D" w:rsidRPr="007B7486" w:rsidRDefault="0043037D" w:rsidP="0043037D">
      <w:pPr>
        <w:numPr>
          <w:ilvl w:val="0"/>
          <w:numId w:val="2"/>
        </w:numPr>
        <w:jc w:val="both"/>
        <w:rPr>
          <w:sz w:val="28"/>
          <w:szCs w:val="28"/>
          <w:lang w:val="tt-RU"/>
        </w:rPr>
      </w:pPr>
      <w:r w:rsidRPr="007B7486">
        <w:rPr>
          <w:sz w:val="28"/>
          <w:szCs w:val="28"/>
          <w:lang w:val="tt-RU"/>
        </w:rPr>
        <w:t xml:space="preserve">Укытучыга кемнәр очраган? </w:t>
      </w:r>
    </w:p>
    <w:p w:rsidR="0043037D" w:rsidRPr="007B7486" w:rsidRDefault="0043037D" w:rsidP="0043037D">
      <w:pPr>
        <w:ind w:left="360"/>
        <w:jc w:val="both"/>
        <w:rPr>
          <w:sz w:val="28"/>
          <w:szCs w:val="28"/>
          <w:lang w:val="tt-RU"/>
        </w:rPr>
      </w:pPr>
      <w:r w:rsidRPr="007B7486">
        <w:rPr>
          <w:sz w:val="28"/>
          <w:szCs w:val="28"/>
          <w:lang w:val="tt-RU"/>
        </w:rPr>
        <w:t>Укытучы иртән дәрескә барырга чыккан.</w:t>
      </w:r>
    </w:p>
    <w:p w:rsidR="0043037D" w:rsidRPr="007B7486" w:rsidRDefault="0043037D" w:rsidP="0043037D">
      <w:pPr>
        <w:ind w:left="360"/>
        <w:jc w:val="both"/>
        <w:rPr>
          <w:sz w:val="28"/>
          <w:szCs w:val="28"/>
          <w:lang w:val="tt-RU"/>
        </w:rPr>
      </w:pPr>
      <w:r w:rsidRPr="007B7486">
        <w:rPr>
          <w:sz w:val="28"/>
          <w:szCs w:val="28"/>
          <w:lang w:val="tt-RU"/>
        </w:rPr>
        <w:t>Исәнмесез! – дип исәнләшкән аның белән бер төркем. Бераз баргач, очраган кеше:</w:t>
      </w:r>
    </w:p>
    <w:p w:rsidR="0043037D" w:rsidRPr="007B7486" w:rsidRDefault="0043037D" w:rsidP="0043037D">
      <w:pPr>
        <w:numPr>
          <w:ilvl w:val="0"/>
          <w:numId w:val="1"/>
        </w:numPr>
        <w:jc w:val="both"/>
        <w:rPr>
          <w:sz w:val="28"/>
          <w:szCs w:val="28"/>
          <w:lang w:val="tt-RU"/>
        </w:rPr>
      </w:pPr>
      <w:r w:rsidRPr="007B7486">
        <w:rPr>
          <w:sz w:val="28"/>
          <w:szCs w:val="28"/>
          <w:lang w:val="tt-RU"/>
        </w:rPr>
        <w:t>Я, нихәл, мөгаллим, саугынамы? – дип сорашып алган.</w:t>
      </w:r>
    </w:p>
    <w:p w:rsidR="0043037D" w:rsidRPr="007B7486" w:rsidRDefault="0043037D" w:rsidP="0043037D">
      <w:pPr>
        <w:numPr>
          <w:ilvl w:val="0"/>
          <w:numId w:val="1"/>
        </w:numPr>
        <w:jc w:val="both"/>
        <w:rPr>
          <w:sz w:val="28"/>
          <w:szCs w:val="28"/>
          <w:lang w:val="tt-RU"/>
        </w:rPr>
      </w:pPr>
      <w:r w:rsidRPr="007B7486">
        <w:rPr>
          <w:sz w:val="28"/>
          <w:szCs w:val="28"/>
          <w:lang w:val="tt-RU"/>
        </w:rPr>
        <w:t>Сәлам! Күптән күргән юк, нигә килеп чыкмыйсыз? – ди икән берәү.</w:t>
      </w:r>
    </w:p>
    <w:p w:rsidR="004C0857" w:rsidRPr="004C0857" w:rsidRDefault="0043037D" w:rsidP="004C0857">
      <w:pPr>
        <w:pStyle w:val="a3"/>
        <w:spacing w:before="0" w:beforeAutospacing="0" w:after="0" w:afterAutospacing="0"/>
        <w:rPr>
          <w:b/>
          <w:sz w:val="28"/>
          <w:szCs w:val="28"/>
          <w:lang w:val="tt-RU"/>
        </w:rPr>
      </w:pPr>
      <w:r w:rsidRPr="007B7486">
        <w:rPr>
          <w:sz w:val="28"/>
          <w:szCs w:val="28"/>
          <w:lang w:val="tt-RU"/>
        </w:rPr>
        <w:t>Хәерле иртә, Марат Мөхәммәтҗанович! – дигәннәр аңа мәктәпкә к</w:t>
      </w:r>
      <w:r>
        <w:rPr>
          <w:sz w:val="28"/>
          <w:szCs w:val="28"/>
          <w:lang w:val="tt-RU"/>
        </w:rPr>
        <w:t>и</w:t>
      </w:r>
      <w:r w:rsidRPr="007B7486">
        <w:rPr>
          <w:sz w:val="28"/>
          <w:szCs w:val="28"/>
          <w:lang w:val="tt-RU"/>
        </w:rPr>
        <w:t>леп керү белән.</w:t>
      </w:r>
      <w:r w:rsidR="004C0857" w:rsidRPr="004C0857">
        <w:rPr>
          <w:sz w:val="28"/>
          <w:szCs w:val="28"/>
          <w:lang w:val="tt-RU"/>
        </w:rPr>
        <w:t xml:space="preserve"> </w:t>
      </w:r>
      <w:r w:rsidR="004C0857" w:rsidRPr="004C0857">
        <w:rPr>
          <w:b/>
          <w:sz w:val="28"/>
          <w:szCs w:val="28"/>
          <w:lang w:val="tt-RU"/>
        </w:rPr>
        <w:t>1).Авылдашлары.</w:t>
      </w:r>
    </w:p>
    <w:p w:rsidR="004C0857" w:rsidRPr="004C0857" w:rsidRDefault="004C0857" w:rsidP="004C0857">
      <w:pPr>
        <w:pStyle w:val="a3"/>
        <w:spacing w:before="0" w:beforeAutospacing="0" w:after="0" w:afterAutospacing="0"/>
        <w:rPr>
          <w:b/>
          <w:sz w:val="28"/>
          <w:szCs w:val="28"/>
          <w:lang w:val="tt-RU"/>
        </w:rPr>
      </w:pPr>
      <w:r w:rsidRPr="004C0857">
        <w:rPr>
          <w:b/>
          <w:sz w:val="28"/>
          <w:szCs w:val="28"/>
          <w:lang w:val="tt-RU"/>
        </w:rPr>
        <w:t>2)Өлкән кеше.</w:t>
      </w:r>
    </w:p>
    <w:p w:rsidR="004C0857" w:rsidRPr="004C0857" w:rsidRDefault="004C0857" w:rsidP="004C0857">
      <w:pPr>
        <w:pStyle w:val="a3"/>
        <w:spacing w:before="0" w:beforeAutospacing="0" w:after="0" w:afterAutospacing="0"/>
        <w:rPr>
          <w:b/>
          <w:sz w:val="28"/>
          <w:szCs w:val="28"/>
          <w:lang w:val="tt-RU"/>
        </w:rPr>
      </w:pPr>
      <w:r w:rsidRPr="004C0857">
        <w:rPr>
          <w:b/>
          <w:sz w:val="28"/>
          <w:szCs w:val="28"/>
          <w:lang w:val="tt-RU"/>
        </w:rPr>
        <w:t>3)Иптәше.</w:t>
      </w:r>
    </w:p>
    <w:p w:rsidR="004C0857" w:rsidRPr="004C0857" w:rsidRDefault="004C0857" w:rsidP="004C0857">
      <w:pPr>
        <w:pStyle w:val="a3"/>
        <w:spacing w:before="0" w:beforeAutospacing="0" w:after="0" w:afterAutospacing="0"/>
        <w:rPr>
          <w:b/>
          <w:sz w:val="28"/>
          <w:szCs w:val="28"/>
          <w:lang w:val="tt-RU"/>
        </w:rPr>
      </w:pPr>
      <w:r w:rsidRPr="004C0857">
        <w:rPr>
          <w:b/>
          <w:sz w:val="28"/>
          <w:szCs w:val="28"/>
          <w:lang w:val="tt-RU"/>
        </w:rPr>
        <w:t>4)Укучылар.</w:t>
      </w:r>
    </w:p>
    <w:p w:rsidR="0043037D" w:rsidRPr="007B7486" w:rsidRDefault="0043037D" w:rsidP="004C0857">
      <w:pPr>
        <w:ind w:left="720"/>
        <w:jc w:val="both"/>
        <w:rPr>
          <w:sz w:val="28"/>
          <w:szCs w:val="28"/>
          <w:lang w:val="tt-RU"/>
        </w:rPr>
      </w:pPr>
    </w:p>
    <w:p w:rsidR="0043037D" w:rsidRDefault="0043037D" w:rsidP="0043037D">
      <w:pPr>
        <w:numPr>
          <w:ilvl w:val="0"/>
          <w:numId w:val="2"/>
        </w:numPr>
        <w:rPr>
          <w:sz w:val="28"/>
          <w:szCs w:val="28"/>
          <w:lang w:val="tt-RU"/>
        </w:rPr>
      </w:pPr>
      <w:r w:rsidRPr="007B7486">
        <w:rPr>
          <w:sz w:val="28"/>
          <w:szCs w:val="28"/>
          <w:lang w:val="tt-RU"/>
        </w:rPr>
        <w:t>Нинди бәйлек фигыл</w:t>
      </w:r>
      <w:proofErr w:type="spellStart"/>
      <w:r>
        <w:rPr>
          <w:sz w:val="28"/>
          <w:szCs w:val="28"/>
        </w:rPr>
        <w:t>ь</w:t>
      </w:r>
      <w:proofErr w:type="spellEnd"/>
      <w:r w:rsidRPr="007B7486">
        <w:rPr>
          <w:sz w:val="28"/>
          <w:szCs w:val="28"/>
          <w:lang w:val="tt-RU"/>
        </w:rPr>
        <w:t>нең боерык формасы белән туры килә?</w:t>
      </w:r>
      <w:r w:rsidR="004C0857" w:rsidRPr="004C0857">
        <w:rPr>
          <w:b/>
          <w:sz w:val="28"/>
          <w:szCs w:val="28"/>
          <w:lang w:val="tt-RU"/>
        </w:rPr>
        <w:t>Аша.</w:t>
      </w:r>
    </w:p>
    <w:p w:rsidR="0043037D" w:rsidRPr="007B7486" w:rsidRDefault="0043037D" w:rsidP="0043037D">
      <w:pPr>
        <w:numPr>
          <w:ilvl w:val="0"/>
          <w:numId w:val="2"/>
        </w:numPr>
        <w:jc w:val="both"/>
        <w:rPr>
          <w:sz w:val="28"/>
          <w:szCs w:val="28"/>
          <w:lang w:val="tt-RU"/>
        </w:rPr>
      </w:pPr>
      <w:r w:rsidRPr="007B7486">
        <w:rPr>
          <w:sz w:val="28"/>
          <w:szCs w:val="28"/>
          <w:lang w:val="tt-RU"/>
        </w:rPr>
        <w:t>Бу диалог дөресме? Ни өчен</w:t>
      </w:r>
      <w:r>
        <w:rPr>
          <w:sz w:val="28"/>
          <w:szCs w:val="28"/>
          <w:lang w:val="tt-RU"/>
        </w:rPr>
        <w:t xml:space="preserve"> аңлашылмаучанлык килеп чыга</w:t>
      </w:r>
      <w:r w:rsidRPr="007B7486">
        <w:rPr>
          <w:sz w:val="28"/>
          <w:szCs w:val="28"/>
          <w:lang w:val="tt-RU"/>
        </w:rPr>
        <w:t>?</w:t>
      </w:r>
    </w:p>
    <w:p w:rsidR="0043037D" w:rsidRPr="007B7486" w:rsidRDefault="0043037D" w:rsidP="0043037D">
      <w:pPr>
        <w:numPr>
          <w:ilvl w:val="0"/>
          <w:numId w:val="1"/>
        </w:numPr>
        <w:jc w:val="both"/>
        <w:rPr>
          <w:sz w:val="28"/>
          <w:szCs w:val="28"/>
          <w:lang w:val="tt-RU"/>
        </w:rPr>
      </w:pPr>
      <w:r w:rsidRPr="007B7486">
        <w:rPr>
          <w:sz w:val="28"/>
          <w:szCs w:val="28"/>
          <w:lang w:val="tt-RU"/>
        </w:rPr>
        <w:t>Ике көн тоташ кар яварга мөмкинме?</w:t>
      </w:r>
    </w:p>
    <w:p w:rsidR="0043037D" w:rsidRPr="007B7486" w:rsidRDefault="0043037D" w:rsidP="0043037D">
      <w:pPr>
        <w:numPr>
          <w:ilvl w:val="0"/>
          <w:numId w:val="1"/>
        </w:numPr>
        <w:jc w:val="both"/>
        <w:rPr>
          <w:sz w:val="28"/>
          <w:szCs w:val="28"/>
          <w:lang w:val="tt-RU"/>
        </w:rPr>
      </w:pPr>
      <w:r w:rsidRPr="007B7486">
        <w:rPr>
          <w:sz w:val="28"/>
          <w:szCs w:val="28"/>
          <w:lang w:val="tt-RU"/>
        </w:rPr>
        <w:t>Әлбәттә. Үткән айда гына ике көн рәттән кар кайды бит!</w:t>
      </w:r>
    </w:p>
    <w:p w:rsidR="0043037D" w:rsidRPr="004C0857" w:rsidRDefault="0043037D" w:rsidP="0043037D">
      <w:pPr>
        <w:numPr>
          <w:ilvl w:val="0"/>
          <w:numId w:val="1"/>
        </w:numPr>
        <w:jc w:val="both"/>
        <w:rPr>
          <w:b/>
          <w:sz w:val="28"/>
          <w:szCs w:val="28"/>
          <w:lang w:val="tt-RU"/>
        </w:rPr>
      </w:pPr>
      <w:r w:rsidRPr="007B7486">
        <w:rPr>
          <w:sz w:val="28"/>
          <w:szCs w:val="28"/>
          <w:lang w:val="tt-RU"/>
        </w:rPr>
        <w:t xml:space="preserve">Ничек инде, ике көн арасында төн дә бар бит әле. </w:t>
      </w:r>
      <w:r w:rsidR="004C0857" w:rsidRPr="004C0857">
        <w:rPr>
          <w:b/>
          <w:sz w:val="28"/>
          <w:szCs w:val="28"/>
          <w:lang w:val="tt-RU"/>
        </w:rPr>
        <w:t>Чынлап та ике көн арасында төн бар</w:t>
      </w:r>
      <w:r w:rsidR="004C0857">
        <w:rPr>
          <w:b/>
          <w:sz w:val="28"/>
          <w:szCs w:val="28"/>
          <w:lang w:val="tt-RU"/>
        </w:rPr>
        <w:t>.</w:t>
      </w:r>
    </w:p>
    <w:p w:rsidR="0043037D" w:rsidRPr="004C0857" w:rsidRDefault="0043037D" w:rsidP="0043037D">
      <w:pPr>
        <w:numPr>
          <w:ilvl w:val="0"/>
          <w:numId w:val="2"/>
        </w:numPr>
        <w:jc w:val="both"/>
        <w:rPr>
          <w:b/>
          <w:sz w:val="28"/>
          <w:szCs w:val="28"/>
          <w:lang w:val="tt-RU"/>
        </w:rPr>
      </w:pPr>
      <w:r w:rsidRPr="007B7486">
        <w:rPr>
          <w:sz w:val="28"/>
          <w:szCs w:val="28"/>
          <w:lang w:val="tt-RU"/>
        </w:rPr>
        <w:t xml:space="preserve">Нинди килеш формасы </w:t>
      </w:r>
      <w:r>
        <w:rPr>
          <w:sz w:val="28"/>
          <w:szCs w:val="28"/>
          <w:lang w:val="tt-RU"/>
        </w:rPr>
        <w:t>белән кереш сүзләр ясала?</w:t>
      </w:r>
      <w:r w:rsidR="004C0857" w:rsidRPr="004C0857">
        <w:rPr>
          <w:b/>
          <w:sz w:val="28"/>
          <w:szCs w:val="28"/>
          <w:lang w:val="tt-RU"/>
        </w:rPr>
        <w:t>Кереш сүзләр чыгыш килеш формасы белән ясала.</w:t>
      </w:r>
      <w:r w:rsidRPr="004C0857">
        <w:rPr>
          <w:b/>
          <w:sz w:val="28"/>
          <w:szCs w:val="28"/>
          <w:lang w:val="tt-RU"/>
        </w:rPr>
        <w:t xml:space="preserve"> </w:t>
      </w:r>
    </w:p>
    <w:p w:rsidR="00AE404F" w:rsidRPr="00AE404F" w:rsidRDefault="0043037D" w:rsidP="00AE404F">
      <w:pPr>
        <w:numPr>
          <w:ilvl w:val="0"/>
          <w:numId w:val="2"/>
        </w:numPr>
        <w:jc w:val="both"/>
        <w:rPr>
          <w:b/>
          <w:sz w:val="28"/>
          <w:szCs w:val="28"/>
          <w:lang w:val="tt-RU"/>
        </w:rPr>
      </w:pPr>
      <w:r w:rsidRPr="003B0172">
        <w:rPr>
          <w:i/>
          <w:sz w:val="28"/>
          <w:szCs w:val="28"/>
          <w:lang w:val="tt-RU"/>
        </w:rPr>
        <w:t>Кабыну</w:t>
      </w:r>
      <w:r w:rsidRPr="007B7486">
        <w:rPr>
          <w:sz w:val="28"/>
          <w:szCs w:val="28"/>
          <w:lang w:val="tt-RU"/>
        </w:rPr>
        <w:t xml:space="preserve"> сүзенең нинди мәг</w:t>
      </w:r>
      <w:r>
        <w:rPr>
          <w:sz w:val="28"/>
          <w:szCs w:val="28"/>
          <w:lang w:val="tt-RU"/>
        </w:rPr>
        <w:t>ъ</w:t>
      </w:r>
      <w:r w:rsidRPr="007B7486">
        <w:rPr>
          <w:sz w:val="28"/>
          <w:szCs w:val="28"/>
          <w:lang w:val="tt-RU"/>
        </w:rPr>
        <w:t>нәләре бар? Мисалга җөмләләр язарга.</w:t>
      </w:r>
      <w:r w:rsidR="00AE404F" w:rsidRPr="00AE404F">
        <w:rPr>
          <w:b/>
          <w:sz w:val="28"/>
          <w:szCs w:val="28"/>
          <w:lang w:val="tt-RU"/>
        </w:rPr>
        <w:t xml:space="preserve"> Туры һәм күчерелмә.</w:t>
      </w:r>
    </w:p>
    <w:p w:rsidR="00AE404F" w:rsidRPr="00AE404F" w:rsidRDefault="00AE404F" w:rsidP="00AE404F">
      <w:pPr>
        <w:pStyle w:val="a3"/>
        <w:spacing w:before="0" w:beforeAutospacing="0" w:after="0" w:afterAutospacing="0"/>
        <w:rPr>
          <w:b/>
          <w:sz w:val="28"/>
          <w:szCs w:val="28"/>
          <w:lang w:val="tt-RU"/>
        </w:rPr>
      </w:pPr>
      <w:r w:rsidRPr="00AE404F">
        <w:rPr>
          <w:b/>
          <w:sz w:val="28"/>
          <w:szCs w:val="28"/>
          <w:lang w:val="tt-RU"/>
        </w:rPr>
        <w:t xml:space="preserve"> Кабыну – 1.Яну. Караңгы бүлмәдә ут кабынды.</w:t>
      </w:r>
    </w:p>
    <w:p w:rsidR="00AE404F" w:rsidRPr="00AE404F" w:rsidRDefault="00AE404F" w:rsidP="00AE404F">
      <w:pPr>
        <w:pStyle w:val="a3"/>
        <w:spacing w:before="0" w:beforeAutospacing="0" w:after="0" w:afterAutospacing="0"/>
        <w:rPr>
          <w:b/>
          <w:sz w:val="28"/>
          <w:szCs w:val="28"/>
          <w:lang w:val="tt-RU"/>
        </w:rPr>
      </w:pPr>
      <w:r w:rsidRPr="00AE404F">
        <w:rPr>
          <w:b/>
          <w:sz w:val="28"/>
          <w:szCs w:val="28"/>
          <w:lang w:val="tt-RU"/>
        </w:rPr>
        <w:t>2.Эшли башлау. Машинаның кабынганы ишетелде.</w:t>
      </w:r>
    </w:p>
    <w:p w:rsidR="00AE404F" w:rsidRPr="00AE404F" w:rsidRDefault="00AE404F" w:rsidP="00AE404F">
      <w:pPr>
        <w:pStyle w:val="a3"/>
        <w:spacing w:before="0" w:beforeAutospacing="0" w:after="0" w:afterAutospacing="0"/>
        <w:rPr>
          <w:b/>
          <w:sz w:val="28"/>
          <w:szCs w:val="28"/>
          <w:lang w:val="tt-RU"/>
        </w:rPr>
      </w:pPr>
      <w:r w:rsidRPr="00AE404F">
        <w:rPr>
          <w:b/>
          <w:sz w:val="28"/>
          <w:szCs w:val="28"/>
          <w:lang w:val="tt-RU"/>
        </w:rPr>
        <w:t>3.Кызып китү( күчерелмә). Учактай кыбынып китте.</w:t>
      </w:r>
    </w:p>
    <w:p w:rsidR="00AE404F" w:rsidRPr="00AE404F" w:rsidRDefault="00AE404F" w:rsidP="00AE404F">
      <w:pPr>
        <w:pStyle w:val="a3"/>
        <w:spacing w:before="0" w:beforeAutospacing="0" w:after="0" w:afterAutospacing="0"/>
        <w:rPr>
          <w:b/>
          <w:sz w:val="28"/>
          <w:szCs w:val="28"/>
          <w:lang w:val="tt-RU"/>
        </w:rPr>
      </w:pPr>
      <w:r w:rsidRPr="00AE404F">
        <w:rPr>
          <w:b/>
          <w:sz w:val="28"/>
          <w:szCs w:val="28"/>
          <w:lang w:val="tt-RU"/>
        </w:rPr>
        <w:t>4.Дәртләнеп эшли башлау. Ул ялкын кебек кабынып китте эштә.</w:t>
      </w:r>
    </w:p>
    <w:p w:rsidR="0043037D" w:rsidRPr="00010C06" w:rsidRDefault="0043037D" w:rsidP="0043037D">
      <w:pPr>
        <w:numPr>
          <w:ilvl w:val="0"/>
          <w:numId w:val="2"/>
        </w:numPr>
        <w:jc w:val="both"/>
        <w:rPr>
          <w:i/>
          <w:sz w:val="28"/>
          <w:szCs w:val="28"/>
          <w:lang w:val="tt-RU"/>
        </w:rPr>
      </w:pPr>
      <w:r w:rsidRPr="007B7486">
        <w:rPr>
          <w:sz w:val="28"/>
          <w:szCs w:val="28"/>
          <w:lang w:val="tt-RU"/>
        </w:rPr>
        <w:t>1785 елда С.Хәлфин 2 томлык татарча-русча сүзлек төзи. Автор бу сүзлектә рус сүзләренең бик матур</w:t>
      </w:r>
      <w:r>
        <w:rPr>
          <w:sz w:val="28"/>
          <w:szCs w:val="28"/>
          <w:lang w:val="tt-RU"/>
        </w:rPr>
        <w:t xml:space="preserve"> тәрҗемәләрен</w:t>
      </w:r>
      <w:r w:rsidRPr="007B7486">
        <w:rPr>
          <w:sz w:val="28"/>
          <w:szCs w:val="28"/>
          <w:lang w:val="tt-RU"/>
        </w:rPr>
        <w:t xml:space="preserve"> таба, хәтта үзе ясый, калькалаштыра. Мәсәлән, </w:t>
      </w:r>
      <w:r w:rsidRPr="00010C06">
        <w:rPr>
          <w:i/>
          <w:sz w:val="28"/>
          <w:szCs w:val="28"/>
          <w:lang w:val="tt-RU"/>
        </w:rPr>
        <w:t>ялан эчлек – откровенность.</w:t>
      </w:r>
    </w:p>
    <w:p w:rsidR="0043037D" w:rsidRPr="004E3C9D" w:rsidRDefault="0043037D" w:rsidP="0043037D">
      <w:pPr>
        <w:numPr>
          <w:ilvl w:val="0"/>
          <w:numId w:val="1"/>
        </w:numPr>
        <w:jc w:val="both"/>
        <w:rPr>
          <w:b/>
          <w:sz w:val="28"/>
          <w:szCs w:val="28"/>
          <w:lang w:val="tt-RU"/>
        </w:rPr>
      </w:pPr>
      <w:r w:rsidRPr="007B7486">
        <w:rPr>
          <w:sz w:val="28"/>
          <w:szCs w:val="28"/>
          <w:lang w:val="tt-RU"/>
        </w:rPr>
        <w:t>калька терминына аңлатма бирегез.</w:t>
      </w:r>
      <w:r w:rsidR="004E3C9D" w:rsidRPr="004E3C9D">
        <w:rPr>
          <w:sz w:val="28"/>
          <w:szCs w:val="28"/>
          <w:lang w:val="tt-RU"/>
        </w:rPr>
        <w:t xml:space="preserve"> </w:t>
      </w:r>
      <w:r w:rsidR="004E3C9D" w:rsidRPr="004E3C9D">
        <w:rPr>
          <w:b/>
          <w:sz w:val="28"/>
          <w:szCs w:val="28"/>
          <w:lang w:val="tt-RU"/>
        </w:rPr>
        <w:t>Калька-</w:t>
      </w:r>
      <w:r w:rsidR="004E3C9D" w:rsidRPr="004E3C9D">
        <w:rPr>
          <w:b/>
          <w:color w:val="000000"/>
          <w:sz w:val="28"/>
          <w:szCs w:val="28"/>
          <w:shd w:val="clear" w:color="auto" w:fill="FFFFFF"/>
          <w:lang w:val="tt-RU"/>
        </w:rPr>
        <w:t xml:space="preserve"> чит тел сүзенең яисә конструкциясенең туган телгә турыдан-туры, кисәкләп тәрҗемәсе.</w:t>
      </w:r>
    </w:p>
    <w:p w:rsidR="004E3C9D" w:rsidRPr="004E3C9D" w:rsidRDefault="0043037D" w:rsidP="004E3C9D">
      <w:pPr>
        <w:pStyle w:val="a3"/>
        <w:numPr>
          <w:ilvl w:val="0"/>
          <w:numId w:val="2"/>
        </w:numPr>
        <w:spacing w:before="0" w:beforeAutospacing="0" w:after="0" w:afterAutospacing="0"/>
        <w:rPr>
          <w:b/>
          <w:sz w:val="28"/>
          <w:szCs w:val="28"/>
          <w:lang w:val="tt-RU"/>
        </w:rPr>
      </w:pPr>
      <w:r w:rsidRPr="007B7486">
        <w:rPr>
          <w:sz w:val="28"/>
          <w:szCs w:val="28"/>
          <w:lang w:val="tt-RU"/>
        </w:rPr>
        <w:t>С.Х</w:t>
      </w:r>
      <w:r>
        <w:rPr>
          <w:sz w:val="28"/>
          <w:szCs w:val="28"/>
          <w:lang w:val="tt-RU"/>
        </w:rPr>
        <w:t>әлфин тарафыннан катерелгән каль</w:t>
      </w:r>
      <w:r w:rsidRPr="007B7486">
        <w:rPr>
          <w:sz w:val="28"/>
          <w:szCs w:val="28"/>
          <w:lang w:val="tt-RU"/>
        </w:rPr>
        <w:t>каларны рус теленә тәрҗемә ит</w:t>
      </w:r>
      <w:r>
        <w:rPr>
          <w:sz w:val="28"/>
          <w:szCs w:val="28"/>
          <w:lang w:val="tt-RU"/>
        </w:rPr>
        <w:t xml:space="preserve">егез: </w:t>
      </w:r>
      <w:r w:rsidRPr="003B0172">
        <w:rPr>
          <w:i/>
          <w:sz w:val="28"/>
          <w:szCs w:val="28"/>
          <w:lang w:val="tt-RU"/>
        </w:rPr>
        <w:t>пешекче, алга чыгучы, кылтамаклык, төзәү кеше, күңелчәнлек, бина кылучы</w:t>
      </w:r>
      <w:r w:rsidRPr="007B7486">
        <w:rPr>
          <w:sz w:val="28"/>
          <w:szCs w:val="28"/>
          <w:lang w:val="tt-RU"/>
        </w:rPr>
        <w:t>.</w:t>
      </w:r>
      <w:r w:rsidR="004E3C9D">
        <w:rPr>
          <w:sz w:val="28"/>
          <w:szCs w:val="28"/>
          <w:lang w:val="tt-RU"/>
        </w:rPr>
        <w:t xml:space="preserve"> </w:t>
      </w:r>
      <w:r w:rsidR="004E3C9D" w:rsidRPr="004E3C9D">
        <w:rPr>
          <w:i/>
          <w:sz w:val="28"/>
          <w:szCs w:val="28"/>
          <w:lang w:val="tt-RU"/>
        </w:rPr>
        <w:t xml:space="preserve"> </w:t>
      </w:r>
      <w:r w:rsidR="004E3C9D" w:rsidRPr="004E3C9D">
        <w:rPr>
          <w:b/>
          <w:i/>
          <w:sz w:val="28"/>
          <w:szCs w:val="28"/>
          <w:lang w:val="tt-RU"/>
        </w:rPr>
        <w:t>Пешекче- повар, алга чыгучы-передовой, кылтамаклык</w:t>
      </w:r>
      <w:r w:rsidR="004E3C9D">
        <w:rPr>
          <w:b/>
          <w:i/>
          <w:sz w:val="28"/>
          <w:szCs w:val="28"/>
          <w:lang w:val="tt-RU"/>
        </w:rPr>
        <w:t>-узкая глотка</w:t>
      </w:r>
      <w:r w:rsidR="004E3C9D" w:rsidRPr="004E3C9D">
        <w:rPr>
          <w:b/>
          <w:i/>
          <w:sz w:val="28"/>
          <w:szCs w:val="28"/>
          <w:lang w:val="tt-RU"/>
        </w:rPr>
        <w:t>, төзәү кеше -наводящий, күңелчәнлек- душевность, бина кылучы</w:t>
      </w:r>
      <w:r w:rsidR="004E3C9D">
        <w:rPr>
          <w:b/>
          <w:i/>
          <w:sz w:val="28"/>
          <w:szCs w:val="28"/>
          <w:lang w:val="tt-RU"/>
        </w:rPr>
        <w:t>-строитель</w:t>
      </w:r>
      <w:r w:rsidR="004E3C9D" w:rsidRPr="004E3C9D">
        <w:rPr>
          <w:b/>
          <w:sz w:val="28"/>
          <w:szCs w:val="28"/>
          <w:lang w:val="tt-RU"/>
        </w:rPr>
        <w:t>.</w:t>
      </w:r>
    </w:p>
    <w:p w:rsidR="0043037D" w:rsidRPr="004E3C9D" w:rsidRDefault="0043037D" w:rsidP="0043037D">
      <w:pPr>
        <w:numPr>
          <w:ilvl w:val="0"/>
          <w:numId w:val="2"/>
        </w:numPr>
        <w:rPr>
          <w:b/>
          <w:sz w:val="28"/>
          <w:szCs w:val="28"/>
          <w:lang w:val="tt-RU"/>
        </w:rPr>
      </w:pPr>
      <w:r w:rsidRPr="007B7486">
        <w:rPr>
          <w:sz w:val="28"/>
          <w:szCs w:val="28"/>
          <w:lang w:val="tt-RU"/>
        </w:rPr>
        <w:lastRenderedPageBreak/>
        <w:t>Экзотизмнар белән варваризмнар арасындагы аерманы аңлатыгыз.</w:t>
      </w:r>
      <w:r w:rsidR="004E3C9D" w:rsidRPr="004E3C9D">
        <w:rPr>
          <w:b/>
          <w:sz w:val="28"/>
          <w:szCs w:val="28"/>
          <w:lang w:val="tt-RU"/>
        </w:rPr>
        <w:t>Экзотизм- теге яки бу халыкның үзенчәлекле милли сыйфатларын һәм көнкүрешен белдерүче чит тел сүзләре. Бу сүзләр фәнни, публицистик һәм матур әдәбиятта кулланылалар.</w:t>
      </w:r>
      <w:r w:rsidR="004E3C9D" w:rsidRPr="004E3C9D">
        <w:rPr>
          <w:sz w:val="28"/>
          <w:szCs w:val="28"/>
          <w:lang w:val="tt-RU"/>
        </w:rPr>
        <w:t xml:space="preserve"> </w:t>
      </w:r>
      <w:r w:rsidR="004E3C9D" w:rsidRPr="004E3C9D">
        <w:rPr>
          <w:b/>
          <w:sz w:val="28"/>
          <w:szCs w:val="28"/>
          <w:lang w:val="tt-RU"/>
        </w:rPr>
        <w:t>Варваризмнар дип чыганак телдәге бөтен үзенчәлекләрен саклаган чит тел сүзләренә әйтәләр.   Алар комик, сатирик, юмористик, пародия максатларында кулланылалар</w:t>
      </w:r>
      <w:r w:rsidR="004E3C9D">
        <w:rPr>
          <w:b/>
          <w:sz w:val="28"/>
          <w:szCs w:val="28"/>
          <w:lang w:val="tt-RU"/>
        </w:rPr>
        <w:t>.</w:t>
      </w:r>
    </w:p>
    <w:p w:rsidR="0043037D" w:rsidRDefault="0043037D" w:rsidP="0043037D">
      <w:pPr>
        <w:numPr>
          <w:ilvl w:val="0"/>
          <w:numId w:val="2"/>
        </w:numPr>
        <w:rPr>
          <w:sz w:val="28"/>
          <w:szCs w:val="28"/>
          <w:lang w:val="tt-RU"/>
        </w:rPr>
      </w:pPr>
      <w:r w:rsidRPr="007B7486">
        <w:rPr>
          <w:sz w:val="28"/>
          <w:szCs w:val="28"/>
          <w:lang w:val="tt-RU"/>
        </w:rPr>
        <w:t xml:space="preserve">Хәбәрнең төрен билгеләргә: </w:t>
      </w:r>
      <w:r w:rsidRPr="003B0172">
        <w:rPr>
          <w:i/>
          <w:sz w:val="28"/>
          <w:szCs w:val="28"/>
          <w:lang w:val="tt-RU"/>
        </w:rPr>
        <w:t>Мин, иптәш, тагы бер мәртәбә талпынып карарга итәм.</w:t>
      </w:r>
      <w:r w:rsidRPr="007B7486">
        <w:rPr>
          <w:sz w:val="28"/>
          <w:szCs w:val="28"/>
          <w:lang w:val="tt-RU"/>
        </w:rPr>
        <w:t xml:space="preserve"> (Г.Ибраһимов)</w:t>
      </w:r>
      <w:r>
        <w:rPr>
          <w:sz w:val="28"/>
          <w:szCs w:val="28"/>
          <w:lang w:val="tt-RU"/>
        </w:rPr>
        <w:t>.</w:t>
      </w:r>
      <w:r w:rsidR="004E3C9D" w:rsidRPr="004E3C9D">
        <w:rPr>
          <w:sz w:val="28"/>
          <w:szCs w:val="28"/>
          <w:lang w:val="tt-RU"/>
        </w:rPr>
        <w:t xml:space="preserve"> </w:t>
      </w:r>
      <w:r w:rsidR="004E3C9D" w:rsidRPr="004E3C9D">
        <w:rPr>
          <w:b/>
          <w:sz w:val="28"/>
          <w:szCs w:val="28"/>
          <w:lang w:val="tt-RU"/>
        </w:rPr>
        <w:t>Тезмә фигыль хәбәр.</w:t>
      </w:r>
    </w:p>
    <w:p w:rsidR="0043037D" w:rsidRPr="007B7486" w:rsidRDefault="0043037D" w:rsidP="0043037D">
      <w:pPr>
        <w:numPr>
          <w:ilvl w:val="0"/>
          <w:numId w:val="2"/>
        </w:numPr>
        <w:rPr>
          <w:sz w:val="28"/>
          <w:szCs w:val="28"/>
          <w:lang w:val="tt-RU"/>
        </w:rPr>
      </w:pPr>
      <w:r w:rsidRPr="007B7486">
        <w:rPr>
          <w:sz w:val="28"/>
          <w:szCs w:val="28"/>
          <w:lang w:val="tt-RU"/>
        </w:rPr>
        <w:t xml:space="preserve">Түбәндәге парчаларның авторы кем? </w:t>
      </w:r>
    </w:p>
    <w:p w:rsidR="0043037D" w:rsidRPr="004921F0" w:rsidRDefault="0043037D" w:rsidP="0043037D">
      <w:pPr>
        <w:rPr>
          <w:i/>
          <w:sz w:val="28"/>
          <w:szCs w:val="28"/>
          <w:lang w:val="tt-RU"/>
        </w:rPr>
      </w:pPr>
      <w:r w:rsidRPr="004921F0">
        <w:rPr>
          <w:i/>
          <w:sz w:val="28"/>
          <w:szCs w:val="28"/>
          <w:lang w:val="tt-RU"/>
        </w:rPr>
        <w:t xml:space="preserve">Урманда агачлар арасыннан барганда, юри кабаланып кычкырган булам: </w:t>
      </w:r>
    </w:p>
    <w:p w:rsidR="0043037D" w:rsidRPr="004921F0" w:rsidRDefault="0043037D" w:rsidP="0043037D">
      <w:pPr>
        <w:numPr>
          <w:ilvl w:val="0"/>
          <w:numId w:val="1"/>
        </w:numPr>
        <w:rPr>
          <w:i/>
          <w:sz w:val="28"/>
          <w:szCs w:val="28"/>
          <w:lang w:val="tt-RU"/>
        </w:rPr>
      </w:pPr>
      <w:r w:rsidRPr="004921F0">
        <w:rPr>
          <w:i/>
          <w:sz w:val="28"/>
          <w:szCs w:val="28"/>
          <w:lang w:val="tt-RU"/>
        </w:rPr>
        <w:t>Поезд килә!</w:t>
      </w:r>
    </w:p>
    <w:p w:rsidR="0043037D" w:rsidRPr="004921F0" w:rsidRDefault="0043037D" w:rsidP="0043037D">
      <w:pPr>
        <w:numPr>
          <w:ilvl w:val="0"/>
          <w:numId w:val="1"/>
        </w:numPr>
        <w:rPr>
          <w:i/>
          <w:sz w:val="28"/>
          <w:szCs w:val="28"/>
          <w:lang w:val="tt-RU"/>
        </w:rPr>
      </w:pPr>
      <w:r w:rsidRPr="004921F0">
        <w:rPr>
          <w:i/>
          <w:sz w:val="28"/>
          <w:szCs w:val="28"/>
          <w:lang w:val="tt-RU"/>
        </w:rPr>
        <w:t>Малай бик тиз читкә тайпыла – мәгънәсеннән элек, сүзнең әйтелеше барып җитә...</w:t>
      </w:r>
    </w:p>
    <w:p w:rsidR="0043037D" w:rsidRPr="007B7486" w:rsidRDefault="0043037D" w:rsidP="0043037D">
      <w:pPr>
        <w:ind w:left="360"/>
        <w:rPr>
          <w:sz w:val="28"/>
          <w:szCs w:val="28"/>
          <w:lang w:val="tt-RU"/>
        </w:rPr>
      </w:pPr>
    </w:p>
    <w:p w:rsidR="0043037D" w:rsidRPr="004921F0" w:rsidRDefault="0043037D" w:rsidP="0043037D">
      <w:pPr>
        <w:ind w:left="360"/>
        <w:rPr>
          <w:i/>
          <w:sz w:val="28"/>
          <w:szCs w:val="28"/>
          <w:lang w:val="tt-RU"/>
        </w:rPr>
      </w:pPr>
      <w:r w:rsidRPr="004921F0">
        <w:rPr>
          <w:i/>
          <w:sz w:val="28"/>
          <w:szCs w:val="28"/>
          <w:lang w:val="tt-RU"/>
        </w:rPr>
        <w:t>Тәрҗемә ул – иң әүвәл әсәрне ят тел тегермәнендә тартып, җанын алу... Аннары илһам дигән тереклек суы белән яңадан җан өрү. Беренче өлешен күбәүләр бик тиз башкара. Икенче өлеше генә була алмый кала. Җансыз тәрҗемәләр шулай туа.</w:t>
      </w:r>
    </w:p>
    <w:p w:rsidR="0043037D" w:rsidRPr="004921F0" w:rsidRDefault="0043037D" w:rsidP="0043037D">
      <w:pPr>
        <w:ind w:left="360"/>
        <w:rPr>
          <w:i/>
          <w:sz w:val="28"/>
          <w:szCs w:val="28"/>
          <w:lang w:val="tt-RU"/>
        </w:rPr>
      </w:pPr>
    </w:p>
    <w:p w:rsidR="0043037D" w:rsidRPr="004921F0" w:rsidRDefault="0043037D" w:rsidP="0043037D">
      <w:pPr>
        <w:ind w:left="360"/>
        <w:rPr>
          <w:i/>
          <w:sz w:val="28"/>
          <w:szCs w:val="28"/>
          <w:lang w:val="tt-RU"/>
        </w:rPr>
      </w:pPr>
      <w:r w:rsidRPr="004921F0">
        <w:rPr>
          <w:i/>
          <w:sz w:val="28"/>
          <w:szCs w:val="28"/>
          <w:lang w:val="tt-RU"/>
        </w:rPr>
        <w:t>Телгә килгән тапкыр сүзне әйтмәс идең, теркәп кенә куяр идең дә - тел кычыта! Экспромт эксперимент белән табыла.</w:t>
      </w:r>
    </w:p>
    <w:p w:rsidR="0043037D" w:rsidRPr="006507FA" w:rsidRDefault="0043037D" w:rsidP="0043037D">
      <w:pPr>
        <w:pStyle w:val="a3"/>
        <w:spacing w:before="0" w:beforeAutospacing="0" w:after="0" w:afterAutospacing="0"/>
        <w:jc w:val="center"/>
        <w:rPr>
          <w:i/>
          <w:sz w:val="28"/>
          <w:szCs w:val="28"/>
          <w:lang w:val="tt-RU"/>
        </w:rPr>
      </w:pPr>
    </w:p>
    <w:p w:rsidR="0043037D" w:rsidRDefault="0043037D" w:rsidP="0043037D">
      <w:pPr>
        <w:pStyle w:val="a3"/>
        <w:spacing w:before="0" w:beforeAutospacing="0" w:after="0" w:afterAutospacing="0"/>
        <w:jc w:val="both"/>
        <w:rPr>
          <w:sz w:val="28"/>
          <w:szCs w:val="28"/>
          <w:lang w:val="tt-RU"/>
        </w:rPr>
      </w:pPr>
      <w:r>
        <w:rPr>
          <w:sz w:val="28"/>
          <w:szCs w:val="28"/>
          <w:lang w:val="tt-RU"/>
        </w:rPr>
        <w:t xml:space="preserve">б) Парча </w:t>
      </w:r>
      <w:r w:rsidRPr="006507FA">
        <w:rPr>
          <w:sz w:val="28"/>
          <w:szCs w:val="28"/>
          <w:lang w:val="tt-RU"/>
        </w:rPr>
        <w:t>ж</w:t>
      </w:r>
      <w:r>
        <w:rPr>
          <w:sz w:val="28"/>
          <w:szCs w:val="28"/>
          <w:lang w:val="tt-RU"/>
        </w:rPr>
        <w:t>анрына аңлатма бирегез.</w:t>
      </w:r>
    </w:p>
    <w:p w:rsidR="00974DB2" w:rsidRDefault="0043037D" w:rsidP="00974DB2">
      <w:pPr>
        <w:pStyle w:val="a3"/>
        <w:spacing w:before="0" w:beforeAutospacing="0" w:after="0" w:afterAutospacing="0"/>
        <w:jc w:val="both"/>
        <w:rPr>
          <w:sz w:val="28"/>
          <w:szCs w:val="28"/>
          <w:lang w:val="tt-RU"/>
        </w:rPr>
      </w:pPr>
      <w:r>
        <w:rPr>
          <w:sz w:val="28"/>
          <w:szCs w:val="28"/>
          <w:lang w:val="tt-RU"/>
        </w:rPr>
        <w:t>в) Югарыда китерелгән парчалар сездә нинди фикерләр уятты. 5 җөмлә белән языгыз.</w:t>
      </w:r>
      <w:r w:rsidR="00974DB2" w:rsidRPr="00974DB2">
        <w:rPr>
          <w:sz w:val="28"/>
          <w:szCs w:val="28"/>
          <w:lang w:val="tt-RU"/>
        </w:rPr>
        <w:t xml:space="preserve"> </w:t>
      </w:r>
    </w:p>
    <w:p w:rsidR="00974DB2" w:rsidRPr="00783759" w:rsidRDefault="00974DB2" w:rsidP="00974DB2">
      <w:pPr>
        <w:pStyle w:val="a3"/>
        <w:spacing w:before="0" w:beforeAutospacing="0" w:after="0" w:afterAutospacing="0"/>
        <w:jc w:val="both"/>
        <w:rPr>
          <w:sz w:val="28"/>
          <w:szCs w:val="28"/>
          <w:lang w:val="tt-RU"/>
        </w:rPr>
      </w:pPr>
      <w:r>
        <w:rPr>
          <w:sz w:val="28"/>
          <w:szCs w:val="28"/>
          <w:lang w:val="tt-RU"/>
        </w:rPr>
        <w:t>Парча – югары осталык белән язылган кыска әсәр.</w:t>
      </w:r>
    </w:p>
    <w:p w:rsidR="0043037D" w:rsidRDefault="00974DB2" w:rsidP="00974DB2">
      <w:pPr>
        <w:pStyle w:val="a3"/>
        <w:spacing w:before="0" w:beforeAutospacing="0" w:after="0" w:afterAutospacing="0"/>
        <w:jc w:val="both"/>
        <w:rPr>
          <w:sz w:val="28"/>
          <w:szCs w:val="28"/>
          <w:lang w:val="tt-RU"/>
        </w:rPr>
      </w:pPr>
      <w:r>
        <w:rPr>
          <w:sz w:val="28"/>
          <w:szCs w:val="28"/>
          <w:lang w:val="tt-RU"/>
        </w:rPr>
        <w:t xml:space="preserve">Югарыда китерелгән парчалар кыска. Әмма үткен тел белән язылган.Бар кешегә аңлаешлы.  Миңа да ошады.  Сурәтләү чараларына бай, күчерелмә мәгънәдә кулланылган сүзләр сөйләмгә </w:t>
      </w:r>
      <w:r w:rsidRPr="003561D0">
        <w:rPr>
          <w:sz w:val="28"/>
          <w:szCs w:val="28"/>
          <w:lang w:val="tt-RU"/>
        </w:rPr>
        <w:t>эмоциональ-экспрессив</w:t>
      </w:r>
      <w:r>
        <w:rPr>
          <w:sz w:val="28"/>
          <w:szCs w:val="28"/>
          <w:lang w:val="tt-RU"/>
        </w:rPr>
        <w:t xml:space="preserve"> төсмер өсти.</w:t>
      </w:r>
    </w:p>
    <w:p w:rsidR="0043037D" w:rsidRPr="004E3C9D" w:rsidRDefault="0043037D" w:rsidP="0043037D">
      <w:pPr>
        <w:pStyle w:val="a3"/>
        <w:numPr>
          <w:ilvl w:val="0"/>
          <w:numId w:val="2"/>
        </w:numPr>
        <w:spacing w:before="0" w:beforeAutospacing="0" w:after="0" w:afterAutospacing="0"/>
        <w:jc w:val="both"/>
        <w:rPr>
          <w:b/>
          <w:sz w:val="28"/>
          <w:szCs w:val="28"/>
          <w:lang w:val="tt-RU"/>
        </w:rPr>
      </w:pPr>
      <w:r>
        <w:rPr>
          <w:sz w:val="28"/>
          <w:szCs w:val="28"/>
          <w:lang w:val="tt-RU"/>
        </w:rPr>
        <w:t>Ә.Еникиның “Рәшә” повесте ничек башлана?</w:t>
      </w:r>
      <w:r w:rsidR="004E3C9D" w:rsidRPr="004E3C9D">
        <w:rPr>
          <w:color w:val="000000"/>
          <w:sz w:val="28"/>
          <w:szCs w:val="28"/>
          <w:shd w:val="clear" w:color="auto" w:fill="FFFFFF"/>
          <w:lang w:val="tt-RU"/>
        </w:rPr>
        <w:t xml:space="preserve"> </w:t>
      </w:r>
      <w:r w:rsidR="004E3C9D" w:rsidRPr="004E3C9D">
        <w:rPr>
          <w:b/>
          <w:color w:val="000000"/>
          <w:sz w:val="28"/>
          <w:szCs w:val="28"/>
          <w:shd w:val="clear" w:color="auto" w:fill="FFFFFF"/>
          <w:lang w:val="tt-RU"/>
        </w:rPr>
        <w:t>Әсәр Зөфәр Сабитовның 9 нчы май таңында күргән серле төшен тасвирлаудан башлана.</w:t>
      </w:r>
    </w:p>
    <w:p w:rsidR="0043037D" w:rsidRPr="007B7486" w:rsidRDefault="0043037D" w:rsidP="0043037D">
      <w:pPr>
        <w:numPr>
          <w:ilvl w:val="0"/>
          <w:numId w:val="2"/>
        </w:numPr>
        <w:jc w:val="both"/>
        <w:rPr>
          <w:sz w:val="28"/>
          <w:szCs w:val="28"/>
          <w:lang w:val="tt-RU"/>
        </w:rPr>
      </w:pPr>
      <w:r w:rsidRPr="007B7486">
        <w:rPr>
          <w:sz w:val="28"/>
          <w:szCs w:val="28"/>
          <w:lang w:val="tt-RU"/>
        </w:rPr>
        <w:t>М.Әг</w:t>
      </w:r>
      <w:r>
        <w:rPr>
          <w:sz w:val="28"/>
          <w:szCs w:val="28"/>
          <w:lang w:val="tt-RU"/>
        </w:rPr>
        <w:t>ъ</w:t>
      </w:r>
      <w:r w:rsidRPr="007B7486">
        <w:rPr>
          <w:sz w:val="28"/>
          <w:szCs w:val="28"/>
          <w:lang w:val="tt-RU"/>
        </w:rPr>
        <w:t>ләмовның түбәндәге шигыр</w:t>
      </w:r>
      <w:r>
        <w:rPr>
          <w:sz w:val="28"/>
          <w:szCs w:val="28"/>
          <w:lang w:val="tt-RU"/>
        </w:rPr>
        <w:t>ь</w:t>
      </w:r>
      <w:r w:rsidRPr="007B7486">
        <w:rPr>
          <w:sz w:val="28"/>
          <w:szCs w:val="28"/>
          <w:lang w:val="tt-RU"/>
        </w:rPr>
        <w:t xml:space="preserve"> юлларында нинди стилистик чара кулланылган?</w:t>
      </w:r>
    </w:p>
    <w:p w:rsidR="0043037D" w:rsidRPr="007B7486" w:rsidRDefault="0043037D" w:rsidP="0043037D">
      <w:pPr>
        <w:ind w:left="1416"/>
        <w:rPr>
          <w:sz w:val="28"/>
          <w:szCs w:val="28"/>
          <w:lang w:val="tt-RU"/>
        </w:rPr>
      </w:pPr>
      <w:r w:rsidRPr="007B7486">
        <w:rPr>
          <w:sz w:val="28"/>
          <w:szCs w:val="28"/>
          <w:lang w:val="tt-RU"/>
        </w:rPr>
        <w:t>Шигыр</w:t>
      </w:r>
      <w:r>
        <w:rPr>
          <w:sz w:val="28"/>
          <w:szCs w:val="28"/>
          <w:lang w:val="tt-RU"/>
        </w:rPr>
        <w:t>ь</w:t>
      </w:r>
      <w:r w:rsidRPr="007B7486">
        <w:rPr>
          <w:sz w:val="28"/>
          <w:szCs w:val="28"/>
          <w:lang w:val="tt-RU"/>
        </w:rPr>
        <w:t xml:space="preserve"> яз дип мине тинтерәтә,</w:t>
      </w:r>
    </w:p>
    <w:p w:rsidR="0043037D" w:rsidRPr="007B7486" w:rsidRDefault="0043037D" w:rsidP="0043037D">
      <w:pPr>
        <w:ind w:left="1416"/>
        <w:rPr>
          <w:sz w:val="28"/>
          <w:szCs w:val="28"/>
          <w:lang w:val="tt-RU"/>
        </w:rPr>
      </w:pPr>
      <w:r w:rsidRPr="007B7486">
        <w:rPr>
          <w:sz w:val="28"/>
          <w:szCs w:val="28"/>
          <w:lang w:val="tt-RU"/>
        </w:rPr>
        <w:t>Рәнҗетергә, әйе, ярамый...</w:t>
      </w:r>
    </w:p>
    <w:p w:rsidR="0043037D" w:rsidRPr="007B7486" w:rsidRDefault="0043037D" w:rsidP="0043037D">
      <w:pPr>
        <w:ind w:left="1416"/>
        <w:rPr>
          <w:sz w:val="28"/>
          <w:szCs w:val="28"/>
          <w:lang w:val="tt-RU"/>
        </w:rPr>
      </w:pPr>
      <w:r w:rsidRPr="007B7486">
        <w:rPr>
          <w:sz w:val="28"/>
          <w:szCs w:val="28"/>
          <w:lang w:val="tt-RU"/>
        </w:rPr>
        <w:t>Сиңа нәрсә, гонорармы жәлке,</w:t>
      </w:r>
    </w:p>
    <w:p w:rsidR="0043037D" w:rsidRPr="007B7486" w:rsidRDefault="0043037D" w:rsidP="00DD2B95">
      <w:pPr>
        <w:pStyle w:val="a3"/>
        <w:spacing w:before="0" w:beforeAutospacing="0" w:after="0" w:afterAutospacing="0"/>
        <w:rPr>
          <w:sz w:val="28"/>
          <w:szCs w:val="28"/>
          <w:lang w:val="tt-RU"/>
        </w:rPr>
      </w:pPr>
      <w:r w:rsidRPr="007B7486">
        <w:rPr>
          <w:sz w:val="28"/>
          <w:szCs w:val="28"/>
          <w:lang w:val="tt-RU"/>
        </w:rPr>
        <w:t>Сүз жәлкеме, кәгаз</w:t>
      </w:r>
      <w:r>
        <w:rPr>
          <w:sz w:val="28"/>
          <w:szCs w:val="28"/>
          <w:lang w:val="tt-RU"/>
        </w:rPr>
        <w:t>ь</w:t>
      </w:r>
      <w:r w:rsidRPr="007B7486">
        <w:rPr>
          <w:sz w:val="28"/>
          <w:szCs w:val="28"/>
          <w:lang w:val="tt-RU"/>
        </w:rPr>
        <w:t>-карамы.</w:t>
      </w:r>
      <w:r w:rsidR="00DD2B95" w:rsidRPr="00DD2B95">
        <w:rPr>
          <w:color w:val="000000"/>
          <w:sz w:val="28"/>
          <w:szCs w:val="28"/>
          <w:shd w:val="clear" w:color="auto" w:fill="FFFFFF"/>
          <w:lang w:val="tt-RU"/>
        </w:rPr>
        <w:t xml:space="preserve"> </w:t>
      </w:r>
      <w:r w:rsidR="00DD2B95" w:rsidRPr="00DD2B95">
        <w:rPr>
          <w:b/>
          <w:color w:val="000000"/>
          <w:sz w:val="28"/>
          <w:szCs w:val="28"/>
          <w:shd w:val="clear" w:color="auto" w:fill="FFFFFF"/>
          <w:lang w:val="tt-RU"/>
        </w:rPr>
        <w:t>Риторик эндәшү.</w:t>
      </w:r>
    </w:p>
    <w:p w:rsidR="0043037D" w:rsidRDefault="0043037D" w:rsidP="0043037D">
      <w:pPr>
        <w:pStyle w:val="a3"/>
        <w:numPr>
          <w:ilvl w:val="0"/>
          <w:numId w:val="2"/>
        </w:numPr>
        <w:spacing w:before="0" w:beforeAutospacing="0" w:after="0" w:afterAutospacing="0"/>
        <w:jc w:val="both"/>
        <w:rPr>
          <w:sz w:val="28"/>
          <w:szCs w:val="28"/>
          <w:lang w:val="tt-RU"/>
        </w:rPr>
      </w:pPr>
      <w:r>
        <w:rPr>
          <w:sz w:val="28"/>
          <w:szCs w:val="28"/>
          <w:lang w:val="tt-RU"/>
        </w:rPr>
        <w:t>Геройларның күңелендәге хисләрен табигать күренешләре белән бәйле, мохитнең кеше күңеленә аваздаш итеп бирү ...  дип атала.</w:t>
      </w:r>
      <w:r w:rsidR="00DD2B95">
        <w:rPr>
          <w:sz w:val="28"/>
          <w:szCs w:val="28"/>
          <w:lang w:val="tt-RU"/>
        </w:rPr>
        <w:t xml:space="preserve"> </w:t>
      </w:r>
      <w:r w:rsidR="00DD2B95" w:rsidRPr="00DD2B95">
        <w:rPr>
          <w:b/>
          <w:sz w:val="28"/>
          <w:szCs w:val="28"/>
          <w:lang w:val="tt-RU"/>
        </w:rPr>
        <w:t>Пейза</w:t>
      </w:r>
      <w:r w:rsidR="00DD2B95" w:rsidRPr="00DD2B95">
        <w:rPr>
          <w:b/>
          <w:sz w:val="28"/>
          <w:szCs w:val="28"/>
        </w:rPr>
        <w:t>ж.</w:t>
      </w:r>
    </w:p>
    <w:p w:rsidR="0043037D" w:rsidRDefault="0043037D" w:rsidP="0043037D">
      <w:pPr>
        <w:pStyle w:val="a3"/>
        <w:numPr>
          <w:ilvl w:val="0"/>
          <w:numId w:val="2"/>
        </w:numPr>
        <w:spacing w:before="0" w:beforeAutospacing="0" w:after="0" w:afterAutospacing="0"/>
        <w:jc w:val="both"/>
        <w:rPr>
          <w:sz w:val="28"/>
          <w:szCs w:val="28"/>
          <w:lang w:val="tt-RU"/>
        </w:rPr>
      </w:pPr>
      <w:r>
        <w:rPr>
          <w:sz w:val="28"/>
          <w:szCs w:val="28"/>
          <w:lang w:val="tt-RU"/>
        </w:rPr>
        <w:t>“Намус” романындагы Нәфисә образына характеристика бирегез. Татар әдәбиятындагы кайсы образлар белән ул аваздаш?</w:t>
      </w:r>
    </w:p>
    <w:p w:rsidR="00DD2B95" w:rsidRPr="00DD2B95" w:rsidRDefault="00DD2B95" w:rsidP="00DD2B95">
      <w:pPr>
        <w:pStyle w:val="a3"/>
        <w:spacing w:before="0" w:beforeAutospacing="0" w:after="0" w:afterAutospacing="0"/>
        <w:ind w:left="360"/>
        <w:rPr>
          <w:b/>
          <w:color w:val="000000"/>
          <w:sz w:val="28"/>
          <w:szCs w:val="28"/>
          <w:shd w:val="clear" w:color="auto" w:fill="FFFFFF"/>
          <w:lang w:val="tt-RU"/>
        </w:rPr>
      </w:pPr>
      <w:r w:rsidRPr="00DD2B95">
        <w:rPr>
          <w:b/>
          <w:color w:val="000000"/>
          <w:sz w:val="28"/>
          <w:szCs w:val="28"/>
          <w:shd w:val="clear" w:color="auto" w:fill="FFFFFF"/>
          <w:lang w:val="tt-RU"/>
        </w:rPr>
        <w:t xml:space="preserve">Нәфисә җанлы, тормышчан вакыйга-күренешләрдә татар халкына хас иң матур сыйфатларны үзенә туплаган образ. Ул- сабыр, тыйнак, ярдәмчел , кешелекле. Тормыш сынаулары каршында каушап </w:t>
      </w:r>
      <w:r w:rsidRPr="00DD2B95">
        <w:rPr>
          <w:b/>
          <w:color w:val="000000"/>
          <w:sz w:val="28"/>
          <w:szCs w:val="28"/>
          <w:shd w:val="clear" w:color="auto" w:fill="FFFFFF"/>
          <w:lang w:val="tt-RU"/>
        </w:rPr>
        <w:lastRenderedPageBreak/>
        <w:t>калмый, башкаларны үз артыннан ияртерлек оештыру сәләтенә ия.  Хис-кичерешләргә бай бу образга йомшаклык та хас, кайвакыт ул хис һәм акыл көрәшендә буталып  кала. Гаиләдә, якыннары һәм әйләнә- тирәдәгеләр белән мөнәсәбәттә, хезмәттә сынала, намусына хыянәт итмичә, кешелек сыйфатларын саклап кала ала.</w:t>
      </w:r>
    </w:p>
    <w:p w:rsidR="00DD2B95" w:rsidRPr="00DD2B95" w:rsidRDefault="00DD2B95" w:rsidP="00DD2B95">
      <w:pPr>
        <w:pStyle w:val="a3"/>
        <w:spacing w:before="0" w:beforeAutospacing="0" w:after="0" w:afterAutospacing="0"/>
        <w:ind w:left="720"/>
        <w:rPr>
          <w:b/>
          <w:sz w:val="28"/>
          <w:szCs w:val="28"/>
          <w:lang w:val="tt-RU"/>
        </w:rPr>
      </w:pPr>
      <w:r w:rsidRPr="00DD2B95">
        <w:rPr>
          <w:b/>
          <w:color w:val="000000"/>
          <w:sz w:val="28"/>
          <w:szCs w:val="28"/>
          <w:shd w:val="clear" w:color="auto" w:fill="FFFFFF"/>
          <w:lang w:val="tt-RU"/>
        </w:rPr>
        <w:t>Ф.Әмирханның Хәяте, Г. Кандалыйның Сахибҗәмалы.</w:t>
      </w:r>
    </w:p>
    <w:p w:rsidR="0043037D" w:rsidRPr="004921F0" w:rsidRDefault="0043037D" w:rsidP="0043037D">
      <w:pPr>
        <w:pStyle w:val="a3"/>
        <w:spacing w:before="0" w:beforeAutospacing="0" w:after="0" w:afterAutospacing="0"/>
        <w:jc w:val="center"/>
        <w:rPr>
          <w:sz w:val="28"/>
          <w:szCs w:val="28"/>
          <w:lang w:val="tt-RU"/>
        </w:rPr>
      </w:pPr>
    </w:p>
    <w:p w:rsidR="0043037D" w:rsidRPr="004921F0" w:rsidRDefault="0043037D" w:rsidP="0043037D">
      <w:pPr>
        <w:pStyle w:val="a3"/>
        <w:spacing w:before="0" w:beforeAutospacing="0" w:after="0" w:afterAutospacing="0"/>
        <w:rPr>
          <w:sz w:val="28"/>
          <w:szCs w:val="28"/>
          <w:lang w:val="tt-RU"/>
        </w:rPr>
      </w:pPr>
    </w:p>
    <w:p w:rsidR="0043037D" w:rsidRPr="004921F0" w:rsidRDefault="0043037D" w:rsidP="0043037D">
      <w:pPr>
        <w:pStyle w:val="a3"/>
        <w:spacing w:before="0" w:beforeAutospacing="0" w:after="0" w:afterAutospacing="0"/>
        <w:rPr>
          <w:sz w:val="28"/>
          <w:szCs w:val="28"/>
          <w:lang w:val="tt-RU"/>
        </w:rPr>
      </w:pPr>
    </w:p>
    <w:p w:rsidR="00DD2B95" w:rsidRPr="00F51885" w:rsidRDefault="00DD2B95" w:rsidP="00DD2B95">
      <w:pPr>
        <w:pStyle w:val="a3"/>
        <w:spacing w:before="0" w:beforeAutospacing="0" w:after="0" w:afterAutospacing="0"/>
        <w:rPr>
          <w:sz w:val="28"/>
          <w:szCs w:val="28"/>
        </w:rPr>
      </w:pPr>
      <w:r w:rsidRPr="00F51885">
        <w:rPr>
          <w:sz w:val="28"/>
          <w:szCs w:val="28"/>
        </w:rPr>
        <w:t>ВЫПОЛНИЛ</w:t>
      </w:r>
      <w:r w:rsidRPr="00F51885">
        <w:rPr>
          <w:sz w:val="28"/>
          <w:szCs w:val="28"/>
          <w:lang w:val="tt-RU"/>
        </w:rPr>
        <w:t>А</w:t>
      </w:r>
      <w:r w:rsidRPr="00F51885">
        <w:rPr>
          <w:sz w:val="28"/>
          <w:szCs w:val="28"/>
        </w:rPr>
        <w:t xml:space="preserve"> </w:t>
      </w:r>
    </w:p>
    <w:p w:rsidR="00DD2B95" w:rsidRPr="00DD2B95" w:rsidRDefault="00DD2B95" w:rsidP="00DD2B95">
      <w:pPr>
        <w:pStyle w:val="a3"/>
        <w:spacing w:before="0" w:beforeAutospacing="0" w:after="0" w:afterAutospacing="0"/>
        <w:rPr>
          <w:sz w:val="28"/>
          <w:szCs w:val="28"/>
          <w:u w:val="single"/>
          <w:lang w:val="tt-RU"/>
        </w:rPr>
      </w:pPr>
      <w:r w:rsidRPr="00F51885">
        <w:rPr>
          <w:sz w:val="28"/>
          <w:szCs w:val="28"/>
        </w:rPr>
        <w:t>Фамилия</w:t>
      </w:r>
      <w:r w:rsidRPr="00F51885">
        <w:rPr>
          <w:sz w:val="28"/>
          <w:szCs w:val="28"/>
          <w:lang w:val="tt-RU"/>
        </w:rPr>
        <w:t xml:space="preserve"> </w:t>
      </w:r>
      <w:proofErr w:type="spellStart"/>
      <w:r>
        <w:rPr>
          <w:color w:val="000000"/>
          <w:sz w:val="28"/>
          <w:szCs w:val="28"/>
          <w:u w:val="single"/>
        </w:rPr>
        <w:t>Агадуллина</w:t>
      </w:r>
      <w:proofErr w:type="spellEnd"/>
    </w:p>
    <w:p w:rsidR="00DD2B95" w:rsidRPr="00F51885" w:rsidRDefault="00DD2B95" w:rsidP="00DD2B95">
      <w:pPr>
        <w:pStyle w:val="a3"/>
        <w:spacing w:before="0" w:beforeAutospacing="0" w:after="0" w:afterAutospacing="0"/>
        <w:rPr>
          <w:sz w:val="28"/>
          <w:szCs w:val="28"/>
          <w:u w:val="single"/>
          <w:lang w:val="tt-RU"/>
        </w:rPr>
      </w:pPr>
      <w:r w:rsidRPr="00F51885">
        <w:rPr>
          <w:sz w:val="28"/>
          <w:szCs w:val="28"/>
        </w:rPr>
        <w:t>Имя</w:t>
      </w:r>
      <w:r w:rsidRPr="00F51885">
        <w:rPr>
          <w:sz w:val="28"/>
          <w:szCs w:val="28"/>
          <w:lang w:val="tt-RU"/>
        </w:rPr>
        <w:t xml:space="preserve"> </w:t>
      </w:r>
      <w:proofErr w:type="spellStart"/>
      <w:r>
        <w:rPr>
          <w:color w:val="000000"/>
          <w:sz w:val="28"/>
          <w:szCs w:val="28"/>
          <w:u w:val="single"/>
        </w:rPr>
        <w:t>Лилиана</w:t>
      </w:r>
      <w:proofErr w:type="spellEnd"/>
    </w:p>
    <w:p w:rsidR="00DD2B95" w:rsidRPr="00F51885" w:rsidRDefault="00DD2B95" w:rsidP="00DD2B95">
      <w:pPr>
        <w:pStyle w:val="a3"/>
        <w:spacing w:before="0" w:beforeAutospacing="0" w:after="0" w:afterAutospacing="0"/>
        <w:rPr>
          <w:sz w:val="28"/>
          <w:szCs w:val="28"/>
          <w:lang w:val="tt-RU"/>
        </w:rPr>
      </w:pPr>
      <w:r w:rsidRPr="00F51885">
        <w:rPr>
          <w:sz w:val="28"/>
          <w:szCs w:val="28"/>
        </w:rPr>
        <w:t>Отчество</w:t>
      </w:r>
      <w:r w:rsidRPr="00F51885">
        <w:rPr>
          <w:sz w:val="28"/>
          <w:szCs w:val="28"/>
          <w:lang w:val="tt-RU"/>
        </w:rPr>
        <w:t xml:space="preserve"> </w:t>
      </w:r>
      <w:proofErr w:type="spellStart"/>
      <w:r>
        <w:rPr>
          <w:color w:val="000000"/>
          <w:sz w:val="28"/>
          <w:szCs w:val="28"/>
          <w:u w:val="single"/>
        </w:rPr>
        <w:t>Салаватовна</w:t>
      </w:r>
      <w:proofErr w:type="spellEnd"/>
    </w:p>
    <w:p w:rsidR="00DD2B95" w:rsidRPr="00F51885" w:rsidRDefault="00DD2B95" w:rsidP="00DD2B95">
      <w:pPr>
        <w:pStyle w:val="a3"/>
        <w:spacing w:before="0" w:beforeAutospacing="0" w:after="0" w:afterAutospacing="0"/>
        <w:rPr>
          <w:sz w:val="28"/>
          <w:szCs w:val="28"/>
          <w:lang w:val="tt-RU"/>
        </w:rPr>
      </w:pPr>
      <w:r w:rsidRPr="00F51885">
        <w:rPr>
          <w:sz w:val="28"/>
          <w:szCs w:val="28"/>
        </w:rPr>
        <w:t>Класс</w:t>
      </w:r>
      <w:r w:rsidRPr="00F51885">
        <w:rPr>
          <w:sz w:val="28"/>
          <w:szCs w:val="28"/>
          <w:u w:val="single"/>
          <w:lang w:val="tt-RU"/>
        </w:rPr>
        <w:t xml:space="preserve"> 1</w:t>
      </w:r>
      <w:r>
        <w:rPr>
          <w:sz w:val="28"/>
          <w:szCs w:val="28"/>
          <w:u w:val="single"/>
          <w:lang w:val="tt-RU"/>
        </w:rPr>
        <w:t>1</w:t>
      </w:r>
    </w:p>
    <w:p w:rsidR="00DD2B95" w:rsidRPr="00F51885" w:rsidRDefault="00DD2B95" w:rsidP="00DD2B95">
      <w:pPr>
        <w:pStyle w:val="a3"/>
        <w:spacing w:before="0" w:beforeAutospacing="0" w:after="0" w:afterAutospacing="0"/>
        <w:rPr>
          <w:sz w:val="28"/>
          <w:szCs w:val="28"/>
          <w:u w:val="single"/>
        </w:rPr>
      </w:pPr>
      <w:r w:rsidRPr="00F51885">
        <w:rPr>
          <w:sz w:val="28"/>
          <w:szCs w:val="28"/>
        </w:rPr>
        <w:t xml:space="preserve">Школа </w:t>
      </w:r>
      <w:r w:rsidRPr="00F51885">
        <w:rPr>
          <w:sz w:val="28"/>
          <w:szCs w:val="28"/>
          <w:u w:val="single"/>
        </w:rPr>
        <w:t>МБОУ СОШ</w:t>
      </w:r>
    </w:p>
    <w:p w:rsidR="00DD2B95" w:rsidRPr="00F51885" w:rsidRDefault="00DD2B95" w:rsidP="00DD2B95">
      <w:pPr>
        <w:pStyle w:val="a3"/>
        <w:spacing w:before="0" w:beforeAutospacing="0" w:after="0" w:afterAutospacing="0"/>
        <w:rPr>
          <w:sz w:val="28"/>
          <w:szCs w:val="28"/>
        </w:rPr>
      </w:pPr>
      <w:r w:rsidRPr="00F51885">
        <w:rPr>
          <w:sz w:val="28"/>
          <w:szCs w:val="28"/>
        </w:rPr>
        <w:t>Город (село</w:t>
      </w:r>
      <w:proofErr w:type="gramStart"/>
      <w:r w:rsidRPr="00F51885">
        <w:rPr>
          <w:sz w:val="28"/>
          <w:szCs w:val="28"/>
        </w:rPr>
        <w:t>)</w:t>
      </w:r>
      <w:proofErr w:type="spellStart"/>
      <w:r w:rsidRPr="00F51885">
        <w:rPr>
          <w:sz w:val="28"/>
          <w:szCs w:val="28"/>
          <w:u w:val="single"/>
        </w:rPr>
        <w:t>И</w:t>
      </w:r>
      <w:proofErr w:type="gramEnd"/>
      <w:r w:rsidRPr="00F51885">
        <w:rPr>
          <w:sz w:val="28"/>
          <w:szCs w:val="28"/>
          <w:u w:val="single"/>
        </w:rPr>
        <w:t>мянликулево</w:t>
      </w:r>
      <w:proofErr w:type="spellEnd"/>
    </w:p>
    <w:p w:rsidR="00DD2B95" w:rsidRPr="00F51885" w:rsidRDefault="00DD2B95" w:rsidP="00DD2B95">
      <w:pPr>
        <w:pStyle w:val="a3"/>
        <w:spacing w:before="0" w:beforeAutospacing="0" w:after="0" w:afterAutospacing="0"/>
        <w:rPr>
          <w:sz w:val="28"/>
          <w:szCs w:val="28"/>
        </w:rPr>
      </w:pPr>
      <w:r w:rsidRPr="00F51885">
        <w:rPr>
          <w:sz w:val="28"/>
          <w:szCs w:val="28"/>
        </w:rPr>
        <w:t xml:space="preserve">Район  </w:t>
      </w:r>
      <w:proofErr w:type="spellStart"/>
      <w:r w:rsidRPr="00F51885">
        <w:rPr>
          <w:sz w:val="28"/>
          <w:szCs w:val="28"/>
          <w:u w:val="single"/>
        </w:rPr>
        <w:t>Чекмагушевский</w:t>
      </w:r>
      <w:proofErr w:type="spellEnd"/>
      <w:r w:rsidRPr="00F51885">
        <w:rPr>
          <w:sz w:val="28"/>
          <w:szCs w:val="28"/>
          <w:u w:val="single"/>
        </w:rPr>
        <w:t xml:space="preserve">  </w:t>
      </w:r>
    </w:p>
    <w:p w:rsidR="00DD2B95" w:rsidRPr="00F51885" w:rsidRDefault="00DD2B95" w:rsidP="00DD2B95">
      <w:pPr>
        <w:pStyle w:val="a3"/>
        <w:spacing w:before="0" w:beforeAutospacing="0" w:after="0" w:afterAutospacing="0"/>
        <w:rPr>
          <w:sz w:val="28"/>
          <w:szCs w:val="28"/>
          <w:u w:val="single"/>
        </w:rPr>
      </w:pPr>
      <w:r w:rsidRPr="00F51885">
        <w:rPr>
          <w:sz w:val="28"/>
          <w:szCs w:val="28"/>
        </w:rPr>
        <w:t>Ф.И.О. учителя</w:t>
      </w:r>
      <w:r w:rsidRPr="00F51885">
        <w:rPr>
          <w:sz w:val="28"/>
          <w:szCs w:val="28"/>
          <w:u w:val="single"/>
        </w:rPr>
        <w:t xml:space="preserve"> </w:t>
      </w:r>
      <w:proofErr w:type="spellStart"/>
      <w:r w:rsidRPr="00F51885">
        <w:rPr>
          <w:sz w:val="28"/>
          <w:szCs w:val="28"/>
          <w:u w:val="single"/>
        </w:rPr>
        <w:t>Бигнова</w:t>
      </w:r>
      <w:proofErr w:type="spellEnd"/>
      <w:r w:rsidRPr="00F51885">
        <w:rPr>
          <w:sz w:val="28"/>
          <w:szCs w:val="28"/>
          <w:u w:val="single"/>
        </w:rPr>
        <w:t xml:space="preserve"> А.М.</w:t>
      </w:r>
    </w:p>
    <w:p w:rsidR="0043037D" w:rsidRDefault="0043037D" w:rsidP="0043037D">
      <w:pPr>
        <w:pStyle w:val="a3"/>
        <w:spacing w:before="0" w:beforeAutospacing="0" w:after="0" w:afterAutospacing="0"/>
        <w:jc w:val="center"/>
        <w:rPr>
          <w:i/>
          <w:sz w:val="28"/>
          <w:szCs w:val="28"/>
        </w:rPr>
      </w:pPr>
    </w:p>
    <w:p w:rsidR="0043037D" w:rsidRDefault="0043037D" w:rsidP="0043037D">
      <w:pPr>
        <w:pStyle w:val="a3"/>
        <w:spacing w:before="0" w:beforeAutospacing="0" w:after="0" w:afterAutospacing="0"/>
      </w:pPr>
    </w:p>
    <w:p w:rsidR="0043037D" w:rsidRDefault="0043037D" w:rsidP="0043037D"/>
    <w:p w:rsidR="0043037D" w:rsidRDefault="0043037D" w:rsidP="0043037D"/>
    <w:p w:rsidR="00554D84" w:rsidRDefault="00554D84"/>
    <w:sectPr w:rsidR="00554D84" w:rsidSect="006850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24FB"/>
    <w:multiLevelType w:val="hybridMultilevel"/>
    <w:tmpl w:val="18E45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7C256D"/>
    <w:multiLevelType w:val="hybridMultilevel"/>
    <w:tmpl w:val="B99292A2"/>
    <w:lvl w:ilvl="0" w:tplc="3C18BD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E1964A2"/>
    <w:multiLevelType w:val="hybridMultilevel"/>
    <w:tmpl w:val="79AA12BE"/>
    <w:lvl w:ilvl="0" w:tplc="F4AAC1F8">
      <w:start w:val="3"/>
      <w:numFmt w:val="bullet"/>
      <w:lvlText w:val="-"/>
      <w:lvlJc w:val="left"/>
      <w:pPr>
        <w:tabs>
          <w:tab w:val="num" w:pos="720"/>
        </w:tabs>
        <w:ind w:left="720" w:hanging="360"/>
      </w:pPr>
      <w:rPr>
        <w:rFonts w:ascii="Times New Roman" w:eastAsia="Times New Roman" w:hAnsi="Times New Roman" w:cs="Times New Roman" w:hint="default"/>
      </w:rPr>
    </w:lvl>
    <w:lvl w:ilvl="1" w:tplc="3C18BD08">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037D"/>
    <w:rsid w:val="003B65D4"/>
    <w:rsid w:val="0043037D"/>
    <w:rsid w:val="004C0857"/>
    <w:rsid w:val="004E3C9D"/>
    <w:rsid w:val="00554D84"/>
    <w:rsid w:val="0085542A"/>
    <w:rsid w:val="00974DB2"/>
    <w:rsid w:val="00AE404F"/>
    <w:rsid w:val="00BF4FE9"/>
    <w:rsid w:val="00DD2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3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3037D"/>
    <w:pPr>
      <w:spacing w:before="100" w:beforeAutospacing="1" w:after="100" w:afterAutospacing="1"/>
    </w:pPr>
    <w:rPr>
      <w:rFonts w:eastAsia="Calibri"/>
    </w:rPr>
  </w:style>
  <w:style w:type="paragraph" w:styleId="a4">
    <w:name w:val="List Paragraph"/>
    <w:basedOn w:val="a"/>
    <w:uiPriority w:val="34"/>
    <w:qFormat/>
    <w:rsid w:val="004C085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690</Words>
  <Characters>3936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Гурбанмурадова</dc:creator>
  <cp:lastModifiedBy>Гурбанмурадова</cp:lastModifiedBy>
  <cp:revision>5</cp:revision>
  <dcterms:created xsi:type="dcterms:W3CDTF">2020-01-24T05:56:00Z</dcterms:created>
  <dcterms:modified xsi:type="dcterms:W3CDTF">2020-01-24T18:24:00Z</dcterms:modified>
</cp:coreProperties>
</file>