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>Мы</w:t>
      </w:r>
      <w:proofErr w:type="gramStart"/>
      <w:r w:rsidRPr="001250A5">
        <w:rPr>
          <w:sz w:val="28"/>
          <w:szCs w:val="28"/>
        </w:rPr>
        <w:t xml:space="preserve"> –, </w:t>
      </w:r>
      <w:proofErr w:type="gramEnd"/>
      <w:r w:rsidR="00A93757" w:rsidRPr="001250A5">
        <w:rPr>
          <w:sz w:val="28"/>
          <w:szCs w:val="28"/>
        </w:rPr>
        <w:t xml:space="preserve">Маша, </w:t>
      </w:r>
      <w:proofErr w:type="spellStart"/>
      <w:r w:rsidR="00A93757" w:rsidRPr="001250A5">
        <w:rPr>
          <w:sz w:val="28"/>
          <w:szCs w:val="28"/>
        </w:rPr>
        <w:t>Агарь</w:t>
      </w:r>
      <w:proofErr w:type="spellEnd"/>
      <w:r w:rsidR="00A93757" w:rsidRPr="001250A5">
        <w:rPr>
          <w:sz w:val="28"/>
          <w:szCs w:val="28"/>
        </w:rPr>
        <w:t xml:space="preserve"> </w:t>
      </w:r>
      <w:r w:rsidRPr="001250A5">
        <w:rPr>
          <w:sz w:val="28"/>
          <w:szCs w:val="28"/>
        </w:rPr>
        <w:t xml:space="preserve">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1250A5">
        <w:rPr>
          <w:sz w:val="28"/>
          <w:szCs w:val="28"/>
        </w:rPr>
        <w:t>к</w:t>
      </w:r>
      <w:proofErr w:type="gramEnd"/>
      <w:r w:rsidRPr="001250A5">
        <w:rPr>
          <w:sz w:val="28"/>
          <w:szCs w:val="28"/>
        </w:rPr>
        <w:t xml:space="preserve">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</w:t>
      </w:r>
      <w:proofErr w:type="spellStart"/>
      <w:r w:rsidRPr="001250A5">
        <w:rPr>
          <w:sz w:val="28"/>
          <w:szCs w:val="28"/>
        </w:rPr>
        <w:t>по-учительски</w:t>
      </w:r>
      <w:proofErr w:type="spellEnd"/>
      <w:r w:rsidRPr="001250A5">
        <w:rPr>
          <w:sz w:val="28"/>
          <w:szCs w:val="28"/>
        </w:rPr>
        <w:t xml:space="preserve">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</w:t>
      </w:r>
      <w:proofErr w:type="gramStart"/>
      <w:r w:rsidRPr="001250A5">
        <w:rPr>
          <w:sz w:val="28"/>
          <w:szCs w:val="28"/>
        </w:rPr>
        <w:t>… В</w:t>
      </w:r>
      <w:proofErr w:type="gramEnd"/>
      <w:r w:rsidRPr="001250A5">
        <w:rPr>
          <w:sz w:val="28"/>
          <w:szCs w:val="28"/>
        </w:rPr>
        <w:t xml:space="preserve">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 xml:space="preserve">розовыми узорами, а Маша, вдруг, решилась: «А просто так… он и сам не знал… почему… просто вот… </w:t>
      </w:r>
      <w:proofErr w:type="gramStart"/>
      <w:r w:rsidRPr="001250A5">
        <w:rPr>
          <w:sz w:val="28"/>
          <w:szCs w:val="28"/>
        </w:rPr>
        <w:t>вот</w:t>
      </w:r>
      <w:proofErr w:type="gramEnd"/>
      <w:r w:rsidRPr="001250A5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proofErr w:type="gramStart"/>
      <w:r w:rsidRPr="001250A5">
        <w:rPr>
          <w:sz w:val="28"/>
          <w:szCs w:val="28"/>
        </w:rPr>
        <w:t>.</w:t>
      </w:r>
      <w:proofErr w:type="gramEnd"/>
      <w:r w:rsidR="00A93757">
        <w:rPr>
          <w:sz w:val="28"/>
          <w:szCs w:val="28"/>
        </w:rPr>
        <w:t xml:space="preserve"> </w:t>
      </w:r>
      <w:proofErr w:type="gramStart"/>
      <w:r w:rsidR="00A93757">
        <w:rPr>
          <w:sz w:val="28"/>
          <w:szCs w:val="28"/>
        </w:rPr>
        <w:t>ф</w:t>
      </w:r>
      <w:proofErr w:type="gramEnd"/>
      <w:r w:rsidR="00A93757">
        <w:rPr>
          <w:sz w:val="28"/>
          <w:szCs w:val="28"/>
        </w:rPr>
        <w:t>илософия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  <w:r w:rsidR="00A93757">
        <w:rPr>
          <w:sz w:val="28"/>
          <w:szCs w:val="28"/>
        </w:rPr>
        <w:t xml:space="preserve"> </w:t>
      </w:r>
      <w:r w:rsidR="00A93757" w:rsidRPr="001250A5">
        <w:rPr>
          <w:sz w:val="28"/>
          <w:szCs w:val="28"/>
        </w:rPr>
        <w:t xml:space="preserve">Маша, </w:t>
      </w:r>
      <w:proofErr w:type="spellStart"/>
      <w:r w:rsidR="00A93757" w:rsidRPr="001250A5">
        <w:rPr>
          <w:sz w:val="28"/>
          <w:szCs w:val="28"/>
        </w:rPr>
        <w:t>Агарь</w:t>
      </w:r>
      <w:proofErr w:type="spellEnd"/>
      <w:r w:rsidR="00A93757" w:rsidRPr="001250A5">
        <w:rPr>
          <w:sz w:val="28"/>
          <w:szCs w:val="28"/>
        </w:rPr>
        <w:t xml:space="preserve"> </w:t>
      </w:r>
      <w:r w:rsidR="00A93757">
        <w:rPr>
          <w:sz w:val="28"/>
          <w:szCs w:val="28"/>
        </w:rPr>
        <w:t>Степа и автор</w:t>
      </w:r>
      <w:proofErr w:type="gramStart"/>
      <w:r w:rsidR="00A93757">
        <w:rPr>
          <w:sz w:val="28"/>
          <w:szCs w:val="28"/>
        </w:rPr>
        <w:t xml:space="preserve"> .</w:t>
      </w:r>
      <w:proofErr w:type="gramEnd"/>
      <w:r w:rsidR="00A93757">
        <w:rPr>
          <w:sz w:val="28"/>
          <w:szCs w:val="28"/>
        </w:rPr>
        <w:t>решительность, смелость ,бесстрашие, доброта.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  <w:r w:rsidR="00A93757" w:rsidRPr="00A93757"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 xml:space="preserve"> </w:t>
      </w:r>
      <w:r w:rsidR="00A93757"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>Сергий Радонежский ускорил процесс умножения монастырей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250A5">
        <w:rPr>
          <w:sz w:val="28"/>
          <w:szCs w:val="28"/>
        </w:rPr>
        <w:t>которую</w:t>
      </w:r>
      <w:proofErr w:type="gramEnd"/>
      <w:r w:rsidR="004062C2" w:rsidRPr="001250A5">
        <w:rPr>
          <w:sz w:val="28"/>
          <w:szCs w:val="28"/>
        </w:rPr>
        <w:t xml:space="preserve">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  <w:r w:rsidR="006B5AAA" w:rsidRPr="006B5AA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B5AAA" w:rsidRPr="006B5AAA">
        <w:rPr>
          <w:sz w:val="28"/>
          <w:szCs w:val="28"/>
        </w:rPr>
        <w:t>Работе над «Видением отроку Варфоломею» предшествовала картина «Пустынник», задуманная ещё летом 1883 года в Сергиевом Посаде и завершенная в 1889 году в Уфе. В ней уже зазвучала тема «одиночества, «</w:t>
      </w:r>
      <w:proofErr w:type="spellStart"/>
      <w:r w:rsidR="006B5AAA" w:rsidRPr="006B5AAA">
        <w:rPr>
          <w:sz w:val="28"/>
          <w:szCs w:val="28"/>
        </w:rPr>
        <w:t>пустынножития</w:t>
      </w:r>
      <w:proofErr w:type="spellEnd"/>
      <w:r w:rsidR="006B5AAA" w:rsidRPr="006B5AAA">
        <w:rPr>
          <w:sz w:val="28"/>
          <w:szCs w:val="28"/>
        </w:rPr>
        <w:t>», то есть жизни человека вдали от мирской суеты, в гармонии с природой во имя нравственного очищения души и обретения духовной стойкости и ясного смысла жизни», которая возникла у Нестерова не случайно, ей предшествовала личная трагедия художника: «в 1886 году родами умерла горячо любимая им жена Маша, оставив новорожденную дочь Олю</w:t>
      </w:r>
      <w:proofErr w:type="gramStart"/>
      <w:r w:rsidR="006B5AAA" w:rsidRPr="006B5AAA">
        <w:rPr>
          <w:sz w:val="28"/>
          <w:szCs w:val="28"/>
        </w:rPr>
        <w:t>»[</w:t>
      </w:r>
      <w:proofErr w:type="gramEnd"/>
      <w:r w:rsidR="006B5AAA">
        <w:rPr>
          <w:sz w:val="28"/>
          <w:szCs w:val="28"/>
        </w:rPr>
        <w:t xml:space="preserve"> находится в </w:t>
      </w:r>
      <w:proofErr w:type="spellStart"/>
      <w:r w:rsidR="006B5AAA">
        <w:rPr>
          <w:sz w:val="28"/>
          <w:szCs w:val="28"/>
        </w:rPr>
        <w:t>третьяковской</w:t>
      </w:r>
      <w:proofErr w:type="spellEnd"/>
      <w:r w:rsidR="006B5AAA">
        <w:rPr>
          <w:sz w:val="28"/>
          <w:szCs w:val="28"/>
        </w:rPr>
        <w:t xml:space="preserve"> галереи</w:t>
      </w:r>
    </w:p>
    <w:p w:rsidR="004062C2" w:rsidRPr="001250A5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  <w:r w:rsidR="006B5AAA">
        <w:rPr>
          <w:sz w:val="28"/>
          <w:szCs w:val="28"/>
        </w:rPr>
        <w:t xml:space="preserve"> Дмитрием Ивановичем управлял никто иной, как господь.</w:t>
      </w:r>
    </w:p>
    <w:sectPr w:rsidR="004062C2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22"/>
    <w:rsid w:val="001250A5"/>
    <w:rsid w:val="004062C2"/>
    <w:rsid w:val="005D6176"/>
    <w:rsid w:val="006B5AAA"/>
    <w:rsid w:val="007B51EF"/>
    <w:rsid w:val="007D65E2"/>
    <w:rsid w:val="00892B03"/>
    <w:rsid w:val="00A93757"/>
    <w:rsid w:val="00AD6722"/>
    <w:rsid w:val="00D2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5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dcterms:created xsi:type="dcterms:W3CDTF">2019-10-24T18:42:00Z</dcterms:created>
  <dcterms:modified xsi:type="dcterms:W3CDTF">2019-11-29T15:43:00Z</dcterms:modified>
</cp:coreProperties>
</file>