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Акмуллинская олимпиада по литературе</w:t>
      </w:r>
    </w:p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1 тур</w:t>
      </w:r>
    </w:p>
    <w:p w:rsidR="00AD6722" w:rsidRPr="001250A5" w:rsidRDefault="00AD6722" w:rsidP="00AD6722">
      <w:pPr>
        <w:ind w:firstLine="709"/>
        <w:jc w:val="both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Прочитайте фрагмент романа «Инок» уфимского автора Петра Алексеевича Храмова.</w:t>
      </w:r>
      <w:r w:rsidR="00D933AF">
        <w:rPr>
          <w:b/>
          <w:sz w:val="28"/>
          <w:szCs w:val="28"/>
        </w:rPr>
        <w:t>(ответы находятся после задаий)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Мы – Маша, Агарь, Степа и я – впервые шли на встречу с искусством под руководством Елены Григорьевны. Уже в воротах мы все притихли – очень красивый белый дом был словно укутан кружевом инея. В прихожей девочки сняли валенки, и надели домашние туфельки на сером войлоке. Не без волненья прошли мы поочередно в темно-резную высокую дверь. Я шел самым последним, впереди меня шла Маша. Не без опасений, скользящим движением, поставила она пунцовую свою туфельку на сияющий паркет. Войдя, мы остановились. Я поднял голову – мы были во дворце. Первый раз в жизни. Господи, как все сияло – изнутри, как глаза. И снаружи тоже – отсветами дня морозного и солнечного. Мы подошли к своим.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Я знал, что, окончив школу, Елена Григорьевна собиралась стать учительницей, но у нее не получилось, и вот теперь, достав блокнотик и помедлив, она, казалось, робела, встретившись с юношеской своей мечтою. Решившись, она обратила наше внимание на большую и неоконченную картину. Почти знакомую. По белому мелкозернистому холсту, в центре композиции был хорошо прорисован карандашом светловолосый худенький мальчик с печальным и вопрошающим профилем. Стиснув руки перед грудью, со сбруей на локотке, он стоял перед фигурою в плаще. Лицо взрослого, скрытое капюшоном, было в круге света – святой. Опушка, на которой оба стояли, была еще в карандаше, но дальний лес художник уже начал красками. Из отцовых книг и разговоров я  знал, что это – «Видение отроку Варфоломею» - картина нашего земляка Михаила Васильевича Нестерова. «Самая русская», - вздыхали над ее репродукцией отец с Николаем Андреевичем. В нашем музее был неоконченный ее вариант.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«Милые девочки, хорошие мальчики, - начала Елена Григорьевна, волнуясь и не совсем по-учительски, - в четырнадцатом веке, в городе Радонеж жил мальчик Варфоломей, которому очень трудно давалась русская грамота. Однажды, в поисках пропавших лошадей, он заблудился в лесу и встретил там святого старца. Мальчик попросил у него не мирских благ, но помощи в учении и получил благословение схимника. Потом, через много лет, мальчик Варфоломей станет Сергием Радонежским – основателем Троице-Сергиевой лавры и духовным руководителем русского народа». Я посмотрел на маленьких своих товарищей – Маша учтиво слушала, Агарь изображала преувеличенное и стремительное внимание, Степа же смотрел в окно, задумавшись. «Руководителем, как Ленин?» - спросила Агарь. «Да, - отвечала крестная, - у святого Сергия Радонежского был очень большой авторитет – ведь это он благословил московского князя Дмитрия Ивановича – Дмитрия Донского – на Куликовскую битву. На Куликовом поле, у речки Непрядвы решалась судьба еще разрозненной России, которая именно там осознала себя единою. Русских воинов, павших в этой битве, по сей день каждой осенью, в «дмитриевские субботы», оплакивают в русских храмах – оплакивают и за них молятся».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lastRenderedPageBreak/>
        <w:t xml:space="preserve"> Мы уже медленно подвигались к другой картине, но Маша от нас отстала и вновь подошла к «отроку». Постояла, склонив голову, посмотрела и, не отрывая подошв от пола, быстренько заскользила к нам. Крестная с удивительной нежностью поправила синенький ее бантик. Другие картины мне тоже понравились, особенно красные и голубые муаровые ленты на груди усталых полководцев и пышных скучноглазых дам. Были в музее и нескромные скульптуры – девочки обходили их взглядами, с преувеличенным вниманием рассматривая старинные часы, вазочки и всякие непонятные штучки. Одна из скульптур меня поразила: это были просто две мраморные ручки, вроде бы какой-то царицы. Они лежали на бархотке, под стеклянным колпаком, на высоте удобной только для взрослых. Мы встали на цыпочки. «Обождите», - сказала Елена Григорьевна и вскоре вернулась с табуреткой. Мы по очереди на нее взбирались. Я замер: ручки были, как у Маши – невероятной, нежной, зимней, освещенной солнцем красы. «Слезай уж»,- сказала Маша с почти печальным распевом. Я соскочил прямо на Степину ногу – он тихонечко взвыл, а крестная сказала: «Помоги же Машеньке». Я помог, взяв ее за талию. Первый раз в жизни. В музее. Средь старинной красы. Агарь, слезая, восхищалась: «Какие ручки, какие ручки – прям как у нашей Маши». Все согласились, а Маша приняла вид, что ничего не слышала, но я очень хорошо видел – слышала.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Возвращаясь, мы не сговариваясь вновь остановились у «отрока Варфоломея». Казалось, что Елена Григорьевна смущена чем-то, не до конца высказанным, а мы – чем-то, не до конца уясненным. Разговор возобновился, и как-то сам собою возник вопрос, почему священник благословил полководца и почему именно его, если Русь была разобщенной и были другие начальники. Елена Григорьевна вновь воодушевилась: «В те времена, ребятки, церковь была вроде как сейчас коммунистическая партия и имела очень важное государственное значение – без ее разрешения не делалось почти ничего, - она немного успокоилась и продолжила задумчиво: - Поймите, мои хорошие, в то страшное время решался вопрос – быть нам или не быть… И святой Сергий Радонежский понял, что руководить войсками разных княжеств должен, в тех условиях, не самый храбрый и даже не самый мудрый, а самый сердечный. Сергий знал, что еще маленьким княжичем Дмитрий больше отца и матери полюбил нашу святую землю – он даже плакал от любви к Отечеству. И Сергий, во всех междоусобных спорах держа сторону московского князя, не ошибся в своем выборе. Слушайте, детки, слушайте… Восьмого сентября тысяча триста восьмидесятого года, перед самой битвой, князь Дмитрий Иванович сошел с коня, снял с себя великокняжеские доспехи – плащ, латы, шлем, парчовую сорочку, одел простую холщовую рубаху, поклонился черному с золотом образу Спасителя, знамени, перекрестился, взял топор и с непокрытой, как перед Богом, головою, встал в ряды простых ратников. На время битвы он растворился средь них – мужиков с топорами, рогатинами и вилами…» Крестная почти дрожала от тихой, большеглазой восторженности: «Ребятки, почему он так поступил – как вы думаете, скажите?» Немного смутившись ее волнения, мы призадумались. Опустив голову, двигая челкой и мучаясь бровями, Степан размышлял, Агарь, сложив ладони у горлышка, смотрела в большое окно, сияющее голубыми и </w:t>
      </w:r>
      <w:r w:rsidRPr="001250A5">
        <w:rPr>
          <w:sz w:val="28"/>
          <w:szCs w:val="28"/>
        </w:rPr>
        <w:lastRenderedPageBreak/>
        <w:t>розовыми узорами, а Маша, вдруг, решилась: «А просто так… он и сам не знал… почему… просто вот… вот – так», - и, стиснув кулачки, она вроде бы распахнула невидимую свою курточку. 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Господь.</w:t>
      </w:r>
    </w:p>
    <w:p w:rsidR="00D23DFE" w:rsidRPr="001250A5" w:rsidRDefault="007B51EF" w:rsidP="007B51EF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Выполните задание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Определите </w:t>
      </w:r>
      <w:r w:rsidR="005D6176" w:rsidRPr="001250A5">
        <w:rPr>
          <w:sz w:val="28"/>
          <w:szCs w:val="28"/>
        </w:rPr>
        <w:t>тему данного фрагмента</w:t>
      </w:r>
      <w:r w:rsidRPr="001250A5">
        <w:rPr>
          <w:sz w:val="28"/>
          <w:szCs w:val="28"/>
        </w:rPr>
        <w:t>.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Кто </w:t>
      </w:r>
      <w:r w:rsidR="004062C2" w:rsidRPr="001250A5">
        <w:rPr>
          <w:sz w:val="28"/>
          <w:szCs w:val="28"/>
        </w:rPr>
        <w:t>является героями этого отрывка</w:t>
      </w:r>
      <w:r w:rsidRPr="001250A5">
        <w:rPr>
          <w:sz w:val="28"/>
          <w:szCs w:val="28"/>
        </w:rPr>
        <w:t>, какими качествами характера они обладают? Отвечая на вопрос, опирайтесь на текст.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>Почему Елена Григорьевн так волнуется, рассказывая о далёких исторических событиях? Какую роль сыграл в истории Руси Сергий Радонежский?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Какова история </w:t>
      </w:r>
      <w:r w:rsidR="004062C2" w:rsidRPr="001250A5">
        <w:rPr>
          <w:sz w:val="28"/>
          <w:szCs w:val="28"/>
        </w:rPr>
        <w:t>картины «Видение отроку Варфоломею», которую рассматривают дети,</w:t>
      </w:r>
      <w:r w:rsidRPr="001250A5">
        <w:rPr>
          <w:sz w:val="28"/>
          <w:szCs w:val="28"/>
        </w:rPr>
        <w:t xml:space="preserve"> где он</w:t>
      </w:r>
      <w:r w:rsidR="004062C2" w:rsidRPr="001250A5">
        <w:rPr>
          <w:sz w:val="28"/>
          <w:szCs w:val="28"/>
        </w:rPr>
        <w:t>а</w:t>
      </w:r>
      <w:r w:rsidRPr="001250A5">
        <w:rPr>
          <w:sz w:val="28"/>
          <w:szCs w:val="28"/>
        </w:rPr>
        <w:t xml:space="preserve"> сейчас храниться</w:t>
      </w:r>
      <w:r w:rsidR="004062C2" w:rsidRPr="001250A5">
        <w:rPr>
          <w:sz w:val="28"/>
          <w:szCs w:val="28"/>
        </w:rPr>
        <w:t xml:space="preserve">? Почему в данном фрагменте о ней говорят, как </w:t>
      </w:r>
      <w:r w:rsidR="001250A5">
        <w:rPr>
          <w:sz w:val="28"/>
          <w:szCs w:val="28"/>
        </w:rPr>
        <w:t xml:space="preserve">о </w:t>
      </w:r>
      <w:r w:rsidR="004062C2" w:rsidRPr="001250A5">
        <w:rPr>
          <w:sz w:val="28"/>
          <w:szCs w:val="28"/>
        </w:rPr>
        <w:t>«самой русской» картине?</w:t>
      </w:r>
    </w:p>
    <w:p w:rsidR="004062C2" w:rsidRDefault="004062C2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>Как Вы понимаете финал данного фрагмента, ответ Маши и слова героя-повествователя: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</w:t>
      </w:r>
    </w:p>
    <w:p w:rsidR="00D933AF" w:rsidRDefault="00D933AF" w:rsidP="00D933AF">
      <w:pPr>
        <w:pStyle w:val="a3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D933AF" w:rsidRDefault="00D933AF" w:rsidP="00D933AF">
      <w:pPr>
        <w:pStyle w:val="a3"/>
        <w:ind w:left="1069"/>
        <w:jc w:val="both"/>
        <w:rPr>
          <w:sz w:val="28"/>
          <w:szCs w:val="28"/>
        </w:rPr>
      </w:pPr>
    </w:p>
    <w:p w:rsidR="00D933AF" w:rsidRDefault="00D933AF" w:rsidP="00D933AF">
      <w:pPr>
        <w:pStyle w:val="a3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D933AF" w:rsidRDefault="00D933AF" w:rsidP="00D933AF">
      <w:pPr>
        <w:pStyle w:val="a3"/>
        <w:ind w:left="1069"/>
        <w:jc w:val="both"/>
        <w:rPr>
          <w:sz w:val="28"/>
          <w:szCs w:val="28"/>
        </w:rPr>
      </w:pPr>
    </w:p>
    <w:p w:rsidR="00D933AF" w:rsidRDefault="00D933AF" w:rsidP="00D933AF">
      <w:pPr>
        <w:pStyle w:val="a3"/>
        <w:ind w:left="1069"/>
        <w:jc w:val="both"/>
        <w:rPr>
          <w:sz w:val="28"/>
          <w:szCs w:val="28"/>
        </w:rPr>
      </w:pPr>
    </w:p>
    <w:p w:rsidR="00D933AF" w:rsidRDefault="00D933AF" w:rsidP="00D933A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фрагмента: Человека ведёт Господь ни смотря ни на что. Пусть он будет известным человеком или простым. </w:t>
      </w:r>
    </w:p>
    <w:p w:rsidR="00D933AF" w:rsidRDefault="00D933AF" w:rsidP="00D933A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Героями этого отрывка являются: дети,точнее сам автор, Маша, Агарь, Стёпа, так же Елена Григорьевна, женщина,которая проводила экскурсию,и самые главные исторические люди, такие как Сергий Радонежский и Дмитрий Иванович</w:t>
      </w:r>
    </w:p>
    <w:p w:rsidR="00D933AF" w:rsidRDefault="00D933AF" w:rsidP="00D933A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Елена Григорьевна возмоджно волнуется из-за того,что это была ее ранняя мечта и для неё это очень радостное событие. Он считается покровителем учащихся, он примирял враждующих князей, он предвидел,воскрешал,наказывал и т.д..</w:t>
      </w:r>
    </w:p>
    <w:p w:rsidR="00D933AF" w:rsidRDefault="00D933AF" w:rsidP="00D933A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Однажды в поле Варфоломей увидел молящегося монаха-черноризца, он рассказал ему о своей беде и попросил его помолится Богу. После молитвы старец дал мальчику кусок святой просфоры и велел съесть ее, предсказав, что теперь он будет знать грамоту лучше всех своих сверстников. Так и произошло. Картина хранится в Третьяковской Галлерее г. Москва (зал 39)</w:t>
      </w:r>
    </w:p>
    <w:p w:rsidR="00D933AF" w:rsidRPr="001250A5" w:rsidRDefault="00D933AF" w:rsidP="00D933A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Аналогично первому вопросу. Человек-это и есть человек. Человек-существо разумное, и он будет решать как ему и что ему делать.</w:t>
      </w:r>
    </w:p>
    <w:sectPr w:rsidR="00D933AF" w:rsidRPr="001250A5" w:rsidSect="00AD67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1825"/>
    <w:multiLevelType w:val="hybridMultilevel"/>
    <w:tmpl w:val="3276288E"/>
    <w:lvl w:ilvl="0" w:tplc="DDACA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8E205C"/>
    <w:multiLevelType w:val="hybridMultilevel"/>
    <w:tmpl w:val="C77C7DBE"/>
    <w:lvl w:ilvl="0" w:tplc="5EDEC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233104"/>
    <w:multiLevelType w:val="hybridMultilevel"/>
    <w:tmpl w:val="211812C4"/>
    <w:lvl w:ilvl="0" w:tplc="86A292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AD6722"/>
    <w:rsid w:val="000F1629"/>
    <w:rsid w:val="001250A5"/>
    <w:rsid w:val="004062C2"/>
    <w:rsid w:val="005D6176"/>
    <w:rsid w:val="007B51EF"/>
    <w:rsid w:val="007D65E2"/>
    <w:rsid w:val="00AD6722"/>
    <w:rsid w:val="00D23DFE"/>
    <w:rsid w:val="00D9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5</cp:revision>
  <dcterms:created xsi:type="dcterms:W3CDTF">2019-10-24T18:42:00Z</dcterms:created>
  <dcterms:modified xsi:type="dcterms:W3CDTF">2019-11-29T11:54:00Z</dcterms:modified>
</cp:coreProperties>
</file>