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CA" w:rsidRDefault="00135ECA" w:rsidP="00135ECA">
      <w:r>
        <w:t>«Такие мгновения или воспоминания о</w:t>
      </w:r>
    </w:p>
    <w:p w:rsidR="00135ECA" w:rsidRDefault="00135ECA" w:rsidP="00135ECA">
      <w:r>
        <w:t xml:space="preserve"> них и привязывают нас к этой жизни»</w:t>
      </w:r>
    </w:p>
    <w:p w:rsidR="00135ECA" w:rsidRDefault="00135ECA" w:rsidP="00135ECA">
      <w:r>
        <w:t xml:space="preserve">  Маленький человек получает представление о мире благодаря общению со старшими, социализируясь в коллективе сверстников, обучаясь в учреждениях, черпает информацию из окружающих его обстоятельств. В юном возрасте нет </w:t>
      </w:r>
      <w:proofErr w:type="gramStart"/>
      <w:r>
        <w:t>видимого понятия о своей стране</w:t>
      </w:r>
      <w:proofErr w:type="gramEnd"/>
      <w:r>
        <w:t xml:space="preserve"> и Родина воспринимается по словам, наблюдениям за взрослыми. </w:t>
      </w:r>
    </w:p>
    <w:p w:rsidR="00135ECA" w:rsidRDefault="00135ECA" w:rsidP="00135ECA">
      <w:r>
        <w:t xml:space="preserve">  В каждом из нас есть некая точка, отвечающая за восприятие, защиту и осмысление. Часто не все доходят самостоятельно до этого, но при помощи мудрого близкого человека сделать это в разы проще. Антитеза свободы и подчинения, полета души и реальной жизни- важный символ в отрывке </w:t>
      </w:r>
      <w:proofErr w:type="gramStart"/>
      <w:r>
        <w:t>романа  Петра</w:t>
      </w:r>
      <w:proofErr w:type="gramEnd"/>
      <w:r>
        <w:t xml:space="preserve"> </w:t>
      </w:r>
      <w:proofErr w:type="spellStart"/>
      <w:r>
        <w:t>Храмова</w:t>
      </w:r>
      <w:proofErr w:type="spellEnd"/>
      <w:r>
        <w:t xml:space="preserve"> «Инок».</w:t>
      </w:r>
    </w:p>
    <w:p w:rsidR="00135ECA" w:rsidRDefault="00135ECA" w:rsidP="00135ECA">
      <w:r>
        <w:t xml:space="preserve">  Детскому разуму сложно выбрать верный путь, когда взрослый человек нагружает его проблемами, </w:t>
      </w:r>
      <w:proofErr w:type="gramStart"/>
      <w:r>
        <w:t>мыслями ,взглядами</w:t>
      </w:r>
      <w:proofErr w:type="gramEnd"/>
      <w:r>
        <w:t>, недовольствами своего поколения, не учитывая наивность, легкую податливость и капризы меньшего. Следовательно, все родное представляется как «алый, гордый, отважно взметнувшийся флаг» и не ощущается уютным, а окружение напоминает «буйство, смирение, молчание». Это влияет на поведение и желание уважать.</w:t>
      </w:r>
    </w:p>
    <w:p w:rsidR="00135ECA" w:rsidRDefault="00135ECA" w:rsidP="00135ECA">
      <w:r>
        <w:t xml:space="preserve">  Главный герой романа легко «отвечал той же монетой» педагогам и </w:t>
      </w:r>
      <w:proofErr w:type="spellStart"/>
      <w:r>
        <w:t>внушителям</w:t>
      </w:r>
      <w:proofErr w:type="spellEnd"/>
      <w:r>
        <w:t xml:space="preserve">, повторяя непристойные частушки и никогда не был близок ни с </w:t>
      </w:r>
      <w:proofErr w:type="gramStart"/>
      <w:r>
        <w:t>кем ,кроме</w:t>
      </w:r>
      <w:proofErr w:type="gramEnd"/>
      <w:r>
        <w:t xml:space="preserve"> бабушки. Легко раскрываясь в ее </w:t>
      </w:r>
      <w:proofErr w:type="gramStart"/>
      <w:r>
        <w:t>присутствии ,</w:t>
      </w:r>
      <w:proofErr w:type="gramEnd"/>
      <w:r>
        <w:t xml:space="preserve"> мальчишка ведал о чувствах, которые действительно мучают и говорил про эмоции , что душат изнутри.  Она помогла приобретать уверенность, видеть жизнь и все ее сравнения мира: уют и безумие, смирение и загадка. Ребенок видит Родину не только как страх и желание </w:t>
      </w:r>
      <w:proofErr w:type="gramStart"/>
      <w:r>
        <w:t>подчинить ,но</w:t>
      </w:r>
      <w:proofErr w:type="gramEnd"/>
      <w:r>
        <w:t xml:space="preserve"> и ,благодаря милым любящим женщинам как Елена Григорьевна, ощущает и осознает свой родной край, его прелести и тепло. </w:t>
      </w:r>
    </w:p>
    <w:p w:rsidR="00135ECA" w:rsidRDefault="00135ECA" w:rsidP="00135ECA">
      <w:r>
        <w:t xml:space="preserve">  Парадная шаль – нежность и красота, гармония рисунка, как чувство влюбленности. Увлеченность, решительность и светлая вера – главные символы в образе простодушного учителя. </w:t>
      </w:r>
    </w:p>
    <w:p w:rsidR="00135ECA" w:rsidRDefault="00135ECA" w:rsidP="00135ECA">
      <w:r>
        <w:t xml:space="preserve">  «Она была первым человеком, который не отделил меня, такого маленького, от того немыслимо великого, что называется Родина и христианскую ее верою». Она поцеловала и поздравила, по венам пробежало чувство добра. Более того, «призвать к спокойствию и </w:t>
      </w:r>
      <w:proofErr w:type="gramStart"/>
      <w:r>
        <w:t>пояснить »</w:t>
      </w:r>
      <w:proofErr w:type="gramEnd"/>
      <w:r>
        <w:t xml:space="preserve"> дано не всем в этой жизни. Религиозный обряд – крещение- немаловажное изображение во фрагменте романа. Таинство обряда возрождает память, внутренние ощущения – «а я чувствовал – чувствовал, что через немыслимо сложные отражения времен и судеб не столько взором, сколь </w:t>
      </w:r>
      <w:proofErr w:type="spellStart"/>
      <w:r>
        <w:t>догадкою</w:t>
      </w:r>
      <w:proofErr w:type="spellEnd"/>
      <w:r>
        <w:t xml:space="preserve"> души увидел, впервые в </w:t>
      </w:r>
      <w:proofErr w:type="spellStart"/>
      <w:r>
        <w:t>жини</w:t>
      </w:r>
      <w:proofErr w:type="spellEnd"/>
      <w:r>
        <w:t xml:space="preserve"> увидел неискаженное лицо Родины».</w:t>
      </w:r>
    </w:p>
    <w:p w:rsidR="002B21DF" w:rsidRDefault="00135ECA" w:rsidP="00135ECA">
      <w:r>
        <w:t xml:space="preserve">   Достаточно лишь одного одобрительно-облегчающего взгляда и исчезнет \, очень метафорично, «озноб моего </w:t>
      </w:r>
      <w:proofErr w:type="gramStart"/>
      <w:r>
        <w:t>стыда »</w:t>
      </w:r>
      <w:proofErr w:type="gramEnd"/>
      <w:r>
        <w:t>, а по коже пробежит «холодная щекотка воды». Произойдет немыслимое сравнение Родины со «</w:t>
      </w:r>
      <w:proofErr w:type="spellStart"/>
      <w:r>
        <w:t>смирехонько</w:t>
      </w:r>
      <w:proofErr w:type="spellEnd"/>
      <w:r>
        <w:t xml:space="preserve"> притулившейся нищенкой, поющей </w:t>
      </w:r>
      <w:proofErr w:type="gramStart"/>
      <w:r>
        <w:t>колыбельную »</w:t>
      </w:r>
      <w:proofErr w:type="gramEnd"/>
      <w:r>
        <w:t>, которое окажется самым верным и дорогим.</w:t>
      </w:r>
      <w:bookmarkStart w:id="0" w:name="_GoBack"/>
      <w:bookmarkEnd w:id="0"/>
    </w:p>
    <w:sectPr w:rsidR="002B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A4"/>
    <w:rsid w:val="00135ECA"/>
    <w:rsid w:val="002B21DF"/>
    <w:rsid w:val="008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F7108D-5D79-42F6-B6EC-C0D12652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JaFreak</dc:creator>
  <cp:keywords/>
  <dc:description/>
  <cp:lastModifiedBy>JaFreak</cp:lastModifiedBy>
  <cp:revision>3</cp:revision>
  <dcterms:created xsi:type="dcterms:W3CDTF">2019-11-29T13:24:00Z</dcterms:created>
  <dcterms:modified xsi:type="dcterms:W3CDTF">2019-11-29T13:24:00Z</dcterms:modified>
</cp:coreProperties>
</file>