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6FE3" w:rsidRPr="002B169D" w:rsidRDefault="00666FE3" w:rsidP="00666FE3">
      <w:pPr>
        <w:rPr>
          <w:rFonts w:asciiTheme="majorHAnsi" w:hAnsiTheme="majorHAnsi" w:cstheme="majorHAnsi"/>
          <w:sz w:val="24"/>
          <w:szCs w:val="24"/>
        </w:rPr>
      </w:pPr>
      <w:r w:rsidRPr="002B169D">
        <w:rPr>
          <w:rFonts w:asciiTheme="majorHAnsi" w:hAnsiTheme="majorHAnsi" w:cstheme="majorHAnsi"/>
          <w:sz w:val="24"/>
          <w:szCs w:val="24"/>
        </w:rPr>
        <w:t>Задание 1</w:t>
      </w:r>
    </w:p>
    <w:p w:rsidR="00562E50" w:rsidRDefault="001F42E2" w:rsidP="00666FE3">
      <w:r w:rsidRPr="001F42E2">
        <w:t xml:space="preserve">Этот фрагмент </w:t>
      </w:r>
      <w:r>
        <w:t>позволяет точно про</w:t>
      </w:r>
      <w:r w:rsidRPr="001F42E2">
        <w:t>анализир</w:t>
      </w:r>
      <w:r>
        <w:t>овать</w:t>
      </w:r>
      <w:r w:rsidRPr="001F42E2">
        <w:t xml:space="preserve"> систем</w:t>
      </w:r>
      <w:r>
        <w:t>у</w:t>
      </w:r>
      <w:r w:rsidRPr="001F42E2">
        <w:t xml:space="preserve"> персонажей</w:t>
      </w:r>
      <w:r>
        <w:t xml:space="preserve"> текста</w:t>
      </w:r>
      <w:r w:rsidRPr="001F42E2">
        <w:t>,</w:t>
      </w:r>
      <w:r>
        <w:t xml:space="preserve"> </w:t>
      </w:r>
      <w:r w:rsidRPr="001F42E2">
        <w:t>представленн</w:t>
      </w:r>
      <w:r>
        <w:t>ой</w:t>
      </w:r>
      <w:r w:rsidRPr="001F42E2">
        <w:t xml:space="preserve"> мужиками-погонщиками,</w:t>
      </w:r>
      <w:r>
        <w:t xml:space="preserve"> </w:t>
      </w:r>
      <w:r w:rsidRPr="001F42E2">
        <w:t xml:space="preserve">парторгом, лошадью, бабушкой и рассказчиком, </w:t>
      </w:r>
      <w:r>
        <w:t xml:space="preserve">впечатления которого ярко описаны в отрывке. </w:t>
      </w:r>
    </w:p>
    <w:p w:rsidR="003662E7" w:rsidRDefault="001F42E2" w:rsidP="003662E7">
      <w:r>
        <w:t xml:space="preserve">В коллективном образе </w:t>
      </w:r>
      <w:proofErr w:type="gramStart"/>
      <w:r>
        <w:t>мужиков-погонщи</w:t>
      </w:r>
      <w:r w:rsidR="002B169D">
        <w:t>ков</w:t>
      </w:r>
      <w:proofErr w:type="gramEnd"/>
      <w:r>
        <w:t xml:space="preserve"> значим</w:t>
      </w:r>
      <w:r>
        <w:t>ую роль играют</w:t>
      </w:r>
      <w:r>
        <w:t xml:space="preserve"> символические детали, </w:t>
      </w:r>
      <w:r w:rsidRPr="001F42E2">
        <w:t>характеризующие их</w:t>
      </w:r>
      <w:r w:rsidRPr="001F42E2">
        <w:t xml:space="preserve"> </w:t>
      </w:r>
      <w:r w:rsidRPr="001F42E2">
        <w:t xml:space="preserve">безудержную жестокость: </w:t>
      </w:r>
      <w:r>
        <w:t>«</w:t>
      </w:r>
      <w:r w:rsidRPr="001F42E2">
        <w:t>нетерпеливые натуры</w:t>
      </w:r>
      <w:r>
        <w:t>»</w:t>
      </w:r>
      <w:r w:rsidRPr="001F42E2">
        <w:t>,</w:t>
      </w:r>
      <w:r w:rsidRPr="001F42E2">
        <w:t xml:space="preserve"> </w:t>
      </w:r>
      <w:r>
        <w:t>«</w:t>
      </w:r>
      <w:r w:rsidRPr="001F42E2">
        <w:t>извращенное и мятежное воображение</w:t>
      </w:r>
      <w:r>
        <w:t>»</w:t>
      </w:r>
      <w:r w:rsidRPr="001F42E2">
        <w:t>, «</w:t>
      </w:r>
      <w:proofErr w:type="spellStart"/>
      <w:r w:rsidRPr="001F42E2">
        <w:t>выпимши</w:t>
      </w:r>
      <w:proofErr w:type="spellEnd"/>
      <w:r w:rsidRPr="001F42E2">
        <w:t xml:space="preserve">», </w:t>
      </w:r>
      <w:r>
        <w:t>«</w:t>
      </w:r>
      <w:r w:rsidRPr="001F42E2">
        <w:t>мат и</w:t>
      </w:r>
      <w:r w:rsidRPr="001F42E2">
        <w:t xml:space="preserve"> </w:t>
      </w:r>
      <w:r w:rsidRPr="001F42E2">
        <w:t>побои</w:t>
      </w:r>
      <w:r>
        <w:t>»</w:t>
      </w:r>
      <w:r w:rsidRPr="001F42E2">
        <w:t xml:space="preserve">, </w:t>
      </w:r>
      <w:r>
        <w:t>«</w:t>
      </w:r>
      <w:r w:rsidRPr="001F42E2">
        <w:t>похабные вопли и истязания</w:t>
      </w:r>
      <w:r>
        <w:t>»</w:t>
      </w:r>
      <w:r w:rsidRPr="001F42E2">
        <w:t>. Здесь проявляется одна из</w:t>
      </w:r>
      <w:r w:rsidRPr="001F42E2">
        <w:t xml:space="preserve"> </w:t>
      </w:r>
      <w:r w:rsidRPr="001F42E2">
        <w:t>крайностей «широкого» национального характера русского</w:t>
      </w:r>
      <w:r w:rsidRPr="001F42E2">
        <w:t xml:space="preserve"> </w:t>
      </w:r>
      <w:r w:rsidRPr="001F42E2">
        <w:t xml:space="preserve">народа, </w:t>
      </w:r>
      <w:r>
        <w:t xml:space="preserve">заключающаяся в его несдержанности, буйстве, и незнании меры в порыве эмоционального гнева. </w:t>
      </w:r>
      <w:r w:rsidR="00C62F1F">
        <w:t>Это показывает еще одна</w:t>
      </w:r>
      <w:r>
        <w:t xml:space="preserve"> ключевая фраза из приведенного</w:t>
      </w:r>
      <w:r w:rsidR="00C62F1F">
        <w:t xml:space="preserve"> фрагмента : </w:t>
      </w:r>
      <w:r>
        <w:t>«</w:t>
      </w:r>
      <w:r>
        <w:t>Тут погонщики с «широким русским надрывом» картинно</w:t>
      </w:r>
      <w:r>
        <w:t xml:space="preserve"> </w:t>
      </w:r>
      <w:r>
        <w:t>бросали оземь кнуты и, матерясь до пены, ее, лежащую,</w:t>
      </w:r>
      <w:r>
        <w:t xml:space="preserve"> </w:t>
      </w:r>
      <w:r>
        <w:t>избивали уже сапогами, светясь особым, пролетарским</w:t>
      </w:r>
      <w:r>
        <w:t xml:space="preserve"> </w:t>
      </w:r>
      <w:r>
        <w:t>сладострастием</w:t>
      </w:r>
      <w:r>
        <w:t xml:space="preserve">». </w:t>
      </w:r>
      <w:r w:rsidR="00C62F1F">
        <w:t xml:space="preserve">На примере погонщиков описывается особый душевный «надрыв», </w:t>
      </w:r>
      <w:r w:rsidR="00C62F1F">
        <w:t>предполагающ</w:t>
      </w:r>
      <w:r w:rsidR="00C62F1F">
        <w:t xml:space="preserve">ий </w:t>
      </w:r>
      <w:r w:rsidR="00C62F1F">
        <w:t>эмоциональное состояние, когда человек не справляется со</w:t>
      </w:r>
      <w:r w:rsidR="00C62F1F">
        <w:t xml:space="preserve"> </w:t>
      </w:r>
      <w:r w:rsidR="00C62F1F">
        <w:t>своими чувствами: эмоции захлестывают его, заставляя</w:t>
      </w:r>
      <w:r w:rsidR="00C62F1F">
        <w:t xml:space="preserve"> </w:t>
      </w:r>
      <w:r w:rsidR="00C62F1F">
        <w:t>забыть о мере</w:t>
      </w:r>
      <w:r w:rsidR="00C62F1F">
        <w:t xml:space="preserve">. Идеология, навязанная «волей партии», лишает людей здравого смысла, жалости и сострадания и велит слепо </w:t>
      </w:r>
      <w:r w:rsidR="003662E7">
        <w:t>исполнять заказ, поощряя их «дивидендами». Фигура речи</w:t>
      </w:r>
      <w:r w:rsidR="003662E7">
        <w:t xml:space="preserve"> парторга, укреплявшего </w:t>
      </w:r>
      <w:proofErr w:type="gramStart"/>
      <w:r w:rsidR="003662E7">
        <w:t>мужик</w:t>
      </w:r>
      <w:r w:rsidR="002B169D">
        <w:t>ов-</w:t>
      </w:r>
      <w:r w:rsidR="003662E7">
        <w:t>погонщик</w:t>
      </w:r>
      <w:r w:rsidR="002B169D">
        <w:t>ов</w:t>
      </w:r>
      <w:proofErr w:type="gramEnd"/>
      <w:r w:rsidR="003662E7">
        <w:t xml:space="preserve"> в их</w:t>
      </w:r>
      <w:r w:rsidR="003662E7">
        <w:t xml:space="preserve"> </w:t>
      </w:r>
      <w:r w:rsidR="003662E7">
        <w:t>заблуждении,</w:t>
      </w:r>
      <w:r w:rsidR="003662E7">
        <w:t xml:space="preserve"> акцентируются</w:t>
      </w:r>
      <w:r w:rsidR="003662E7">
        <w:t xml:space="preserve"> в данном примере двойной инверсией:</w:t>
      </w:r>
      <w:r w:rsidR="003662E7">
        <w:t xml:space="preserve"> </w:t>
      </w:r>
      <w:r w:rsidR="003662E7">
        <w:t>«словом своим пролетарским, страстью своей партийною».</w:t>
      </w:r>
      <w:r w:rsidR="003662E7">
        <w:t xml:space="preserve"> </w:t>
      </w:r>
    </w:p>
    <w:p w:rsidR="0049404D" w:rsidRDefault="003662E7" w:rsidP="0049404D">
      <w:r>
        <w:t>Особое место в тексте П. Храмова занимают образы</w:t>
      </w:r>
      <w:r>
        <w:t xml:space="preserve"> </w:t>
      </w:r>
      <w:r>
        <w:t xml:space="preserve">лошадей, </w:t>
      </w:r>
      <w:r>
        <w:t xml:space="preserve">напоминающие </w:t>
      </w:r>
      <w:r w:rsidR="0049404D">
        <w:t xml:space="preserve">как </w:t>
      </w:r>
      <w:r>
        <w:t>стихотворени</w:t>
      </w:r>
      <w:r>
        <w:t>е</w:t>
      </w:r>
      <w:r>
        <w:t xml:space="preserve"> Н. А. Некрасова «Хорошее отношение к лошадям»,</w:t>
      </w:r>
      <w:r>
        <w:t xml:space="preserve"> </w:t>
      </w:r>
      <w:r>
        <w:t>так и первый сон Раскольникова, поражающий контрастом между</w:t>
      </w:r>
      <w:r>
        <w:t xml:space="preserve"> </w:t>
      </w:r>
      <w:r>
        <w:t>крайней жестокостью и сочувствием к страдающему животному,</w:t>
      </w:r>
      <w:r>
        <w:t xml:space="preserve"> </w:t>
      </w:r>
      <w:r>
        <w:t xml:space="preserve">которое, подобно герою Достоевского, демонстрирует </w:t>
      </w:r>
      <w:r w:rsidR="0049404D">
        <w:t>рассказчик</w:t>
      </w:r>
      <w:r>
        <w:t xml:space="preserve"> в</w:t>
      </w:r>
      <w:r>
        <w:t xml:space="preserve"> </w:t>
      </w:r>
      <w:r>
        <w:t>романе «Инок</w:t>
      </w:r>
      <w:r w:rsidR="0049404D">
        <w:t>». В приведенном отрывке они как будто принимают человеческий облик, эмоционально выражая непонимание причины столь жестокого с ними обращения: «М</w:t>
      </w:r>
      <w:r w:rsidR="0049404D" w:rsidRPr="0049404D">
        <w:t>ученически вытягивая шеи и тыкаясь губами в грязь, лошади падали на колени, а потом валились набок в конвульсиях, хрипели, их кроткие глаза выкатывались и, глядя в одну точку, замирали в горестном и недвижном недоумении</w:t>
      </w:r>
      <w:r w:rsidR="0049404D">
        <w:t xml:space="preserve">». </w:t>
      </w:r>
    </w:p>
    <w:p w:rsidR="00666FE3" w:rsidRDefault="0049404D" w:rsidP="00666FE3">
      <w:r>
        <w:t>Олицетворением дореволюционной русской интеллигенции</w:t>
      </w:r>
      <w:r w:rsidR="00666FE3">
        <w:t xml:space="preserve"> </w:t>
      </w:r>
      <w:r>
        <w:t>в произведении П. Храмова является образ бабушки. В ее</w:t>
      </w:r>
      <w:r w:rsidR="00666FE3">
        <w:t xml:space="preserve"> </w:t>
      </w:r>
      <w:r>
        <w:t>портрете конкретные детали приобретают особенное значение:</w:t>
      </w:r>
      <w:r w:rsidR="00666FE3">
        <w:t xml:space="preserve"> </w:t>
      </w:r>
      <w:r>
        <w:t>«зрелище это было весьма символическим: бабушка стояла пере</w:t>
      </w:r>
      <w:r w:rsidR="00666FE3">
        <w:t xml:space="preserve"> </w:t>
      </w:r>
      <w:r>
        <w:t>«народом»; «с нервическим подергиванием головы и, нелепо,</w:t>
      </w:r>
      <w:r>
        <w:t xml:space="preserve"> </w:t>
      </w:r>
      <w:r>
        <w:t>смешно и жалко сжимая мощные свои ладони, умоляюще глядела</w:t>
      </w:r>
      <w:r>
        <w:t xml:space="preserve"> </w:t>
      </w:r>
      <w:r>
        <w:t>на стоящих животных...».</w:t>
      </w:r>
      <w:r w:rsidR="00666FE3">
        <w:t xml:space="preserve"> Д</w:t>
      </w:r>
      <w:r w:rsidR="00666FE3">
        <w:t xml:space="preserve">ля понимания роли </w:t>
      </w:r>
      <w:r w:rsidR="00666FE3">
        <w:t>её</w:t>
      </w:r>
      <w:r w:rsidR="00666FE3">
        <w:t xml:space="preserve"> образ</w:t>
      </w:r>
      <w:r w:rsidR="00666FE3">
        <w:t>а</w:t>
      </w:r>
      <w:r w:rsidR="00666FE3">
        <w:t xml:space="preserve"> произведения важно</w:t>
      </w:r>
      <w:r w:rsidR="00666FE3">
        <w:t xml:space="preserve"> обратить внимание на </w:t>
      </w:r>
      <w:r w:rsidR="00666FE3">
        <w:t>фраз</w:t>
      </w:r>
      <w:r w:rsidR="00666FE3">
        <w:t>у</w:t>
      </w:r>
      <w:r w:rsidR="00666FE3">
        <w:t>: «Она говорила с</w:t>
      </w:r>
      <w:r w:rsidR="00666FE3">
        <w:t xml:space="preserve"> </w:t>
      </w:r>
      <w:r w:rsidR="00666FE3">
        <w:t>«народом» о добре</w:t>
      </w:r>
      <w:r w:rsidR="00666FE3">
        <w:t xml:space="preserve">». Она характеризует </w:t>
      </w:r>
      <w:r w:rsidR="00666FE3">
        <w:t>трагически</w:t>
      </w:r>
      <w:r w:rsidR="00666FE3">
        <w:t>е</w:t>
      </w:r>
      <w:r w:rsidR="00666FE3">
        <w:t xml:space="preserve"> взаимоотношений народа и русской интеллигенции</w:t>
      </w:r>
      <w:r w:rsidR="00666FE3">
        <w:t xml:space="preserve"> на протяжении длительной истории России</w:t>
      </w:r>
      <w:r w:rsidR="00666FE3">
        <w:t>.</w:t>
      </w:r>
    </w:p>
    <w:p w:rsidR="00666FE3" w:rsidRDefault="00666FE3" w:rsidP="00666FE3">
      <w:r>
        <w:t xml:space="preserve">В </w:t>
      </w:r>
      <w:r>
        <w:t>ходе анализа необходимо подчерк</w:t>
      </w:r>
      <w:r>
        <w:t>нут</w:t>
      </w:r>
      <w:r>
        <w:t>ь</w:t>
      </w:r>
      <w:r>
        <w:t xml:space="preserve"> восприятие событий самим рассказчиком. </w:t>
      </w:r>
      <w:r>
        <w:t>Оно в высшей степени</w:t>
      </w:r>
      <w:r>
        <w:t xml:space="preserve"> </w:t>
      </w:r>
      <w:r>
        <w:t>экспрессивно, что отражается в особенностях речи («Господи, как</w:t>
      </w:r>
      <w:r>
        <w:t xml:space="preserve"> </w:t>
      </w:r>
      <w:r>
        <w:t xml:space="preserve">же они их били...»; «Сердце мое разрывалось...»), </w:t>
      </w:r>
      <w:r>
        <w:t xml:space="preserve">и охарактеризовано </w:t>
      </w:r>
      <w:r>
        <w:t>остр</w:t>
      </w:r>
      <w:r>
        <w:t>ой</w:t>
      </w:r>
      <w:r>
        <w:t xml:space="preserve"> реакци</w:t>
      </w:r>
      <w:r>
        <w:t>й</w:t>
      </w:r>
      <w:r>
        <w:t xml:space="preserve"> на чужое страдание.</w:t>
      </w:r>
    </w:p>
    <w:p w:rsidR="00666FE3" w:rsidRDefault="00666FE3" w:rsidP="00666FE3">
      <w:r>
        <w:t xml:space="preserve">И, наконец, итогом </w:t>
      </w:r>
      <w:r w:rsidR="002B169D">
        <w:t xml:space="preserve">анализа отрывка романа </w:t>
      </w:r>
      <w:r>
        <w:t>П. Храмова</w:t>
      </w:r>
      <w:r>
        <w:t xml:space="preserve"> </w:t>
      </w:r>
      <w:r>
        <w:t>«Инок» становится осмыслен</w:t>
      </w:r>
      <w:r w:rsidR="002B169D">
        <w:t>ие</w:t>
      </w:r>
      <w:r>
        <w:t xml:space="preserve"> авторской</w:t>
      </w:r>
      <w:r>
        <w:t xml:space="preserve"> </w:t>
      </w:r>
      <w:r>
        <w:t>позиции</w:t>
      </w:r>
      <w:r w:rsidR="002B169D">
        <w:t>. Автор изображает картину последней</w:t>
      </w:r>
      <w:r>
        <w:t xml:space="preserve"> «встречи» </w:t>
      </w:r>
      <w:r w:rsidR="002B169D">
        <w:t xml:space="preserve">лишенного священности </w:t>
      </w:r>
      <w:r>
        <w:t>российского народа и уже</w:t>
      </w:r>
      <w:r>
        <w:t xml:space="preserve"> </w:t>
      </w:r>
      <w:r>
        <w:t>бессильной ему противостоять русской интеллигенции. Через</w:t>
      </w:r>
      <w:r>
        <w:t xml:space="preserve"> </w:t>
      </w:r>
      <w:r>
        <w:t>восклицание «О Господи!» автор подводит финал их взаимной</w:t>
      </w:r>
      <w:r>
        <w:t xml:space="preserve"> </w:t>
      </w:r>
      <w:r>
        <w:t>трагедии.</w:t>
      </w:r>
    </w:p>
    <w:p w:rsidR="002B169D" w:rsidRDefault="002B169D" w:rsidP="00666FE3">
      <w:pPr>
        <w:rPr>
          <w:rFonts w:asciiTheme="majorHAnsi" w:hAnsiTheme="majorHAnsi" w:cstheme="majorHAnsi"/>
          <w:sz w:val="24"/>
          <w:szCs w:val="24"/>
        </w:rPr>
      </w:pPr>
      <w:r w:rsidRPr="002B169D">
        <w:rPr>
          <w:rFonts w:asciiTheme="majorHAnsi" w:hAnsiTheme="majorHAnsi" w:cstheme="majorHAnsi"/>
          <w:sz w:val="24"/>
          <w:szCs w:val="24"/>
        </w:rPr>
        <w:t>Задание 2</w:t>
      </w:r>
    </w:p>
    <w:p w:rsidR="002B169D" w:rsidRPr="00F85A67" w:rsidRDefault="002B169D" w:rsidP="00666FE3">
      <w:r w:rsidRPr="00F85A67">
        <w:rPr>
          <w:rFonts w:cstheme="minorHAnsi"/>
        </w:rPr>
        <w:t xml:space="preserve">Приведенный отрывок можно ассоциировать с повестью Платонова «Котлован». </w:t>
      </w:r>
      <w:r w:rsidRPr="00F85A67">
        <w:t>В</w:t>
      </w:r>
      <w:r w:rsidR="00F85A67">
        <w:t xml:space="preserve"> ней </w:t>
      </w:r>
      <w:r w:rsidRPr="00F85A67">
        <w:t>поднимается одна из важнейших проблем русской литературы XX века — проблема приобщения человека к новой жизни.</w:t>
      </w:r>
      <w:r w:rsidR="00F85A67">
        <w:t xml:space="preserve"> </w:t>
      </w:r>
      <w:r w:rsidR="00F85A67" w:rsidRPr="00F85A67">
        <w:t xml:space="preserve">Выступая против насилия над личностью, против полного физического и духовного равенства, Платонов обвиняет тоталитарное государство в том, что оно пытается </w:t>
      </w:r>
      <w:r w:rsidR="00F85A67" w:rsidRPr="00F85A67">
        <w:lastRenderedPageBreak/>
        <w:t>сделать из людей марионеток</w:t>
      </w:r>
      <w:r w:rsidR="00F85A67">
        <w:t xml:space="preserve">, слепых последователей единой идеологии (как и </w:t>
      </w:r>
      <w:proofErr w:type="gramStart"/>
      <w:r w:rsidR="00F85A67">
        <w:t>мужиков-погонщиков</w:t>
      </w:r>
      <w:proofErr w:type="gramEnd"/>
      <w:r w:rsidR="00F85A67">
        <w:t xml:space="preserve"> из приведенного фрагмента). Помимо этого, наблюдается конфликт личности на примере рассказчика, который едва сносит увиденные издевательства над лошадью. Этот фрагмент схож со сном Раскольникова из романа Достоевского «Преступление и наказание». Как и в произведении Достоевского маленький Родион, так в представленном отрывке бабушка была бессильна перед </w:t>
      </w:r>
      <w:proofErr w:type="gramStart"/>
      <w:r w:rsidR="00F85A67">
        <w:t>мужиками-истязателями</w:t>
      </w:r>
      <w:proofErr w:type="gramEnd"/>
      <w:r w:rsidR="00F85A67">
        <w:t xml:space="preserve">. Неспособность повлиять на события, </w:t>
      </w:r>
      <w:r w:rsidR="002869F6">
        <w:t xml:space="preserve">бессилие перед  теми, в чьих руках сосредоточена власть, приводит пожалую женщину в отчаяние и оставляет один на один с неизвестностью грядущего будущего. </w:t>
      </w:r>
      <w:bookmarkStart w:id="0" w:name="_GoBack"/>
      <w:bookmarkEnd w:id="0"/>
      <w:r w:rsidR="00F85A67">
        <w:t xml:space="preserve"> </w:t>
      </w:r>
    </w:p>
    <w:sectPr w:rsidR="002B169D" w:rsidRPr="00F85A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F7595"/>
    <w:multiLevelType w:val="hybridMultilevel"/>
    <w:tmpl w:val="74D460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D940F42"/>
    <w:multiLevelType w:val="hybridMultilevel"/>
    <w:tmpl w:val="74E4C95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704FDC"/>
    <w:multiLevelType w:val="hybridMultilevel"/>
    <w:tmpl w:val="4BA8F4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264735"/>
    <w:multiLevelType w:val="hybridMultilevel"/>
    <w:tmpl w:val="149CEE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2E2"/>
    <w:rsid w:val="001B02A9"/>
    <w:rsid w:val="001F42E2"/>
    <w:rsid w:val="002869F6"/>
    <w:rsid w:val="002B169D"/>
    <w:rsid w:val="003662E7"/>
    <w:rsid w:val="00472ACA"/>
    <w:rsid w:val="0049404D"/>
    <w:rsid w:val="00666FE3"/>
    <w:rsid w:val="00C62F1F"/>
    <w:rsid w:val="00F85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0CA182"/>
  <w15:chartTrackingRefBased/>
  <w15:docId w15:val="{41B64172-2334-4E4C-9DDF-8104A54FFA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6F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643</Words>
  <Characters>3667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Зима</dc:creator>
  <cp:keywords/>
  <dc:description/>
  <cp:lastModifiedBy>Екатерина Зима</cp:lastModifiedBy>
  <cp:revision>1</cp:revision>
  <dcterms:created xsi:type="dcterms:W3CDTF">2019-12-01T15:36:00Z</dcterms:created>
  <dcterms:modified xsi:type="dcterms:W3CDTF">2019-12-01T16:52:00Z</dcterms:modified>
</cp:coreProperties>
</file>