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1EA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sz w:val="28"/>
          <w:szCs w:val="28"/>
        </w:rPr>
        <w:t>Кейс 1 г</w:t>
      </w:r>
    </w:p>
    <w:p w:rsidR="004A1FAD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sz w:val="28"/>
          <w:szCs w:val="28"/>
        </w:rPr>
        <w:t>Кейс 2 г</w:t>
      </w:r>
    </w:p>
    <w:p w:rsidR="004A1FAD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sz w:val="28"/>
          <w:szCs w:val="28"/>
        </w:rPr>
        <w:t xml:space="preserve">Кейс 3 </w:t>
      </w:r>
      <w:proofErr w:type="gramStart"/>
      <w:r w:rsidRPr="00BB27E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4A1FAD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sz w:val="28"/>
          <w:szCs w:val="28"/>
        </w:rPr>
        <w:t xml:space="preserve">Кейс 4 </w:t>
      </w:r>
      <w:proofErr w:type="gramStart"/>
      <w:r w:rsidRPr="00BB27E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4A1FAD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sz w:val="28"/>
          <w:szCs w:val="28"/>
        </w:rPr>
        <w:t>Кейс 5</w:t>
      </w:r>
    </w:p>
    <w:p w:rsidR="004A1FAD" w:rsidRPr="00BB27EE" w:rsidRDefault="004A1FAD" w:rsidP="00BB27EE">
      <w:pPr>
        <w:jc w:val="both"/>
        <w:rPr>
          <w:rFonts w:ascii="Times New Roman" w:hAnsi="Times New Roman" w:cs="Times New Roman"/>
          <w:sz w:val="28"/>
          <w:szCs w:val="28"/>
        </w:rPr>
      </w:pPr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 6 класс пришла новая ученица </w:t>
      </w:r>
      <w:proofErr w:type="spellStart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Зофья</w:t>
      </w:r>
      <w:proofErr w:type="spellEnd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Вуйчик</w:t>
      </w:r>
      <w:proofErr w:type="spellEnd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. Её семья приехала из Польши. </w:t>
      </w:r>
      <w:proofErr w:type="spellStart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Зофья</w:t>
      </w:r>
      <w:proofErr w:type="spellEnd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плохо владеет русским языком, так как в семье чаще говорят на родном языке. Педагоги практически не спрашивают </w:t>
      </w:r>
      <w:proofErr w:type="spellStart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Зофью</w:t>
      </w:r>
      <w:proofErr w:type="spellEnd"/>
      <w:r w:rsidRPr="00BB27EE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на занятиях. Дети сторонятся ее.  Какие шаги для успешной адаптации ребенка к школе необходимо предпринять коллективу школы?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Создание положительного отношения к сотрудничеству. Нужно убедить детей, что работать вместе с другими интересно, сама работа часто позволяет сделать то, чего не сделаешь в одиночку, а теплые чувства к партнерам сохраняются и после окончания общего дела.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Формирование привычки согласовывать свои личные интересы с интересами других. Нужно помочь детям осознать, что вклад каждого в работу обогащается вкладом других участников, а вызывающий положительные эмоции результат может существенно отличаться от первоначального личного замысла.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Обучение детей правилам эффективной организации совместной работы. Нужно научить детей до начала и в ходе работы обсуждать и согласовывать планы, а также распределять обязанности и средства, используя при этом справедливые процедуры и объективные критерии.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Развитие эмоциональной сферы. Нужно научить детей чувствовать эмоциональное состояние партнеров, своевременно реагировать на их слова, жесты, мимику и т. п., адекватными средствами выражать собственные чувства и обсуждать предполагаемые чувства партнеров.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Данные рекомендации предполагают проведение следующих мероприятий: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роведение диагностики личностной сферы детей</w:t>
      </w:r>
      <w:r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-иностранцев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ндивидуальные консультации с детьми</w:t>
      </w:r>
      <w:r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-иностранцев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 запросу).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ыявление интересов и склонностей ребёнка, вовлечение во внеурочную деятельность, в секции, контроль их посещения.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ндивидуально-групповые занятия с детьми</w:t>
      </w:r>
      <w:r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-иностранцами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русскому языку.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рофилактика асоциального поведения и проблем в обучении, общении.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анятия – тренинги, направленные на сплочение коллектива (по необходимости).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анятия – тренинги, направленные на коррекцию межличностных отношений (по необходимости).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роведение недели толерантности.</w:t>
      </w:r>
    </w:p>
    <w:p w:rsidR="004A1FAD" w:rsidRPr="004A1FAD" w:rsidRDefault="00BB27EE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bookmarkStart w:id="0" w:name="_GoBack"/>
      <w:bookmarkEnd w:id="0"/>
      <w:r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ривлечение детей-иностранцев </w:t>
      </w:r>
      <w:r w:rsidR="004A1FAD"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участию в классных и школьных мероприятиях.</w:t>
      </w:r>
    </w:p>
    <w:p w:rsidR="004A1FAD" w:rsidRPr="004A1FAD" w:rsidRDefault="004A1FAD" w:rsidP="00BB27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История педагогики показывает, что проведение этих мероприятий при учете данных рекомендаций решают проблему адаптации ребенка-</w:t>
      </w:r>
      <w:r w:rsidR="00BB27EE" w:rsidRPr="00BB27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иностранца</w:t>
      </w:r>
      <w:r w:rsidRPr="004A1F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классе.</w:t>
      </w:r>
    </w:p>
    <w:sectPr w:rsidR="004A1FAD" w:rsidRPr="004A1F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468B0"/>
    <w:multiLevelType w:val="multilevel"/>
    <w:tmpl w:val="02189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FAD"/>
    <w:rsid w:val="004A1FAD"/>
    <w:rsid w:val="00BB27EE"/>
    <w:rsid w:val="00CF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1F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1FA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1F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A1F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634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2021-03-15T10:57:00Z</dcterms:created>
  <dcterms:modified xsi:type="dcterms:W3CDTF">2021-03-15T11:13:00Z</dcterms:modified>
</cp:coreProperties>
</file>