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02" w:rsidRDefault="009A3D02" w:rsidP="00794F0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Яппаров</w:t>
      </w:r>
      <w:proofErr w:type="spellEnd"/>
      <w:r>
        <w:rPr>
          <w:rFonts w:ascii="Times New Roman" w:hAnsi="Times New Roman" w:cs="Times New Roman"/>
          <w:sz w:val="28"/>
        </w:rPr>
        <w:t xml:space="preserve"> Р. Кейс-задачи.</w:t>
      </w:r>
      <w:bookmarkStart w:id="0" w:name="_GoBack"/>
      <w:bookmarkEnd w:id="0"/>
    </w:p>
    <w:p w:rsidR="00794F03" w:rsidRPr="00794F03" w:rsidRDefault="00794F03" w:rsidP="00794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Кейс 1 – Вариант Г.</w:t>
      </w:r>
    </w:p>
    <w:p w:rsidR="00794F03" w:rsidRPr="00794F03" w:rsidRDefault="00794F03" w:rsidP="00794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Кейс 2 – Вариант Г.</w:t>
      </w:r>
    </w:p>
    <w:p w:rsidR="00794F03" w:rsidRPr="00794F03" w:rsidRDefault="00794F03" w:rsidP="00794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Кейс 3 – Вариант В.</w:t>
      </w:r>
    </w:p>
    <w:p w:rsidR="00794F03" w:rsidRPr="00794F03" w:rsidRDefault="00794F03" w:rsidP="00794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Кейс 4 – Вариант В.</w:t>
      </w:r>
    </w:p>
    <w:p w:rsidR="00E5671D" w:rsidRDefault="00794F03" w:rsidP="00794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Кейс 5</w:t>
      </w:r>
    </w:p>
    <w:p w:rsidR="00794F03" w:rsidRPr="00794F03" w:rsidRDefault="00794F03" w:rsidP="00625E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625E27">
        <w:rPr>
          <w:rFonts w:ascii="Times New Roman" w:hAnsi="Times New Roman" w:cs="Times New Roman"/>
          <w:sz w:val="28"/>
        </w:rPr>
        <w:t>На начальном этапе д</w:t>
      </w:r>
      <w:r>
        <w:rPr>
          <w:rFonts w:ascii="Times New Roman" w:hAnsi="Times New Roman" w:cs="Times New Roman"/>
          <w:sz w:val="28"/>
        </w:rPr>
        <w:t xml:space="preserve">ля успешной адаптации </w:t>
      </w:r>
      <w:proofErr w:type="spellStart"/>
      <w:r>
        <w:rPr>
          <w:rFonts w:ascii="Times New Roman" w:hAnsi="Times New Roman" w:cs="Times New Roman"/>
          <w:sz w:val="28"/>
        </w:rPr>
        <w:t>Зофьи</w:t>
      </w:r>
      <w:proofErr w:type="spellEnd"/>
      <w:r>
        <w:rPr>
          <w:rFonts w:ascii="Times New Roman" w:hAnsi="Times New Roman" w:cs="Times New Roman"/>
          <w:sz w:val="28"/>
        </w:rPr>
        <w:t xml:space="preserve"> может способствовать организация бесплатных курсов изучения</w:t>
      </w:r>
      <w:r w:rsidR="00625E27">
        <w:rPr>
          <w:rFonts w:ascii="Times New Roman" w:hAnsi="Times New Roman" w:cs="Times New Roman"/>
          <w:sz w:val="28"/>
        </w:rPr>
        <w:t xml:space="preserve"> письменного и устного</w:t>
      </w:r>
      <w:r>
        <w:rPr>
          <w:rFonts w:ascii="Times New Roman" w:hAnsi="Times New Roman" w:cs="Times New Roman"/>
          <w:sz w:val="28"/>
        </w:rPr>
        <w:t xml:space="preserve"> русского языка</w:t>
      </w:r>
      <w:r w:rsidR="00625E27">
        <w:rPr>
          <w:rFonts w:ascii="Times New Roman" w:hAnsi="Times New Roman" w:cs="Times New Roman"/>
          <w:sz w:val="28"/>
        </w:rPr>
        <w:t xml:space="preserve"> перед началом учебного года. </w:t>
      </w:r>
      <w:r w:rsidR="00EA27F8">
        <w:rPr>
          <w:rFonts w:ascii="Times New Roman" w:hAnsi="Times New Roman" w:cs="Times New Roman"/>
          <w:sz w:val="28"/>
        </w:rPr>
        <w:t>Важное место в процессе интеграции займет</w:t>
      </w:r>
      <w:r w:rsidR="00625E27">
        <w:rPr>
          <w:rFonts w:ascii="Times New Roman" w:hAnsi="Times New Roman" w:cs="Times New Roman"/>
          <w:sz w:val="28"/>
        </w:rPr>
        <w:t xml:space="preserve"> разработка программ обучению грамотности, которые будут контролир</w:t>
      </w:r>
      <w:r w:rsidR="00EA27F8">
        <w:rPr>
          <w:rFonts w:ascii="Times New Roman" w:hAnsi="Times New Roman" w:cs="Times New Roman"/>
          <w:sz w:val="28"/>
        </w:rPr>
        <w:t xml:space="preserve">оваться в течение учебного года. </w:t>
      </w:r>
      <w:proofErr w:type="spellStart"/>
      <w:r w:rsidR="00520D23">
        <w:rPr>
          <w:rFonts w:ascii="Times New Roman" w:hAnsi="Times New Roman" w:cs="Times New Roman"/>
          <w:sz w:val="28"/>
        </w:rPr>
        <w:t>Актульныа</w:t>
      </w:r>
      <w:proofErr w:type="spellEnd"/>
      <w:r w:rsidR="00EA27F8">
        <w:rPr>
          <w:rFonts w:ascii="Times New Roman" w:hAnsi="Times New Roman" w:cs="Times New Roman"/>
          <w:sz w:val="28"/>
        </w:rPr>
        <w:t xml:space="preserve"> курсы изучения культуры родн</w:t>
      </w:r>
      <w:r w:rsidR="00520D23">
        <w:rPr>
          <w:rFonts w:ascii="Times New Roman" w:hAnsi="Times New Roman" w:cs="Times New Roman"/>
          <w:sz w:val="28"/>
        </w:rPr>
        <w:t>ой страны и занятия по сохранению родного языка.</w:t>
      </w:r>
      <w:r w:rsidR="00EA27F8">
        <w:rPr>
          <w:rFonts w:ascii="Times New Roman" w:hAnsi="Times New Roman" w:cs="Times New Roman"/>
          <w:sz w:val="28"/>
        </w:rPr>
        <w:t xml:space="preserve"> Для того чтобы процесс шел эффективнее, следует</w:t>
      </w:r>
      <w:r w:rsidR="00625E27">
        <w:rPr>
          <w:rFonts w:ascii="Times New Roman" w:hAnsi="Times New Roman" w:cs="Times New Roman"/>
          <w:sz w:val="28"/>
        </w:rPr>
        <w:t xml:space="preserve"> </w:t>
      </w:r>
      <w:r w:rsidR="00EA27F8">
        <w:rPr>
          <w:rFonts w:ascii="Times New Roman" w:hAnsi="Times New Roman" w:cs="Times New Roman"/>
          <w:sz w:val="28"/>
        </w:rPr>
        <w:t>проводить</w:t>
      </w:r>
      <w:r w:rsidR="00625E27">
        <w:rPr>
          <w:rFonts w:ascii="Times New Roman" w:hAnsi="Times New Roman" w:cs="Times New Roman"/>
          <w:sz w:val="28"/>
        </w:rPr>
        <w:t xml:space="preserve"> </w:t>
      </w:r>
      <w:r w:rsidR="00EA27F8">
        <w:rPr>
          <w:rFonts w:ascii="Times New Roman" w:hAnsi="Times New Roman" w:cs="Times New Roman"/>
          <w:sz w:val="28"/>
        </w:rPr>
        <w:t>уроки</w:t>
      </w:r>
      <w:r w:rsidR="00520D23">
        <w:rPr>
          <w:rFonts w:ascii="Times New Roman" w:hAnsi="Times New Roman" w:cs="Times New Roman"/>
          <w:sz w:val="28"/>
        </w:rPr>
        <w:t xml:space="preserve"> в двуязычном формате. Не лишними будут</w:t>
      </w:r>
      <w:r w:rsidR="00625E27">
        <w:rPr>
          <w:rFonts w:ascii="Times New Roman" w:hAnsi="Times New Roman" w:cs="Times New Roman"/>
          <w:sz w:val="28"/>
        </w:rPr>
        <w:t xml:space="preserve"> </w:t>
      </w:r>
      <w:r w:rsidR="00520D23">
        <w:rPr>
          <w:rFonts w:ascii="Times New Roman" w:hAnsi="Times New Roman" w:cs="Times New Roman"/>
          <w:sz w:val="28"/>
        </w:rPr>
        <w:t>прикрепление</w:t>
      </w:r>
      <w:r w:rsidR="00625E27">
        <w:rPr>
          <w:rFonts w:ascii="Times New Roman" w:hAnsi="Times New Roman" w:cs="Times New Roman"/>
          <w:sz w:val="28"/>
        </w:rPr>
        <w:t xml:space="preserve"> наставника</w:t>
      </w:r>
      <w:r w:rsidR="00520D23">
        <w:rPr>
          <w:rFonts w:ascii="Times New Roman" w:hAnsi="Times New Roman" w:cs="Times New Roman"/>
          <w:sz w:val="28"/>
        </w:rPr>
        <w:t xml:space="preserve"> </w:t>
      </w:r>
      <w:r w:rsidR="00EA27F8">
        <w:rPr>
          <w:rFonts w:ascii="Times New Roman" w:hAnsi="Times New Roman" w:cs="Times New Roman"/>
          <w:sz w:val="28"/>
        </w:rPr>
        <w:t>и</w:t>
      </w:r>
      <w:r w:rsidR="00520D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индивидуальная работа педагогов-психологов с ребенком</w:t>
      </w:r>
      <w:r w:rsidR="00625E27">
        <w:rPr>
          <w:rFonts w:ascii="Times New Roman" w:hAnsi="Times New Roman" w:cs="Times New Roman"/>
          <w:sz w:val="28"/>
        </w:rPr>
        <w:t xml:space="preserve"> в первые дни</w:t>
      </w:r>
      <w:r w:rsidR="00EA27F8">
        <w:rPr>
          <w:rFonts w:ascii="Times New Roman" w:hAnsi="Times New Roman" w:cs="Times New Roman"/>
          <w:sz w:val="28"/>
        </w:rPr>
        <w:t xml:space="preserve"> нахождения в новой среде</w:t>
      </w:r>
      <w:r>
        <w:rPr>
          <w:rFonts w:ascii="Times New Roman" w:hAnsi="Times New Roman" w:cs="Times New Roman"/>
          <w:sz w:val="28"/>
        </w:rPr>
        <w:t>. Так же</w:t>
      </w:r>
      <w:r w:rsidR="00625E27">
        <w:rPr>
          <w:rFonts w:ascii="Times New Roman" w:hAnsi="Times New Roman" w:cs="Times New Roman"/>
          <w:sz w:val="28"/>
        </w:rPr>
        <w:t>, на регулярной основе</w:t>
      </w:r>
      <w:r>
        <w:rPr>
          <w:rFonts w:ascii="Times New Roman" w:hAnsi="Times New Roman" w:cs="Times New Roman"/>
          <w:sz w:val="28"/>
        </w:rPr>
        <w:t xml:space="preserve"> стоит проводить тематические мероприятия, направленные на </w:t>
      </w:r>
      <w:r w:rsidR="00EA27F8">
        <w:rPr>
          <w:rFonts w:ascii="Times New Roman" w:hAnsi="Times New Roman" w:cs="Times New Roman"/>
          <w:sz w:val="28"/>
        </w:rPr>
        <w:t>интеграцию в коллектив.</w:t>
      </w:r>
      <w:r w:rsidR="00625E27">
        <w:rPr>
          <w:rFonts w:ascii="Times New Roman" w:hAnsi="Times New Roman" w:cs="Times New Roman"/>
          <w:sz w:val="28"/>
        </w:rPr>
        <w:t xml:space="preserve"> </w:t>
      </w:r>
      <w:r w:rsidR="00EA27F8">
        <w:rPr>
          <w:rFonts w:ascii="Times New Roman" w:hAnsi="Times New Roman" w:cs="Times New Roman"/>
          <w:sz w:val="28"/>
        </w:rPr>
        <w:t>Они</w:t>
      </w:r>
      <w:r w:rsidR="00625E27">
        <w:rPr>
          <w:rFonts w:ascii="Times New Roman" w:hAnsi="Times New Roman" w:cs="Times New Roman"/>
          <w:sz w:val="28"/>
        </w:rPr>
        <w:t xml:space="preserve"> подразумевают</w:t>
      </w:r>
      <w:r w:rsidR="00EA27F8">
        <w:rPr>
          <w:rFonts w:ascii="Times New Roman" w:hAnsi="Times New Roman" w:cs="Times New Roman"/>
          <w:sz w:val="28"/>
        </w:rPr>
        <w:t xml:space="preserve"> различные игры,</w:t>
      </w:r>
      <w:r w:rsidR="00625E27">
        <w:rPr>
          <w:rFonts w:ascii="Times New Roman" w:hAnsi="Times New Roman" w:cs="Times New Roman"/>
          <w:sz w:val="28"/>
        </w:rPr>
        <w:t xml:space="preserve"> тренинги на знакомства и коммуникацию с классным коллективом. Ни в коем случае не стоит изолировать ребенка от классного коллектива на период индивидуального обучения.</w:t>
      </w:r>
      <w:r w:rsidR="00EA27F8">
        <w:rPr>
          <w:rFonts w:ascii="Times New Roman" w:hAnsi="Times New Roman" w:cs="Times New Roman"/>
          <w:sz w:val="28"/>
        </w:rPr>
        <w:t xml:space="preserve"> Поскольку </w:t>
      </w:r>
      <w:proofErr w:type="spellStart"/>
      <w:r w:rsidR="00EA27F8">
        <w:rPr>
          <w:rFonts w:ascii="Times New Roman" w:hAnsi="Times New Roman" w:cs="Times New Roman"/>
          <w:sz w:val="28"/>
        </w:rPr>
        <w:t>Зофья</w:t>
      </w:r>
      <w:proofErr w:type="spellEnd"/>
      <w:r w:rsidR="00EA27F8">
        <w:rPr>
          <w:rFonts w:ascii="Times New Roman" w:hAnsi="Times New Roman" w:cs="Times New Roman"/>
          <w:sz w:val="28"/>
        </w:rPr>
        <w:t xml:space="preserve"> такой же ученик, как и остальные в классе, следует уделять ей такое же количество внимания, как и другим школьникам. Но делать акцент на ее «уникальность» не допустимо, поскольку это не приведет к положительным результатам адаптации.</w:t>
      </w:r>
    </w:p>
    <w:sectPr w:rsidR="00794F03" w:rsidRPr="0079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03"/>
    <w:rsid w:val="00520D23"/>
    <w:rsid w:val="00625E27"/>
    <w:rsid w:val="00794F03"/>
    <w:rsid w:val="009A3D02"/>
    <w:rsid w:val="00E5671D"/>
    <w:rsid w:val="00EA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315DF-9B7D-4341-95E4-AFAE7738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2021-03-12T15:54:00Z</dcterms:created>
  <dcterms:modified xsi:type="dcterms:W3CDTF">2021-03-12T16:34:00Z</dcterms:modified>
</cp:coreProperties>
</file>