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CF" w:rsidRDefault="00004CF0" w:rsidP="00C541CF">
      <w:pPr>
        <w:pStyle w:val="a3"/>
        <w:shd w:val="clear" w:color="auto" w:fill="FFFFFF"/>
        <w:spacing w:before="0" w:beforeAutospacing="0"/>
        <w:rPr>
          <w:rFonts w:ascii="Arial" w:hAnsi="Arial" w:cs="Arial"/>
          <w:color w:val="000000"/>
          <w:sz w:val="21"/>
          <w:szCs w:val="21"/>
        </w:rPr>
      </w:pPr>
      <w:bookmarkStart w:id="0" w:name="_GoBack"/>
      <w:r>
        <w:rPr>
          <w:rFonts w:ascii="Arial" w:hAnsi="Arial" w:cs="Arial"/>
          <w:color w:val="000000"/>
          <w:sz w:val="33"/>
          <w:szCs w:val="33"/>
          <w:shd w:val="clear" w:color="auto" w:fill="FFFFFF"/>
        </w:rPr>
        <w:t xml:space="preserve">Кейс-чемпионат для студентов и преподавателей 1 этап. </w:t>
      </w:r>
      <w:bookmarkEnd w:id="0"/>
      <w:r>
        <w:rPr>
          <w:rFonts w:ascii="Arial" w:hAnsi="Arial" w:cs="Arial"/>
          <w:b/>
          <w:bCs/>
          <w:color w:val="000000"/>
          <w:sz w:val="21"/>
          <w:szCs w:val="21"/>
        </w:rPr>
        <w:t>Ответы на кейс задания:</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Отборочный этап</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Кейс 1</w:t>
      </w:r>
    </w:p>
    <w:p w:rsidR="00C541CF" w:rsidRDefault="00C541CF" w:rsidP="00C541CF">
      <w:pPr>
        <w:pStyle w:val="a3"/>
        <w:shd w:val="clear" w:color="auto" w:fill="FFFFFF"/>
        <w:spacing w:before="0" w:beforeAutospacing="0"/>
        <w:rPr>
          <w:rFonts w:ascii="Arial" w:hAnsi="Arial" w:cs="Arial"/>
          <w:b/>
          <w:bCs/>
          <w:color w:val="000000"/>
          <w:sz w:val="21"/>
          <w:szCs w:val="21"/>
        </w:rPr>
      </w:pPr>
      <w:r>
        <w:rPr>
          <w:rFonts w:ascii="Arial" w:hAnsi="Arial" w:cs="Arial"/>
          <w:b/>
          <w:bCs/>
          <w:color w:val="000000"/>
          <w:sz w:val="21"/>
          <w:szCs w:val="21"/>
        </w:rPr>
        <w:t>Время 18.55.  Смена воспитателя заканчивается, а за Машей мама не пришла. С запиской от мамы с разрешением забрать ребенка из детского сада, появляется 14 летний брат. Как необходимо поступить воспитателю?</w:t>
      </w:r>
    </w:p>
    <w:p w:rsidR="00004CF0" w:rsidRDefault="00004CF0"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Правильный ответ:</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Г. Воспитатель звонит маме и говорит, т.к. старший брат несовершеннолетний, ему отдать Свету она не может. Может только с  </w:t>
      </w:r>
      <w:proofErr w:type="spellStart"/>
      <w:proofErr w:type="gramStart"/>
      <w:r>
        <w:rPr>
          <w:rFonts w:ascii="Arial" w:hAnsi="Arial" w:cs="Arial"/>
          <w:color w:val="000000"/>
          <w:sz w:val="21"/>
          <w:szCs w:val="21"/>
        </w:rPr>
        <w:t>с</w:t>
      </w:r>
      <w:proofErr w:type="spellEnd"/>
      <w:proofErr w:type="gramEnd"/>
      <w:r>
        <w:rPr>
          <w:rFonts w:ascii="Arial" w:hAnsi="Arial" w:cs="Arial"/>
          <w:color w:val="000000"/>
          <w:sz w:val="21"/>
          <w:szCs w:val="21"/>
        </w:rPr>
        <w:t xml:space="preserve"> письменного разрешения мамы или папы, отдать  третьему лицу старше 18 лет или родителям.</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Кейс 2</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После уроков к учительнице робко подходит второклассник и, страшно смущаясь, просит: </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Вера Васильевна, дайте мне, пожалуйста, телефон Ани Афанасьевой.</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Коля, а зачем тебе?</w:t>
      </w:r>
    </w:p>
    <w:p w:rsidR="00C541CF" w:rsidRDefault="00C541CF" w:rsidP="00C541CF">
      <w:pPr>
        <w:pStyle w:val="a3"/>
        <w:shd w:val="clear" w:color="auto" w:fill="FFFFFF"/>
        <w:spacing w:before="0" w:beforeAutospacing="0"/>
        <w:rPr>
          <w:rFonts w:ascii="Arial" w:hAnsi="Arial" w:cs="Arial"/>
          <w:b/>
          <w:bCs/>
          <w:color w:val="000000"/>
          <w:sz w:val="21"/>
          <w:szCs w:val="21"/>
        </w:rPr>
      </w:pPr>
      <w:r>
        <w:rPr>
          <w:rFonts w:ascii="Arial" w:hAnsi="Arial" w:cs="Arial"/>
          <w:b/>
          <w:bCs/>
          <w:color w:val="000000"/>
          <w:sz w:val="21"/>
          <w:szCs w:val="21"/>
        </w:rPr>
        <w:t>Опустив глаза, мальчик признаётся, что ему очень нравится одноклассница, а поговорить с ней в школе он не решается. Как поступить педагогу?</w:t>
      </w:r>
    </w:p>
    <w:p w:rsidR="00004CF0" w:rsidRDefault="00004CF0"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Правильный ответ:</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Г. Объяснить, что дать номер телефона вы не можете  и постараться помочь ребенку делом: дать мальчику и девочке совместное учебное задание, вовлечь в общее дело, что позволит им поближе познакомиться, возможно, подружиться.</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Кейс 3</w:t>
      </w:r>
    </w:p>
    <w:p w:rsidR="00C541CF" w:rsidRDefault="00C541CF" w:rsidP="00C541CF">
      <w:pPr>
        <w:pStyle w:val="a3"/>
        <w:shd w:val="clear" w:color="auto" w:fill="FFFFFF"/>
        <w:spacing w:before="0" w:beforeAutospacing="0"/>
        <w:rPr>
          <w:rFonts w:ascii="Arial" w:hAnsi="Arial" w:cs="Arial"/>
          <w:b/>
          <w:bCs/>
          <w:color w:val="000000"/>
          <w:sz w:val="21"/>
          <w:szCs w:val="21"/>
        </w:rPr>
      </w:pPr>
      <w:r>
        <w:rPr>
          <w:rFonts w:ascii="Arial" w:hAnsi="Arial" w:cs="Arial"/>
          <w:b/>
          <w:bCs/>
          <w:color w:val="000000"/>
          <w:sz w:val="21"/>
          <w:szCs w:val="21"/>
        </w:rPr>
        <w:t>Перед учителем не только его группа, но и группа заболевшего учителя. Ребята ведут себя отвратительно: говорят в полный голос, перекидываются записками, самолетиками и т. д. Особенно выделяется один мальчик. Что необходимо предпринять в данной ситуации?</w:t>
      </w:r>
    </w:p>
    <w:p w:rsidR="00004CF0" w:rsidRDefault="00004CF0"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Правильный ответ:</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В. Наладить контакт детьми, с помощью групповых методов работы – создав в классе ситуацию игрового соревнования (поставить ответственные роли), негативная оценка ставится только при плохом недостаточном уровне знаний</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Кейс 4</w:t>
      </w:r>
    </w:p>
    <w:p w:rsidR="00C541CF" w:rsidRDefault="00C541CF" w:rsidP="00C541CF">
      <w:pPr>
        <w:pStyle w:val="a3"/>
        <w:shd w:val="clear" w:color="auto" w:fill="FFFFFF"/>
        <w:spacing w:before="0" w:beforeAutospacing="0"/>
        <w:rPr>
          <w:rFonts w:ascii="Arial" w:hAnsi="Arial" w:cs="Arial"/>
          <w:b/>
          <w:bCs/>
          <w:color w:val="000000"/>
          <w:sz w:val="21"/>
          <w:szCs w:val="21"/>
        </w:rPr>
      </w:pPr>
      <w:r>
        <w:rPr>
          <w:rFonts w:ascii="Arial" w:hAnsi="Arial" w:cs="Arial"/>
          <w:b/>
          <w:bCs/>
          <w:color w:val="000000"/>
          <w:sz w:val="21"/>
          <w:szCs w:val="21"/>
        </w:rPr>
        <w:t xml:space="preserve">Ребенок обладает очень хорошей памятью, легко запоминает стихотворения, песни, информацию. Во время  проведения праздников в начальной школе, сидя на стульчике, суфлирует роли других персонажей, чем мешает другим детям, дети сбиваются. Родители просят педагогов, принять </w:t>
      </w:r>
      <w:proofErr w:type="gramStart"/>
      <w:r>
        <w:rPr>
          <w:rFonts w:ascii="Arial" w:hAnsi="Arial" w:cs="Arial"/>
          <w:b/>
          <w:bCs/>
          <w:color w:val="000000"/>
          <w:sz w:val="21"/>
          <w:szCs w:val="21"/>
        </w:rPr>
        <w:t xml:space="preserve">какие- </w:t>
      </w:r>
      <w:proofErr w:type="spellStart"/>
      <w:r>
        <w:rPr>
          <w:rFonts w:ascii="Arial" w:hAnsi="Arial" w:cs="Arial"/>
          <w:b/>
          <w:bCs/>
          <w:color w:val="000000"/>
          <w:sz w:val="21"/>
          <w:szCs w:val="21"/>
        </w:rPr>
        <w:t>нибудь</w:t>
      </w:r>
      <w:proofErr w:type="spellEnd"/>
      <w:proofErr w:type="gramEnd"/>
      <w:r>
        <w:rPr>
          <w:rFonts w:ascii="Arial" w:hAnsi="Arial" w:cs="Arial"/>
          <w:b/>
          <w:bCs/>
          <w:color w:val="000000"/>
          <w:sz w:val="21"/>
          <w:szCs w:val="21"/>
        </w:rPr>
        <w:t xml:space="preserve"> меры, чтобы их дети могли проявить себя на праздниках. Как необходимо поступить педагогу?</w:t>
      </w:r>
    </w:p>
    <w:p w:rsidR="00004CF0" w:rsidRDefault="00004CF0"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lastRenderedPageBreak/>
        <w:t>Правильный ответ:</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В. Для начала попробовать, дать ребенку особую роль – суфлер. Перед праздником сказать: « Ты знаешь все роли, сегодня я попрошу тебя мне помочь. Ты будешь, суфлером, это человек который помогает артистам, если они вдруг забудут слова. Твоя задача: следить за тем, чтобы ребята  не забывали свои слова во время выступления. Если кто</w:t>
      </w:r>
      <w:r w:rsidR="00004CF0">
        <w:rPr>
          <w:rFonts w:ascii="Arial" w:hAnsi="Arial" w:cs="Arial"/>
          <w:color w:val="000000"/>
          <w:sz w:val="21"/>
          <w:szCs w:val="21"/>
        </w:rPr>
        <w:t>-</w:t>
      </w:r>
      <w:r>
        <w:rPr>
          <w:rFonts w:ascii="Arial" w:hAnsi="Arial" w:cs="Arial"/>
          <w:color w:val="000000"/>
          <w:sz w:val="21"/>
          <w:szCs w:val="21"/>
        </w:rPr>
        <w:t>то забудет, ты ему тихонько подскажи».</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Кейс 5</w:t>
      </w:r>
    </w:p>
    <w:p w:rsidR="00C541CF" w:rsidRDefault="00C541CF" w:rsidP="00C541CF">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«В 6 класс пришла новая ученица </w:t>
      </w:r>
      <w:proofErr w:type="spellStart"/>
      <w:r>
        <w:rPr>
          <w:rFonts w:ascii="Arial" w:hAnsi="Arial" w:cs="Arial"/>
          <w:b/>
          <w:bCs/>
          <w:color w:val="000000"/>
          <w:sz w:val="21"/>
          <w:szCs w:val="21"/>
        </w:rPr>
        <w:t>Зофья</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Вуйчик</w:t>
      </w:r>
      <w:proofErr w:type="spellEnd"/>
      <w:r>
        <w:rPr>
          <w:rFonts w:ascii="Arial" w:hAnsi="Arial" w:cs="Arial"/>
          <w:b/>
          <w:bCs/>
          <w:color w:val="000000"/>
          <w:sz w:val="21"/>
          <w:szCs w:val="21"/>
        </w:rPr>
        <w:t xml:space="preserve">. Её семья приехала из Польши. </w:t>
      </w:r>
      <w:proofErr w:type="spellStart"/>
      <w:r>
        <w:rPr>
          <w:rFonts w:ascii="Arial" w:hAnsi="Arial" w:cs="Arial"/>
          <w:b/>
          <w:bCs/>
          <w:color w:val="000000"/>
          <w:sz w:val="21"/>
          <w:szCs w:val="21"/>
        </w:rPr>
        <w:t>Зофья</w:t>
      </w:r>
      <w:proofErr w:type="spellEnd"/>
      <w:r>
        <w:rPr>
          <w:rFonts w:ascii="Arial" w:hAnsi="Arial" w:cs="Arial"/>
          <w:b/>
          <w:bCs/>
          <w:color w:val="000000"/>
          <w:sz w:val="21"/>
          <w:szCs w:val="21"/>
        </w:rPr>
        <w:t xml:space="preserve"> плохо владеет русским языком, так как в семье чаще говорят на родном языке. Педагоги практически не спрашивают </w:t>
      </w:r>
      <w:proofErr w:type="spellStart"/>
      <w:r>
        <w:rPr>
          <w:rFonts w:ascii="Arial" w:hAnsi="Arial" w:cs="Arial"/>
          <w:b/>
          <w:bCs/>
          <w:color w:val="000000"/>
          <w:sz w:val="21"/>
          <w:szCs w:val="21"/>
        </w:rPr>
        <w:t>Зофью</w:t>
      </w:r>
      <w:proofErr w:type="spellEnd"/>
      <w:r>
        <w:rPr>
          <w:rFonts w:ascii="Arial" w:hAnsi="Arial" w:cs="Arial"/>
          <w:b/>
          <w:bCs/>
          <w:color w:val="000000"/>
          <w:sz w:val="21"/>
          <w:szCs w:val="21"/>
        </w:rPr>
        <w:t xml:space="preserve"> на занятиях. Дети сторонятся ее.  Какие шаги для успешной адаптации ребенка к школе необходимо предпринять коллективу школы?»</w:t>
      </w:r>
    </w:p>
    <w:p w:rsidR="00004CF0" w:rsidRPr="00004CF0" w:rsidRDefault="00C541CF" w:rsidP="00004CF0">
      <w:pPr>
        <w:pStyle w:val="a3"/>
        <w:shd w:val="clear" w:color="auto" w:fill="FFFFFF"/>
        <w:spacing w:before="0" w:beforeAutospacing="0" w:after="0" w:afterAutospacing="0"/>
        <w:rPr>
          <w:color w:val="000000"/>
        </w:rPr>
      </w:pPr>
      <w:r>
        <w:rPr>
          <w:rFonts w:ascii="Arial" w:hAnsi="Arial" w:cs="Arial"/>
          <w:color w:val="000000"/>
          <w:sz w:val="21"/>
          <w:szCs w:val="21"/>
        </w:rPr>
        <w:t>Напишите Ваш ответ:___</w:t>
      </w:r>
      <w:r w:rsidR="00004CF0" w:rsidRPr="00004CF0">
        <w:rPr>
          <w:color w:val="000000"/>
          <w:sz w:val="27"/>
          <w:szCs w:val="27"/>
        </w:rPr>
        <w:t xml:space="preserve"> </w:t>
      </w:r>
      <w:r w:rsidR="00004CF0" w:rsidRPr="00004CF0">
        <w:rPr>
          <w:color w:val="000000"/>
        </w:rPr>
        <w:t>Что должен делать:</w:t>
      </w:r>
    </w:p>
    <w:p w:rsidR="00004CF0" w:rsidRPr="00004CF0" w:rsidRDefault="00004CF0" w:rsidP="00004CF0">
      <w:pPr>
        <w:pStyle w:val="a3"/>
        <w:shd w:val="clear" w:color="auto" w:fill="FFFFFF"/>
        <w:spacing w:before="0" w:beforeAutospacing="0" w:after="0" w:afterAutospacing="0"/>
        <w:rPr>
          <w:color w:val="000000"/>
        </w:rPr>
      </w:pPr>
      <w:r w:rsidRPr="00004CF0">
        <w:rPr>
          <w:color w:val="000000"/>
        </w:rPr>
        <w:t>1)Классный руководител</w:t>
      </w:r>
      <w:proofErr w:type="gramStart"/>
      <w:r w:rsidRPr="00004CF0">
        <w:rPr>
          <w:color w:val="000000"/>
        </w:rPr>
        <w:t>ь-</w:t>
      </w:r>
      <w:proofErr w:type="gramEnd"/>
      <w:r w:rsidRPr="00004CF0">
        <w:rPr>
          <w:color w:val="000000"/>
        </w:rPr>
        <w:t xml:space="preserve"> наладить контакт с семьей ученика-иммигранта, предложить приложить совместные усилия для адаптации ребенка в школе. Например, предложить пройти интенсивные курсы русского языка. Или же предложить подружиться с русскоязычной семьей, где есть дети. Дети быстро находят общий язык, несмотря на то, что говорят на разных языках. Бояться, что ребенок при таком общении забудет родной язык, не надо, девочка достаточно взрослая. Предложить просмотр радио- и телепередач, фильмов, чтение  книг на русском языке.</w:t>
      </w:r>
    </w:p>
    <w:p w:rsidR="00004CF0" w:rsidRPr="00004CF0" w:rsidRDefault="00004CF0" w:rsidP="00004CF0">
      <w:pPr>
        <w:pStyle w:val="a3"/>
        <w:shd w:val="clear" w:color="auto" w:fill="FFFFFF"/>
        <w:spacing w:before="0" w:beforeAutospacing="0" w:after="0" w:afterAutospacing="0"/>
        <w:rPr>
          <w:color w:val="000000"/>
        </w:rPr>
      </w:pPr>
      <w:r w:rsidRPr="00004CF0">
        <w:rPr>
          <w:color w:val="000000"/>
        </w:rPr>
        <w:t xml:space="preserve">В классе проводить мероприятия на общение детей. Например, придумать совместное занятие для 2-3 девочек. </w:t>
      </w:r>
    </w:p>
    <w:p w:rsidR="00004CF0" w:rsidRPr="00004CF0" w:rsidRDefault="00004CF0" w:rsidP="00004CF0">
      <w:pPr>
        <w:pStyle w:val="a3"/>
        <w:shd w:val="clear" w:color="auto" w:fill="FFFFFF"/>
        <w:spacing w:before="0" w:beforeAutospacing="0" w:after="0" w:afterAutospacing="0"/>
        <w:rPr>
          <w:rFonts w:ascii="Arial" w:hAnsi="Arial" w:cs="Arial"/>
          <w:color w:val="000000"/>
        </w:rPr>
      </w:pPr>
      <w:r w:rsidRPr="00004CF0">
        <w:rPr>
          <w:color w:val="000000"/>
        </w:rPr>
        <w:t>Классные руководители вовлекают данных обучающихся в межшкольные факультативные, дополнительные занятия с целью формирования у них коммуникативных навыков и совершенствования знаний по русскому языку.</w:t>
      </w:r>
    </w:p>
    <w:p w:rsidR="00004CF0" w:rsidRPr="00004CF0" w:rsidRDefault="00004CF0" w:rsidP="00004CF0">
      <w:pPr>
        <w:pStyle w:val="a3"/>
        <w:shd w:val="clear" w:color="auto" w:fill="FFFFFF"/>
        <w:spacing w:before="0" w:beforeAutospacing="0" w:after="0" w:afterAutospacing="0"/>
        <w:rPr>
          <w:color w:val="000000"/>
        </w:rPr>
      </w:pPr>
    </w:p>
    <w:p w:rsidR="00004CF0" w:rsidRPr="00004CF0" w:rsidRDefault="00004CF0" w:rsidP="00004CF0">
      <w:pPr>
        <w:pStyle w:val="a3"/>
        <w:shd w:val="clear" w:color="auto" w:fill="FFFFFF"/>
        <w:spacing w:before="0" w:beforeAutospacing="0" w:after="0" w:afterAutospacing="0"/>
        <w:rPr>
          <w:rFonts w:ascii="Arial" w:hAnsi="Arial" w:cs="Arial"/>
          <w:color w:val="000000"/>
        </w:rPr>
      </w:pPr>
      <w:r w:rsidRPr="00004CF0">
        <w:rPr>
          <w:color w:val="000000"/>
        </w:rPr>
        <w:t>2) Учителя-предметники должны организовать дифференцированное индивидуальное обучение на уроках, а также оказание консультативной помощи во внеурочное и каникулярное время. При фронтальном опросе учитель должен принимать во внимание особенности детей-мигрантов: формулировать свои вопросы и задания так, чтобы они были понятны и доступны. Это относится не только к учителям русского языка, но и ко всем педагогам школы, а при организации парной, групповой работы, работы по цепочке большую помощь могут оказывать русские ученики.</w:t>
      </w:r>
    </w:p>
    <w:p w:rsidR="00004CF0" w:rsidRPr="00004CF0" w:rsidRDefault="00004CF0" w:rsidP="00004CF0">
      <w:pPr>
        <w:pStyle w:val="a3"/>
        <w:shd w:val="clear" w:color="auto" w:fill="FFFFFF"/>
        <w:spacing w:before="0" w:beforeAutospacing="0" w:after="0" w:afterAutospacing="0"/>
        <w:rPr>
          <w:color w:val="000000"/>
        </w:rPr>
      </w:pPr>
    </w:p>
    <w:p w:rsidR="00004CF0" w:rsidRPr="00004CF0" w:rsidRDefault="00004CF0" w:rsidP="00004CF0">
      <w:pPr>
        <w:pStyle w:val="a3"/>
        <w:shd w:val="clear" w:color="auto" w:fill="FFFFFF"/>
        <w:spacing w:before="0" w:beforeAutospacing="0" w:after="0" w:afterAutospacing="0"/>
        <w:rPr>
          <w:rFonts w:ascii="Arial" w:hAnsi="Arial" w:cs="Arial"/>
          <w:color w:val="000000"/>
        </w:rPr>
      </w:pPr>
      <w:r w:rsidRPr="00004CF0">
        <w:rPr>
          <w:color w:val="000000"/>
        </w:rPr>
        <w:t>Наиболее, широкие возможности предоставляет индивидуальная самостоятельная работа. Эта форма универсальна, она может быть использована в любых классах. С организационной точки зрения самостоятельная работа может выполняться в школе, на уроке, а также за пределами школы, дома. Для проведения такой работы рекомендую учителю использовать рабочую тетрадь. Задания в этой тетради должны быть сформулированы точно и ясно и представлены в той последовательности, в какой ученик должен их решать. Лучше, если они пронумерованы. Ученик должен знать ориентировочный срок выполнения работы. Каждое задание должно содержать источник, откуда необходимо извлечь материал. Например, указываются параграфы учебника и номера страниц, словари, дополнительная литература и т.д.</w:t>
      </w:r>
    </w:p>
    <w:p w:rsidR="00004CF0" w:rsidRPr="00004CF0" w:rsidRDefault="00004CF0" w:rsidP="00004CF0">
      <w:pPr>
        <w:pStyle w:val="a3"/>
        <w:shd w:val="clear" w:color="auto" w:fill="FFFFFF"/>
        <w:spacing w:before="0" w:beforeAutospacing="0" w:after="0" w:afterAutospacing="0"/>
        <w:rPr>
          <w:rFonts w:ascii="Arial" w:hAnsi="Arial" w:cs="Arial"/>
          <w:color w:val="000000"/>
        </w:rPr>
      </w:pPr>
      <w:r w:rsidRPr="00004CF0">
        <w:rPr>
          <w:color w:val="000000"/>
        </w:rPr>
        <w:br/>
      </w:r>
    </w:p>
    <w:p w:rsidR="00004CF0" w:rsidRDefault="00004CF0" w:rsidP="00004CF0">
      <w:pPr>
        <w:rPr>
          <w:color w:val="000000"/>
        </w:rPr>
      </w:pPr>
    </w:p>
    <w:p w:rsidR="00C541CF" w:rsidRDefault="00C541CF" w:rsidP="00C541CF">
      <w:pPr>
        <w:pStyle w:val="a3"/>
        <w:shd w:val="clear" w:color="auto" w:fill="FFFFFF"/>
        <w:spacing w:before="0" w:beforeAutospacing="0"/>
        <w:rPr>
          <w:rFonts w:ascii="Arial" w:hAnsi="Arial" w:cs="Arial"/>
          <w:color w:val="000000"/>
          <w:sz w:val="21"/>
          <w:szCs w:val="21"/>
        </w:rPr>
      </w:pPr>
    </w:p>
    <w:sectPr w:rsidR="00C54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5849"/>
    <w:multiLevelType w:val="multilevel"/>
    <w:tmpl w:val="575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55C8A"/>
    <w:multiLevelType w:val="multilevel"/>
    <w:tmpl w:val="D1FC3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1C69CF"/>
    <w:multiLevelType w:val="multilevel"/>
    <w:tmpl w:val="D2C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7065F"/>
    <w:multiLevelType w:val="multilevel"/>
    <w:tmpl w:val="58D2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CF"/>
    <w:rsid w:val="00004CF0"/>
    <w:rsid w:val="00511C4D"/>
    <w:rsid w:val="007F2E5B"/>
    <w:rsid w:val="008C7C30"/>
    <w:rsid w:val="00C5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1CF"/>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C541CF"/>
    <w:rPr>
      <w:b/>
      <w:bCs/>
    </w:rPr>
  </w:style>
  <w:style w:type="paragraph" w:styleId="a5">
    <w:name w:val="Balloon Text"/>
    <w:basedOn w:val="a"/>
    <w:link w:val="a6"/>
    <w:uiPriority w:val="99"/>
    <w:semiHidden/>
    <w:unhideWhenUsed/>
    <w:rsid w:val="008C7C30"/>
    <w:rPr>
      <w:rFonts w:ascii="Tahoma" w:hAnsi="Tahoma" w:cs="Tahoma"/>
      <w:sz w:val="16"/>
      <w:szCs w:val="16"/>
    </w:rPr>
  </w:style>
  <w:style w:type="character" w:customStyle="1" w:styleId="a6">
    <w:name w:val="Текст выноски Знак"/>
    <w:basedOn w:val="a0"/>
    <w:link w:val="a5"/>
    <w:uiPriority w:val="99"/>
    <w:semiHidden/>
    <w:rsid w:val="008C7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1CF"/>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C541CF"/>
    <w:rPr>
      <w:b/>
      <w:bCs/>
    </w:rPr>
  </w:style>
  <w:style w:type="paragraph" w:styleId="a5">
    <w:name w:val="Balloon Text"/>
    <w:basedOn w:val="a"/>
    <w:link w:val="a6"/>
    <w:uiPriority w:val="99"/>
    <w:semiHidden/>
    <w:unhideWhenUsed/>
    <w:rsid w:val="008C7C30"/>
    <w:rPr>
      <w:rFonts w:ascii="Tahoma" w:hAnsi="Tahoma" w:cs="Tahoma"/>
      <w:sz w:val="16"/>
      <w:szCs w:val="16"/>
    </w:rPr>
  </w:style>
  <w:style w:type="character" w:customStyle="1" w:styleId="a6">
    <w:name w:val="Текст выноски Знак"/>
    <w:basedOn w:val="a0"/>
    <w:link w:val="a5"/>
    <w:uiPriority w:val="99"/>
    <w:semiHidden/>
    <w:rsid w:val="008C7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49284">
      <w:bodyDiv w:val="1"/>
      <w:marLeft w:val="0"/>
      <w:marRight w:val="0"/>
      <w:marTop w:val="0"/>
      <w:marBottom w:val="0"/>
      <w:divBdr>
        <w:top w:val="none" w:sz="0" w:space="0" w:color="auto"/>
        <w:left w:val="none" w:sz="0" w:space="0" w:color="auto"/>
        <w:bottom w:val="none" w:sz="0" w:space="0" w:color="auto"/>
        <w:right w:val="none" w:sz="0" w:space="0" w:color="auto"/>
      </w:divBdr>
    </w:div>
    <w:div w:id="525366821">
      <w:bodyDiv w:val="1"/>
      <w:marLeft w:val="0"/>
      <w:marRight w:val="0"/>
      <w:marTop w:val="0"/>
      <w:marBottom w:val="0"/>
      <w:divBdr>
        <w:top w:val="none" w:sz="0" w:space="0" w:color="auto"/>
        <w:left w:val="none" w:sz="0" w:space="0" w:color="auto"/>
        <w:bottom w:val="none" w:sz="0" w:space="0" w:color="auto"/>
        <w:right w:val="none" w:sz="0" w:space="0" w:color="auto"/>
      </w:divBdr>
    </w:div>
    <w:div w:id="1198539879">
      <w:bodyDiv w:val="1"/>
      <w:marLeft w:val="0"/>
      <w:marRight w:val="0"/>
      <w:marTop w:val="0"/>
      <w:marBottom w:val="0"/>
      <w:divBdr>
        <w:top w:val="none" w:sz="0" w:space="0" w:color="auto"/>
        <w:left w:val="none" w:sz="0" w:space="0" w:color="auto"/>
        <w:bottom w:val="none" w:sz="0" w:space="0" w:color="auto"/>
        <w:right w:val="none" w:sz="0" w:space="0" w:color="auto"/>
      </w:divBdr>
    </w:div>
    <w:div w:id="1380936686">
      <w:bodyDiv w:val="1"/>
      <w:marLeft w:val="0"/>
      <w:marRight w:val="0"/>
      <w:marTop w:val="0"/>
      <w:marBottom w:val="0"/>
      <w:divBdr>
        <w:top w:val="none" w:sz="0" w:space="0" w:color="auto"/>
        <w:left w:val="none" w:sz="0" w:space="0" w:color="auto"/>
        <w:bottom w:val="none" w:sz="0" w:space="0" w:color="auto"/>
        <w:right w:val="none" w:sz="0" w:space="0" w:color="auto"/>
      </w:divBdr>
    </w:div>
    <w:div w:id="1645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cp:lastPrinted>2021-03-11T04:57:00Z</cp:lastPrinted>
  <dcterms:created xsi:type="dcterms:W3CDTF">2021-03-11T04:56:00Z</dcterms:created>
  <dcterms:modified xsi:type="dcterms:W3CDTF">2021-03-11T07:07:00Z</dcterms:modified>
</cp:coreProperties>
</file>