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>
      <w:pPr>
        <w:rPr>
          <w:lang w:val="ru-RU"/>
        </w:rPr>
      </w:pP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Инструкция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рамках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Акмуллинской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олимпиады для студентов и педагогов, специалистами Университета были разработаны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кейс-задания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, отвечающие запросу получения образования в пространстве VUCA*.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Благодаря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кейс-заданиям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студенты и педагоги смогут: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1. развить навыки анализа и критическое мышление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продемонстрировать различные позиции и точки зрения педагогики и психологии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 сформировать навыки оценки альтернативных вариантов в условиях неопределенности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Вам будут предложены два вида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кейс-заданий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: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тип (базовый) – с вариантами ответов (1-4 кейс).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 тип (продвинутый) – с предложение Вашего решения (5 кейс).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Вам необходимо оформить результаты решения кейсов в документ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Word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прикрепить к заданию, например: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кей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вариант А.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...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 кейс - развёрнутый ответ (не менее 10 предложений).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Желаем удачи!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 тип (базовый)</w:t>
      </w:r>
      <w:r>
        <w:rPr>
          <w:rFonts w:ascii="Arial" w:hAnsi="Arial" w:cs="Arial"/>
          <w:color w:val="000000"/>
          <w:sz w:val="19"/>
          <w:szCs w:val="19"/>
        </w:rPr>
        <w:t> – с вариантами ответов.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 тип (продвинутый)</w:t>
      </w:r>
      <w:r>
        <w:rPr>
          <w:rFonts w:ascii="Arial" w:hAnsi="Arial" w:cs="Arial"/>
          <w:color w:val="000000"/>
          <w:sz w:val="19"/>
          <w:szCs w:val="19"/>
        </w:rPr>
        <w:t> – с предложение Вашего решения.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*</w:t>
      </w:r>
      <w:r>
        <w:rPr>
          <w:rFonts w:ascii="Arial" w:hAnsi="Arial" w:cs="Arial"/>
          <w:color w:val="000000"/>
          <w:sz w:val="19"/>
          <w:szCs w:val="19"/>
        </w:rPr>
        <w:t>VUCA-мир (аббревиатура от слов </w:t>
      </w:r>
      <w:proofErr w:type="spellStart"/>
      <w:r>
        <w:rPr>
          <w:rStyle w:val="a7"/>
          <w:rFonts w:ascii="Arial" w:eastAsiaTheme="majorEastAsia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>olatility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— нестабильность, </w:t>
      </w:r>
      <w:proofErr w:type="spellStart"/>
      <w:r>
        <w:rPr>
          <w:rStyle w:val="a7"/>
          <w:rFonts w:ascii="Arial" w:eastAsiaTheme="majorEastAsia" w:hAnsi="Arial" w:cs="Arial"/>
          <w:color w:val="000000"/>
          <w:sz w:val="19"/>
          <w:szCs w:val="19"/>
        </w:rPr>
        <w:t>u</w:t>
      </w:r>
      <w:r>
        <w:rPr>
          <w:rFonts w:ascii="Arial" w:hAnsi="Arial" w:cs="Arial"/>
          <w:color w:val="000000"/>
          <w:sz w:val="19"/>
          <w:szCs w:val="19"/>
        </w:rPr>
        <w:t>ncertainty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— неопределенность,</w:t>
      </w:r>
      <w:r>
        <w:rPr>
          <w:rStyle w:val="a7"/>
          <w:rFonts w:ascii="Arial" w:eastAsiaTheme="majorEastAsia" w:hAnsi="Arial" w:cs="Arial"/>
          <w:color w:val="000000"/>
          <w:sz w:val="19"/>
          <w:szCs w:val="19"/>
        </w:rPr>
        <w:t> </w:t>
      </w:r>
      <w:proofErr w:type="spellStart"/>
      <w:r>
        <w:rPr>
          <w:rStyle w:val="a7"/>
          <w:rFonts w:ascii="Arial" w:eastAsiaTheme="majorEastAsia" w:hAnsi="Arial" w:cs="Arial"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</w:rPr>
        <w:t>omplexity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— сложность и </w:t>
      </w:r>
      <w:proofErr w:type="spellStart"/>
      <w:r>
        <w:rPr>
          <w:rStyle w:val="a7"/>
          <w:rFonts w:ascii="Arial" w:eastAsiaTheme="majorEastAsia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mbiguilty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— неоднозначность, двусмысленность).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Кейс 1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Г. Воспитатель звонит маме и говорит, т.к. старший брат несовершеннолетний, ему отдать Свету она не может. Может только с 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письменного разрешения мамы или папы, отдать  третьему лицу старше 18 лет или родителям.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Кейс 2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После уроков к учительнице робко подходит второклассник и, страшно смущаясь, просит: 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– Вера Васильевна, дайте мне, пожалуйста, телефон Ани Афанасьевой.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– Коля, а зачем тебе?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Г.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Кейс 3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Кейс 4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нибудь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меры, чтобы их дети могли проявить себя на праздниках. Как необходимо поступить педагогу?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кто то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забудет, ты ему тихонько подскажи».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Кейс 5</w:t>
      </w:r>
    </w:p>
    <w:p w:rsidR="002E014F" w:rsidRDefault="002E014F" w:rsidP="002E014F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«В 6 класс пришла новая ученица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Зофья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Вуйчик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. Её семья приехала из Польши.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Зофья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Зофью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2E014F" w:rsidRDefault="00313D3B" w:rsidP="00A31FA5">
      <w:pPr>
        <w:pStyle w:val="af4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</w:t>
      </w:r>
      <w:r w:rsidR="002E014F">
        <w:rPr>
          <w:rFonts w:ascii="Arial" w:hAnsi="Arial" w:cs="Arial"/>
          <w:color w:val="000000"/>
          <w:sz w:val="19"/>
          <w:szCs w:val="19"/>
        </w:rPr>
        <w:t>твет:</w:t>
      </w:r>
    </w:p>
    <w:p w:rsid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Пути адаптации ребенка:</w:t>
      </w:r>
    </w:p>
    <w:p w:rsid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1. </w:t>
      </w: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Предложить родителям </w:t>
      </w:r>
      <w:proofErr w:type="spellStart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порепетировать</w:t>
      </w:r>
      <w:proofErr w:type="spellEnd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ребенка по рус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скому языку для преодоления языкового барьера.</w:t>
      </w: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2. Педагогам научиться у ребенка, через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гугл-переводчик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и другие ресурсы базовым этикетным польским репликам (приветствие, прощание, благодарность и пр.), чтобы наладить контакт с ребенком.</w:t>
      </w:r>
    </w:p>
    <w:p w:rsid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Н</w:t>
      </w: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аучить ребят 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класса </w:t>
      </w: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этим фразам, 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наладить процесс общения между детьми. </w:t>
      </w: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Таким образом, </w:t>
      </w: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со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з</w:t>
      </w: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дать атмосферу влечения ребенка в новую языковую среду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.</w:t>
      </w: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Тем самым </w:t>
      </w:r>
      <w:r w:rsidR="00FA5FFD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появится </w:t>
      </w: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мотивация </w:t>
      </w:r>
      <w:r w:rsidR="00FA5FFD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для общения между </w:t>
      </w:r>
      <w:proofErr w:type="spellStart"/>
      <w:r w:rsidR="00FA5FFD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Зофьей</w:t>
      </w:r>
      <w:proofErr w:type="spellEnd"/>
      <w:r w:rsidR="00FA5FFD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, классом и педагогами.</w:t>
      </w:r>
    </w:p>
    <w:p w:rsidR="00313D3B" w:rsidRPr="00313D3B" w:rsidRDefault="00FA5FFD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Также необходима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работа с психологом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для преодоления страхов и трудностей в период адаптации.</w:t>
      </w:r>
    </w:p>
    <w:p w:rsidR="00313D3B" w:rsidRPr="00313D3B" w:rsidRDefault="00FA5FFD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Для эффективной учебы и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форсификации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процесса адаптации необходимо </w:t>
      </w:r>
      <w:proofErr w:type="spellStart"/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рганизовать</w:t>
      </w:r>
      <w:proofErr w:type="spellEnd"/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ноутбук 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для ребенка: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ребенок будет с доступом в ин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тернет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и </w:t>
      </w:r>
      <w:proofErr w:type="spellStart"/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гугл-переводчиком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, что облегчит учебный процесс и процесс общения. Также в этом поможет смартфон с необходимыми приложениями: словарь,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гугл-переводчик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, приложения для изучения языка в интерактивных формах.</w:t>
      </w:r>
    </w:p>
    <w:p w:rsidR="00313D3B" w:rsidRPr="00313D3B" w:rsidRDefault="00FA5FFD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Необходимо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связаться с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о школой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Зофьи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(возможно, с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Министерстовм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образования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Польши, консульством Польши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)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по поводу общеобразовательного электронного 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учебно-методического комплекта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на польском языке для ученицы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Зофья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будет на первых порах изучать 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материал на родном яз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ыке,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отвечать на </w:t>
      </w:r>
      <w:proofErr w:type="gramStart"/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русско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м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на уроках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с помощью </w:t>
      </w:r>
      <w:proofErr w:type="spellStart"/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г</w:t>
      </w:r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угл</w:t>
      </w:r>
      <w:r w:rsidR="00313D3B"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-переводчика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.</w:t>
      </w: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hyperlink r:id="rId4" w:history="1">
        <w:r w:rsidRPr="00313D3B">
          <w:rPr>
            <w:rFonts w:ascii="Arial" w:eastAsia="Times New Roman" w:hAnsi="Arial" w:cs="Arial"/>
            <w:color w:val="000000"/>
            <w:sz w:val="19"/>
            <w:szCs w:val="19"/>
            <w:lang w:eastAsia="ru-RU" w:bidi="ar-SA"/>
          </w:rPr>
          <w:t>https://www.ef.ru/englishfirst/kids/efblog/educational-advice/for-parents/tri-puti-dlya-adaptacii-pri-obuchenii-za/</w:t>
        </w:r>
      </w:hyperlink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3 совета по адаптации </w:t>
      </w:r>
      <w:proofErr w:type="spellStart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зарубежом</w:t>
      </w:r>
      <w:proofErr w:type="spellEnd"/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</w:p>
    <w:p w:rsidR="00313D3B" w:rsidRPr="00313D3B" w:rsidRDefault="00313D3B" w:rsidP="00313D3B">
      <w:pPr>
        <w:pStyle w:val="ef-text-para"/>
        <w:spacing w:before="0" w:beforeAutospacing="0" w:after="411" w:afterAutospacing="0"/>
        <w:rPr>
          <w:rFonts w:ascii="Arial" w:hAnsi="Arial" w:cs="Arial"/>
          <w:color w:val="000000"/>
          <w:sz w:val="19"/>
          <w:szCs w:val="19"/>
        </w:rPr>
      </w:pPr>
      <w:r w:rsidRPr="00313D3B">
        <w:rPr>
          <w:rFonts w:ascii="Arial" w:hAnsi="Arial" w:cs="Arial"/>
          <w:color w:val="000000"/>
          <w:sz w:val="19"/>
          <w:szCs w:val="19"/>
        </w:rPr>
        <w:t> Научишься думать на английском языке — будет легче жить за границей.</w:t>
      </w:r>
    </w:p>
    <w:p w:rsidR="00313D3B" w:rsidRPr="00313D3B" w:rsidRDefault="00313D3B" w:rsidP="00313D3B">
      <w:pPr>
        <w:pStyle w:val="ef-text-para"/>
        <w:spacing w:before="0" w:beforeAutospacing="0" w:after="411" w:afterAutospacing="0"/>
        <w:rPr>
          <w:rFonts w:ascii="Arial" w:hAnsi="Arial" w:cs="Arial"/>
          <w:color w:val="000000"/>
          <w:sz w:val="19"/>
          <w:szCs w:val="19"/>
        </w:rPr>
      </w:pPr>
      <w:r w:rsidRPr="00313D3B">
        <w:rPr>
          <w:rFonts w:ascii="Arial" w:hAnsi="Arial" w:cs="Arial"/>
          <w:color w:val="000000"/>
          <w:sz w:val="19"/>
          <w:szCs w:val="19"/>
        </w:rPr>
        <w:t>Углубляйте знания английского языка в повседневной жизни. Для этого читайте больше книг на английском языке, новостей, газет, журналов; смотрите больше телепередач и фильмов с субтитрами; слушайте больше радиостанций на изучаемом языке, тренируя восприятие и понимание иностранной речи на слух. Во время жизни за границей старайтесь предусмотреть ряд жизненных ситуаций, в которых необходимо применение</w:t>
      </w:r>
    </w:p>
    <w:p w:rsidR="00313D3B" w:rsidRPr="00313D3B" w:rsidRDefault="00313D3B" w:rsidP="00313D3B">
      <w:pPr>
        <w:pStyle w:val="ef-text-para"/>
        <w:spacing w:before="0" w:beforeAutospacing="0" w:after="411" w:afterAutospacing="0"/>
        <w:rPr>
          <w:rFonts w:ascii="Arial" w:hAnsi="Arial" w:cs="Arial"/>
          <w:color w:val="000000"/>
          <w:sz w:val="19"/>
          <w:szCs w:val="19"/>
        </w:rPr>
      </w:pPr>
      <w:r w:rsidRPr="00313D3B">
        <w:rPr>
          <w:rFonts w:ascii="Arial" w:hAnsi="Arial" w:cs="Arial"/>
          <w:color w:val="000000"/>
          <w:sz w:val="19"/>
          <w:szCs w:val="19"/>
        </w:rPr>
        <w:t>Обучение за рубежом приучит жить самостоятельно.</w:t>
      </w:r>
    </w:p>
    <w:p w:rsidR="00313D3B" w:rsidRPr="00313D3B" w:rsidRDefault="00313D3B" w:rsidP="00313D3B">
      <w:pPr>
        <w:pStyle w:val="ef-text-para"/>
        <w:spacing w:before="0" w:beforeAutospacing="0" w:after="411" w:afterAutospacing="0"/>
        <w:rPr>
          <w:rFonts w:ascii="Arial" w:hAnsi="Arial" w:cs="Arial"/>
          <w:color w:val="000000"/>
          <w:sz w:val="19"/>
          <w:szCs w:val="19"/>
        </w:rPr>
      </w:pPr>
      <w:r w:rsidRPr="00313D3B">
        <w:rPr>
          <w:rFonts w:ascii="Arial" w:hAnsi="Arial" w:cs="Arial"/>
          <w:color w:val="000000"/>
          <w:sz w:val="19"/>
          <w:szCs w:val="19"/>
        </w:rPr>
        <w:t>Исходя из семейного бюджета, многие родители могут сегодня отправить своих детей учиться за границу. Дети могут жить в кампусах при колледжах или в местной семье, постоянно осваивая самостоятельную жизнь. Желательно знать, например, насколько схожа еда в вашей местности с едой в месте обучения, как пользоваться прачечной, или даже о чём оповещают дорожные знаки и т.д. Эти знания помогут детям легче адаптироваться к новой жизни (пусть и временной) и тратить все усилия на обучение.</w:t>
      </w:r>
    </w:p>
    <w:p w:rsidR="00313D3B" w:rsidRPr="00313D3B" w:rsidRDefault="00313D3B" w:rsidP="00313D3B">
      <w:pPr>
        <w:pStyle w:val="ef-text-para"/>
        <w:spacing w:before="0" w:beforeAutospacing="0" w:after="411" w:afterAutospacing="0"/>
        <w:rPr>
          <w:rFonts w:ascii="Arial" w:hAnsi="Arial" w:cs="Arial"/>
          <w:color w:val="000000"/>
          <w:sz w:val="19"/>
          <w:szCs w:val="19"/>
        </w:rPr>
      </w:pPr>
      <w:r w:rsidRPr="00313D3B">
        <w:rPr>
          <w:rFonts w:ascii="Arial" w:hAnsi="Arial" w:cs="Arial"/>
          <w:color w:val="000000"/>
          <w:sz w:val="19"/>
          <w:szCs w:val="19"/>
        </w:rPr>
        <w:t>3. Общайся с друзьями — носителями языка.</w:t>
      </w: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В подростковом возрасте легче налаживать дружбу с другими подростками по всему миру. Обычно это возможно с помощью электронной почты, через социальные сети, </w:t>
      </w:r>
      <w:proofErr w:type="spellStart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онлайн</w:t>
      </w:r>
      <w:proofErr w:type="spellEnd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игры и </w:t>
      </w:r>
      <w:proofErr w:type="spellStart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тп</w:t>
      </w:r>
      <w:proofErr w:type="spellEnd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. Обмениваясь свежей информацией о своей жизни и прочими новостями можно углублять или поддерживать </w:t>
      </w:r>
      <w:proofErr w:type="gramStart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знания</w:t>
      </w:r>
      <w:proofErr w:type="gramEnd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 xml:space="preserve"> в английском языке общаясь с носителем и тем, кто просто знает язык лучше.</w:t>
      </w: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</w:p>
    <w:p w:rsidR="00313D3B" w:rsidRPr="00313D3B" w:rsidRDefault="00313D3B" w:rsidP="00313D3B">
      <w:pPr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</w:pPr>
      <w:proofErr w:type="gramStart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п</w:t>
      </w:r>
      <w:proofErr w:type="gramEnd"/>
      <w:r w:rsidRPr="00313D3B">
        <w:rPr>
          <w:rFonts w:ascii="Arial" w:eastAsia="Times New Roman" w:hAnsi="Arial" w:cs="Arial"/>
          <w:color w:val="000000"/>
          <w:sz w:val="19"/>
          <w:szCs w:val="19"/>
          <w:lang w:val="ru-RU" w:eastAsia="ru-RU" w:bidi="ar-SA"/>
        </w:rPr>
        <w:t>одробнее на сайте!!!</w:t>
      </w:r>
    </w:p>
    <w:p w:rsidR="00313D3B" w:rsidRPr="002E014F" w:rsidRDefault="00313D3B" w:rsidP="00A31FA5">
      <w:pPr>
        <w:pStyle w:val="af4"/>
        <w:shd w:val="clear" w:color="auto" w:fill="FFFFFF"/>
        <w:spacing w:before="0" w:beforeAutospacing="0"/>
      </w:pPr>
    </w:p>
    <w:sectPr w:rsidR="00313D3B" w:rsidRPr="002E014F" w:rsidSect="0004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2E014F"/>
    <w:rsid w:val="000118B5"/>
    <w:rsid w:val="000436D6"/>
    <w:rsid w:val="00056EDE"/>
    <w:rsid w:val="001355B1"/>
    <w:rsid w:val="00160F09"/>
    <w:rsid w:val="00207DB4"/>
    <w:rsid w:val="002D2D2F"/>
    <w:rsid w:val="002E014F"/>
    <w:rsid w:val="0030227F"/>
    <w:rsid w:val="00313D3B"/>
    <w:rsid w:val="005B3477"/>
    <w:rsid w:val="005E6DD8"/>
    <w:rsid w:val="006B712C"/>
    <w:rsid w:val="00754036"/>
    <w:rsid w:val="007B7121"/>
    <w:rsid w:val="00944D91"/>
    <w:rsid w:val="00A06889"/>
    <w:rsid w:val="00A22E79"/>
    <w:rsid w:val="00A31FA5"/>
    <w:rsid w:val="00A4723B"/>
    <w:rsid w:val="00A7404D"/>
    <w:rsid w:val="00B44A2F"/>
    <w:rsid w:val="00B55DEA"/>
    <w:rsid w:val="00CD06A5"/>
    <w:rsid w:val="00D32F06"/>
    <w:rsid w:val="00E67151"/>
    <w:rsid w:val="00F35584"/>
    <w:rsid w:val="00F85896"/>
    <w:rsid w:val="00FA5FEE"/>
    <w:rsid w:val="00F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36"/>
  </w:style>
  <w:style w:type="paragraph" w:styleId="1">
    <w:name w:val="heading 1"/>
    <w:basedOn w:val="a"/>
    <w:next w:val="a"/>
    <w:link w:val="10"/>
    <w:uiPriority w:val="9"/>
    <w:qFormat/>
    <w:rsid w:val="00CD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0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0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0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06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0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06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0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D0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0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0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0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D06A5"/>
    <w:rPr>
      <w:b/>
      <w:bCs/>
    </w:rPr>
  </w:style>
  <w:style w:type="paragraph" w:styleId="a8">
    <w:name w:val="No Spacing"/>
    <w:uiPriority w:val="1"/>
    <w:qFormat/>
    <w:rsid w:val="00CD06A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D06A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D06A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CD06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06A5"/>
    <w:rPr>
      <w:i/>
      <w:iCs/>
      <w:color w:val="000000" w:themeColor="text1"/>
    </w:rPr>
  </w:style>
  <w:style w:type="character" w:customStyle="1" w:styleId="60">
    <w:name w:val="Заголовок 6 Знак"/>
    <w:basedOn w:val="a0"/>
    <w:link w:val="6"/>
    <w:uiPriority w:val="9"/>
    <w:rsid w:val="00CD06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06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06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06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D06A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Emphasis"/>
    <w:basedOn w:val="a0"/>
    <w:uiPriority w:val="20"/>
    <w:qFormat/>
    <w:rsid w:val="00CD06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D06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06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06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06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06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06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06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06A5"/>
    <w:pPr>
      <w:outlineLvl w:val="9"/>
    </w:pPr>
  </w:style>
  <w:style w:type="paragraph" w:customStyle="1" w:styleId="11">
    <w:name w:val="Стиль1"/>
    <w:basedOn w:val="a"/>
    <w:qFormat/>
    <w:rsid w:val="00754036"/>
    <w:rPr>
      <w:rFonts w:ascii="Times New Roman" w:hAnsi="Times New Roman" w:cs="Times New Roman"/>
      <w:sz w:val="24"/>
      <w:szCs w:val="24"/>
      <w:lang w:val="ru-RU"/>
    </w:rPr>
  </w:style>
  <w:style w:type="paragraph" w:styleId="af4">
    <w:name w:val="Normal (Web)"/>
    <w:basedOn w:val="a"/>
    <w:uiPriority w:val="99"/>
    <w:unhideWhenUsed/>
    <w:rsid w:val="002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313D3B"/>
    <w:rPr>
      <w:color w:val="0000FF" w:themeColor="hyperlink"/>
      <w:u w:val="single"/>
    </w:rPr>
  </w:style>
  <w:style w:type="paragraph" w:customStyle="1" w:styleId="ef-text-para">
    <w:name w:val="ef-text-para"/>
    <w:basedOn w:val="a"/>
    <w:rsid w:val="0031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f.ru/englishfirst/kids/efblog/educational-advice/for-parents/tri-puti-dlya-adaptacii-pri-obuchenii-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2021-02-21T15:33:00Z</dcterms:created>
  <dcterms:modified xsi:type="dcterms:W3CDTF">2021-02-21T15:53:00Z</dcterms:modified>
</cp:coreProperties>
</file>