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image/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Республиканская дистанционная очно-заочная </w:t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школьников по Региональной истории </w:t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«Башкирия на переломе эпох (1917-1920-е гг.)»</w:t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f3"/>
        <w:ind w:left="0" w:firstLine="709"/>
        <w:jc w:val="bot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Прочитайте фрагмент из книги П.И. Рычкова «Топография Оренбургский губернии» и ответьте на вопросы: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«...Как царь Иван Васильевич в лето 7061 (   ) Казанское царство взял и оным совершенно овладел, то спустя года с три, оные Башкирцы, видя с Казанскими Татарами добропорядочные поступки и не возмогши более терпеть чиненных им от Сибирских ханов и от Кайсак утеснений, в Российское подданство пришли и за то им не токмо те земли, где они прежде подданства своего, будучи еще в малолюдстве и в крайнем убожестве, жили, а именно: за Камою рекою и около Билой Воложки (коя после Белою рекою названа), им Башкирцам, подтверждены, но и сверх того, многими местами и разными выгодами пожалованы.»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(П.И. Рычков, историк, экономист XVIII в.)</w:t>
      </w:r>
    </w:p>
    <w:p>
      <w:pPr>
        <w:pStyle w:val="af3"/>
        <w:ind w:left="0" w:firstLine="709"/>
        <w:jc w:val="bot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какому летоисчислению П.И. Рычков приводит дату 7061 год?</w:t>
      </w:r>
    </w:p>
    <w:p>
      <w:pPr>
        <w:pStyle w:val="af3"/>
        <w:ind w:left="0" w:firstLine="709"/>
        <w:jc w:val="bot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скобках (в предложенном Вам тексте сделан пропуск) П.И. Рычков указывает другую дату взятия Казанского царства (ханства). Вычислите эту дату и покажите, как Вы будете её вычислять. </w:t>
      </w:r>
    </w:p>
    <w:p>
      <w:pPr>
        <w:pStyle w:val="af3"/>
        <w:ind w:left="0" w:firstLine="709"/>
        <w:jc w:val="bot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хронологическую неточность допустил П.И. Рычков?</w:t>
      </w:r>
    </w:p>
    <w:p>
      <w:pPr>
        <w:pStyle w:val="af3"/>
        <w:ind w:left="0" w:firstLine="709"/>
        <w:jc w:val="bot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Объясните выражение П.И. Рычкова «многими местами и разными выгодами пожалованы». </w:t>
      </w:r>
    </w:p>
    <w:p>
      <w:pPr>
        <w:pStyle w:val="af3"/>
        <w:ind w:left="0" w:firstLine="709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</w:p>
    <w:p>
      <w:pPr>
        <w:ind w:firstLine="0"/>
        <w:rPr>
          <w:caps w:val="off"/>
          <w:rFonts w:ascii="Times New Roman" w:eastAsia="Times New Roman" w:hAnsi="Times New Roman" w:cs="Arial"/>
          <w:b w:val="0"/>
          <w:i w:val="0"/>
          <w:sz w:val="26"/>
          <w:szCs w:val="26"/>
          <w:rtl w:val="off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</w:t>
      </w:r>
      <w:r>
        <w:rPr>
          <w:caps w:val="off"/>
          <w:rFonts w:ascii="Times New Roman" w:eastAsia="Times New Roman" w:hAnsi="Times New Roman" w:cs="Arial"/>
          <w:b w:val="0"/>
          <w:i w:val="0"/>
          <w:sz w:val="26"/>
          <w:szCs w:val="26"/>
          <w:rtl w:val="off"/>
        </w:rPr>
        <w:t xml:space="preserve">От </w:t>
      </w:r>
      <w:r>
        <w:rPr>
          <w:caps w:val="off"/>
          <w:rFonts w:ascii="Times New Roman" w:eastAsia="Times New Roman" w:hAnsi="Times New Roman" w:cs="Arial"/>
          <w:b w:val="0"/>
          <w:i w:val="0"/>
          <w:sz w:val="26"/>
          <w:szCs w:val="26"/>
        </w:rPr>
        <w:t>сотворения мира</w:t>
      </w:r>
    </w:p>
    <w:p>
      <w:pPr>
        <w:ind w:firstLine="0"/>
        <w:rPr>
          <w:rFonts w:ascii="Times New Roman" w:eastAsia="Times New Roman" w:hAnsi="Times New Roman" w:hint="default"/>
          <w:sz w:val="26"/>
          <w:szCs w:val="26"/>
          <w:rtl w:val="off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>1553</w:t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 xml:space="preserve"> Взятие Казани произошло не в 7061(1553), а в 7060(1552)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>4.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>Это означает что и для Башкирии и для Москвы этот союз был выгоден. Башкирии - покравительство, Москве- плодородные земли и союзник.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af3"/>
        <w:ind w:left="0" w:firstLine="709"/>
        <w:jc w:val="bot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Решите уравнение, найдите значение «Х» (т.е. дату, которая под ним обозначена). В скобках вместо каждого события поставьте соответствующую дату. Какое событие в истории нашего края произошло в год «Х»?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(основание г. Уфы + участие башкирских отрядов в освобождении Москвы от польско-литовских завоевателей в Башкортостане + приезд А.В. Суворова в Уфу + введение кантонной системы управления в Башкирии + образование Уфимской губернии - 838): 5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rtl w:val="off"/>
        </w:rPr>
        <w:t>1574+1612+1883+1830+1865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(? + ? + ? + ? + ? - 838) : 5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</w:t>
      </w:r>
      <w:r>
        <w:rPr>
          <w:rFonts w:ascii="Times New Roman" w:hAnsi="Times New Roman" w:cs="Times New Roman"/>
          <w:sz w:val="28"/>
          <w:szCs w:val="28"/>
          <w:rtl w:val="off"/>
        </w:rPr>
        <w:t>1586-Уфа получила статус города и становиться административным центром Уфимского уезда.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- событие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Ответ: 1586</w:t>
      </w:r>
    </w:p>
    <w:p>
      <w:pPr>
        <w:pStyle w:val="af3"/>
        <w:ind w:left="0" w:firstLine="709"/>
        <w:jc w:val="bot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Перед Вами изображения гербов четырех городов Уфимского наместничества, которые были утверждены императрицей по представлению Сената в 1782 г.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2275" cy="338137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3813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1.Назовите имя императрицы, правившей в России в это время.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 xml:space="preserve">Ответ: Екатерина 2 </w:t>
      </w:r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 xml:space="preserve">2.Укажите порядковый номер герба для каждого их 4-х городов: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Бирск</w:t>
      </w:r>
      <w:r>
        <w:rPr>
          <w:rFonts w:ascii="Times New Roman" w:hAnsi="Times New Roman" w:cs="Times New Roman"/>
          <w:sz w:val="28"/>
          <w:szCs w:val="28"/>
          <w:rtl w:val="off"/>
        </w:rPr>
        <w:t>-4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 Белебей</w:t>
      </w:r>
      <w:r>
        <w:rPr>
          <w:rFonts w:ascii="Times New Roman" w:hAnsi="Times New Roman" w:cs="Times New Roman"/>
          <w:sz w:val="28"/>
          <w:szCs w:val="28"/>
          <w:rtl w:val="off"/>
        </w:rPr>
        <w:t>-3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 Уфа</w:t>
      </w:r>
      <w:r>
        <w:rPr>
          <w:rFonts w:ascii="Times New Roman" w:hAnsi="Times New Roman" w:cs="Times New Roman"/>
          <w:sz w:val="28"/>
          <w:szCs w:val="28"/>
          <w:rtl w:val="off"/>
        </w:rPr>
        <w:t>-1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 Стерлитамак</w:t>
      </w:r>
      <w:r>
        <w:rPr>
          <w:rFonts w:ascii="Times New Roman" w:hAnsi="Times New Roman" w:cs="Times New Roman"/>
          <w:sz w:val="28"/>
          <w:szCs w:val="28"/>
          <w:rtl w:val="off"/>
        </w:rPr>
        <w:t>-2</w:t>
      </w:r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Ответ: 4312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af3"/>
        <w:ind w:left="0" w:firstLine="709"/>
        <w:jc w:val="bot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Вставьте в пропуск слово - термин понятия, обозначающего социальную группу в башкирском обществе XVI-XVIII вв.: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«Башкирцы делились на (...) и ясашников. (...) назывались во времена Иоанна Грозного башкирцы, избавленные в награды за отличные услуги от ясачных и других сборов, но за то обязанные по первому востребованию правительства являться на военную службу.»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rtl w:val="off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(В.М. Черемшанский, историк ХIХ в.)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Ответ: Тарханы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в обоих пропусках значится одно и то же слово. </w:t>
      </w:r>
    </w:p>
    <w:p>
      <w:pPr>
        <w:pStyle w:val="af3"/>
        <w:ind w:left="0" w:firstLine="709"/>
        <w:jc w:val="bot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 вами фрагмент из работы историка </w:t>
      </w:r>
      <w:r>
        <w:rPr>
          <w:lang w:val="en-US"/>
          <w:rFonts w:ascii="Times New Roman" w:hAnsi="Times New Roman" w:cs="Times New Roman"/>
          <w:b/>
          <w:sz w:val="28"/>
          <w:szCs w:val="28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 В.Н. Витевского. Сопоставьте точку зрения В.Н. Витевского с точкой зрения П.И. Рычкова на характер присоединения башкир к Русскому государству (см. задание 1).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«Дорогой ценой приобрела себе этот край коренная Россия: много, даже очень много было пролито инородческой и русской крови на этом обширном пространстве, прежде чем оно было включено в состав Русского государства. Более двух веков с небольшим с перерывами продолжалась упорная борьба Русского правительства с инородческим населением этого края, особенно с главными обитателями его - башкирами.»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(В.Н. Витевский, историк XIX в.)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>
        <w:rPr>
          <w:rFonts w:ascii="Times New Roman" w:hAnsi="Times New Roman" w:cs="Times New Roman"/>
          <w:i/>
          <w:iCs/>
          <w:sz w:val="28"/>
          <w:szCs w:val="28"/>
          <w:rtl w:val="off"/>
        </w:rPr>
        <w:t xml:space="preserve"> Витевский считает,что башкирская досталась нам струдом, кровопролитные бои поспособствовали тому,что эта земля теперь наша. Рычков же считает,что башкиры сами решили отдаться в покровительство Русскому государству.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af3"/>
        <w:ind w:left="0" w:firstLine="709"/>
        <w:jc w:val="bot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«Первоначальное население г. Уфы составляли служилые люди: боярские дети, дворяне, стрельцы, присланные для постройки города и защиты».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(В.А. Новиков - предводитель дворянства Уфимской губернии XIX в.)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Задание: дать объяснение терминам понятий: боярские дети, дворяне, стрельцы. 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  <w:rtl w:val="off"/>
        </w:rPr>
        <w:t>Боярские дети-сословия,существовавшие на Руси в конце 14 века - в начале 18 века. В месте с дворянами входили в число ”служилых людей по отечеству” и несли обязательную службу,за которую получали поместья.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  <w:rtl w:val="off"/>
        </w:rPr>
        <w:t>Дворяне-сословие,возникшее в феодальном обществе и ставшее шосударственно-образующей основой этого общества в средние века истории Европы.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  <w:rtl w:val="off"/>
        </w:rPr>
        <w:t>Стрельцы -Изначально обозночение лучников, стрельцы в России составили первое регулярное войско.</w:t>
      </w:r>
    </w:p>
    <w:p>
      <w:pPr>
        <w:pStyle w:val="af3"/>
        <w:ind w:left="0" w:firstLine="709"/>
        <w:jc w:val="bot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Вставьте слова - термины в пропуски (в скобках):</w:t>
      </w:r>
    </w:p>
    <w:p>
      <w:pPr>
        <w:pStyle w:val="af3"/>
        <w:ind w:lef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«Являясь владельцами государственных земель, башкиры - вотчинники оказались в несколько привилегированном положении. Они владели несравненно большими земельными пространствами, нежели нормы владений не только крестьян, но и российских дворян XVII в.</w:t>
      </w:r>
    </w:p>
    <w:p>
      <w:pPr>
        <w:pStyle w:val="af3"/>
        <w:ind w:lef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волостных земельных угодий для ведения хозяйства у башкир - вотчинников на более или менее длительное время получила название (...), а арендаторы назывались (...)»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(У.Х. Рахматуллин, современный историк)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  <w:rtl w:val="off"/>
        </w:rPr>
        <w:t>Припуск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  <w:rtl w:val="off"/>
        </w:rPr>
        <w:t>Припущенники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pStyle w:val="af3"/>
        <w:ind w:left="0" w:firstLine="709"/>
        <w:jc w:val="bot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каким восстанием в России совпало по времени башкирское восстание 1662-1664 гг.? Кто в это время правил в России? 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  <w:rtl w:val="off"/>
        </w:rPr>
        <w:t>Медный бунт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  <w:rtl w:val="off"/>
        </w:rPr>
        <w:t>Алексей Михайлович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pStyle w:val="af3"/>
        <w:ind w:left="0" w:firstLine="709"/>
        <w:jc w:val="bot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приведенным сведениям определите имя предводителя одного из башкирских восстаний, укажите годы восстания: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«Исключительные природные способности, а также порожденная эпохой сложная судьба окружили его имя еще в те времена и особенно потом, многочисленными легендами и тайнами. Поистине, талант его был широк и многогранен: он прославился как непобедимый батыр в соревнованиях по борьбе, как искусный сэсэн (поэт-импровизатор) в состязаниях по красноречию, как отважный воин в бою, как глубоко просвещенный человек. Будучи неутомимым путешественником, он исходил вдоль и поперек Казахстан, Среднюю Азию, Поволжье, Кубань, страны Ближнего Востока, Аравию, совершил паломничество в Мекку и Медину, как свой родной знал казахский, узбекский, калмыцкий, арабский и персидский языки; при необходимости являл собой остроумного хафиза (поэта, знатока поэзии), когда возникала надобность, становился мудрым послом - дипломатом. Ветры судьбы постоянно играли им, то опуская его до положения раба, то поднимая до звания отважного батыра и даже знатного хана...»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(Г. Хусаинов, современный автор)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«...происходил из простых башкир Юрматынской волости, где у него проживают и родственники, и жена, и что его настоящее имя Миндегул». 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(В.Н. Витевский, историк XIX в.)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>
        <w:rPr>
          <w:caps w:val="off"/>
          <w:rFonts w:ascii="&quot;Times New Roman&quot;" w:eastAsia="&quot;Times New Roman&quot;" w:hAnsi="&quot;Times New Roman&quot;" w:cs="&quot;Times New Roman&quot;"/>
          <w:b w:val="0"/>
          <w:i w:val="0"/>
          <w:sz w:val="20"/>
          <w:rtl w:val="off"/>
        </w:rPr>
        <w:t xml:space="preserve"> 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4"/>
          <w:szCs w:val="26"/>
          <w:rtl w:val="off"/>
        </w:rPr>
        <w:t>Под предводительством Карасакала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6"/>
          <w:szCs w:val="26"/>
        </w:rPr>
        <w:t>1739-1740 гг</w:t>
      </w:r>
    </w:p>
    <w:p>
      <w:pPr>
        <w:pStyle w:val="af3"/>
        <w:jc w:val="bot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Кто был первым губернатором Уфимской губернии, образованной при разделении Оренбургской губернии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i/>
          <w:iCs/>
          <w:sz w:val="28"/>
          <w:szCs w:val="28"/>
          <w:rtl w:val="off"/>
        </w:rPr>
        <w:t xml:space="preserve">1865-1867 Григорий Сергеевич Аксаков </w:t>
      </w:r>
    </w:p>
    <w:p>
      <w:pPr>
        <w:pStyle w:val="af3"/>
        <w:ind w:lef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f3"/>
        <w:ind w:lef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msonormalmailrucssattributepostfix"/>
        <w:jc w:val="both"/>
      </w:pPr>
      <w:r>
        <w:rPr>
          <w:rStyle w:val="ad"/>
        </w:rPr>
        <w:t>ЗАЯВКА</w:t>
      </w:r>
    </w:p>
    <w:p>
      <w:pPr>
        <w:pStyle w:val="msonormalmailrucssattributepostfix"/>
        <w:jc w:val="both"/>
        <w:spacing w:after="0" w:afterAutospacing="0"/>
      </w:pPr>
      <w:r>
        <w:t>на участие в республиканской олимпиаде для школьников  по региональной истории «Башкирия на переломе эпох (1917-1920-е гг.)»</w:t>
      </w:r>
    </w:p>
    <w:p>
      <w:pPr>
        <w:pStyle w:val="msonormalmailrucssattributepostfix"/>
        <w:jc w:val="both"/>
        <w:spacing w:after="0" w:afterAutospacing="0"/>
      </w:pPr>
      <w:r>
        <w:t>Ф.И.О. участника конкурса:</w:t>
      </w:r>
      <w:r>
        <w:rPr>
          <w:rtl w:val="off"/>
        </w:rPr>
        <w:t xml:space="preserve"> Кецко Влада Юрьевна</w:t>
      </w:r>
    </w:p>
    <w:p>
      <w:pPr>
        <w:pStyle w:val="msonormalmailrucssattributepostfix"/>
        <w:jc w:val="both"/>
        <w:spacing w:after="0" w:afterAutospacing="0"/>
      </w:pPr>
      <w:r>
        <w:t>Район, город:</w:t>
      </w:r>
      <w:r>
        <w:rPr>
          <w:rtl w:val="off"/>
        </w:rPr>
        <w:t xml:space="preserve"> Город Уфа, Кировский район.</w:t>
      </w:r>
    </w:p>
    <w:p>
      <w:pPr>
        <w:pStyle w:val="msonormalmailrucssattributepostfix"/>
        <w:jc w:val="both"/>
        <w:spacing w:after="0" w:afterAutospacing="0"/>
      </w:pPr>
      <w:r>
        <w:t>Организация: (ОУ):</w:t>
      </w:r>
      <w:r>
        <w:rPr>
          <w:rtl w:val="off"/>
        </w:rPr>
        <w:t xml:space="preserve"> МБОУ СОШ школа№ 18 города Уфы</w:t>
      </w:r>
    </w:p>
    <w:p>
      <w:pPr>
        <w:pStyle w:val="msonormalmailrucssattributepostfix"/>
        <w:jc w:val="both"/>
        <w:spacing w:after="0" w:afterAutospacing="0"/>
      </w:pPr>
      <w:r>
        <w:t xml:space="preserve">Класс: </w:t>
      </w:r>
      <w:r>
        <w:rPr>
          <w:rtl w:val="off"/>
        </w:rPr>
        <w:t>11А</w:t>
      </w:r>
    </w:p>
    <w:p>
      <w:pPr>
        <w:pStyle w:val="msonormalmailrucssattributepostfix"/>
        <w:jc w:val="both"/>
        <w:spacing w:after="0" w:afterAutospacing="0"/>
      </w:pPr>
      <w:r>
        <w:t xml:space="preserve">Контактные данные (обязательно: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и номер телефона):</w:t>
      </w:r>
      <w:r>
        <w:rPr>
          <w:rtl w:val="off"/>
        </w:rPr>
        <w:t xml:space="preserve">                                              </w:t>
      </w:r>
      <w:r>
        <w:rPr/>
        <w:t>ketsko.vlada2015@yandex.ru</w:t>
      </w:r>
      <w:r>
        <w:rPr>
          <w:rtl w:val="off"/>
        </w:rPr>
        <w:t xml:space="preserve">    89371657214</w:t>
      </w:r>
      <w:r>
        <w:rPr/>
        <w:br/>
      </w:r>
    </w:p>
    <w:p>
      <w:pPr>
        <w:pStyle w:val="msonormalmailrucssattributepostfix"/>
        <w:jc w:val="both"/>
        <w:spacing w:after="0" w:afterAutospacing="0"/>
      </w:pPr>
      <w:r>
        <w:t>Адрес проживания с индексом (для отправки Почтой России сертификатов участия/дипломов победителей):</w:t>
      </w:r>
      <w:r>
        <w:rPr>
          <w:rtl w:val="off"/>
        </w:rPr>
        <w:t xml:space="preserve"> Город Уфа,450092,Степана Кувыкина 8, кв 27.</w:t>
      </w:r>
    </w:p>
    <w:p>
      <w:pPr>
        <w:pStyle w:val="af3"/>
        <w:ind w:lef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44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Arial">
    <w:panose1 w:val="020B0604020202020204"/>
    <w:notTrueType w:val="true"/>
    <w:sig w:usb0="E0002EFF" w:usb1="C000785B" w:usb2="00000009" w:usb3="00000001" w:csb0="400001FF" w:csb1="FFFF0000"/>
  </w:font>
  <w:font w:name="&quot;Times New Roman&quot;">
    <w:notTrueType w:val="false"/>
  </w:font>
  <w:font w:name="Calibri">
    <w:panose1 w:val="020F0502020204030204"/>
    <w:family w:val="swiss"/>
    <w:charset w:val="cc"/>
    <w:notTrueType w:val="true"/>
    <w:sig w:usb0="E0002AFF" w:usb1="C000247B" w:usb2="00000009" w:usb3="00000001" w:csb0="2000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2f13f42"/>
    <w:multiLevelType w:val="hybridMultilevel"/>
    <w:tmpl w:val="f6fcdef0"/>
    <w:lvl w:ilvl="0" w:tplc="5dd41584">
      <w:start w:val="1"/>
      <w:lvlText w:val="%1."/>
      <w:lvlJc w:val="left"/>
      <w:pPr>
        <w:ind w:left="720" w:hanging="360"/>
      </w:pPr>
    </w:lvl>
    <w:lvl w:ilvl="1" w:tplc="aef0b876">
      <w:start w:val="1"/>
      <w:numFmt w:val="lowerLetter"/>
      <w:lvlText w:val="%2."/>
      <w:lvlJc w:val="left"/>
      <w:pPr>
        <w:ind w:left="1440" w:hanging="360"/>
      </w:pPr>
    </w:lvl>
    <w:lvl w:ilvl="2" w:tplc="2654a954">
      <w:start w:val="1"/>
      <w:numFmt w:val="lowerRoman"/>
      <w:lvlText w:val="%3."/>
      <w:lvlJc w:val="right"/>
      <w:pPr>
        <w:ind w:left="2160" w:hanging="180"/>
      </w:pPr>
    </w:lvl>
    <w:lvl w:ilvl="3" w:tplc="7570a90e">
      <w:start w:val="1"/>
      <w:lvlText w:val="%4."/>
      <w:lvlJc w:val="left"/>
      <w:pPr>
        <w:ind w:left="2880" w:hanging="360"/>
      </w:pPr>
    </w:lvl>
    <w:lvl w:ilvl="4" w:tplc="22fa39ce">
      <w:start w:val="1"/>
      <w:numFmt w:val="lowerLetter"/>
      <w:lvlText w:val="%5."/>
      <w:lvlJc w:val="left"/>
      <w:pPr>
        <w:ind w:left="3600" w:hanging="360"/>
      </w:pPr>
    </w:lvl>
    <w:lvl w:ilvl="5" w:tplc="16ee02e0">
      <w:start w:val="1"/>
      <w:numFmt w:val="lowerRoman"/>
      <w:lvlText w:val="%6."/>
      <w:lvlJc w:val="right"/>
      <w:pPr>
        <w:ind w:left="4320" w:hanging="180"/>
      </w:pPr>
    </w:lvl>
    <w:lvl w:ilvl="6" w:tplc="ba04e142">
      <w:start w:val="1"/>
      <w:lvlText w:val="%7."/>
      <w:lvlJc w:val="left"/>
      <w:pPr>
        <w:ind w:left="5040" w:hanging="360"/>
      </w:pPr>
    </w:lvl>
    <w:lvl w:ilvl="7" w:tplc="2a768024">
      <w:start w:val="1"/>
      <w:numFmt w:val="lowerLetter"/>
      <w:lvlText w:val="%8."/>
      <w:lvlJc w:val="left"/>
      <w:pPr>
        <w:ind w:left="5760" w:hanging="360"/>
      </w:pPr>
    </w:lvl>
    <w:lvl w:ilvl="8" w:tplc="6c6e29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c5473"/>
    <w:multiLevelType w:val="hybridMultilevel"/>
    <w:tmpl w:val="23ab5dc"/>
    <w:lvl w:ilvl="0" w:tplc="522a80d4">
      <w:start w:val="1"/>
      <w:lvlText w:val="%1."/>
      <w:lvlJc w:val="left"/>
      <w:pPr>
        <w:ind w:left="502" w:hanging="360"/>
      </w:pPr>
    </w:lvl>
    <w:lvl w:ilvl="1" w:tplc="c3ee3536">
      <w:start w:val="1"/>
      <w:numFmt w:val="lowerLetter"/>
      <w:lvlText w:val="%2."/>
      <w:lvlJc w:val="left"/>
      <w:pPr>
        <w:ind w:left="1222" w:hanging="360"/>
      </w:pPr>
    </w:lvl>
    <w:lvl w:ilvl="2" w:tplc="dc30de92">
      <w:start w:val="1"/>
      <w:numFmt w:val="lowerRoman"/>
      <w:lvlText w:val="%3."/>
      <w:lvlJc w:val="right"/>
      <w:pPr>
        <w:ind w:left="1942" w:hanging="180"/>
      </w:pPr>
    </w:lvl>
    <w:lvl w:ilvl="3" w:tplc="4498e180">
      <w:start w:val="1"/>
      <w:lvlText w:val="%4."/>
      <w:lvlJc w:val="left"/>
      <w:pPr>
        <w:ind w:left="2662" w:hanging="360"/>
      </w:pPr>
    </w:lvl>
    <w:lvl w:ilvl="4" w:tplc="7f624550">
      <w:start w:val="1"/>
      <w:numFmt w:val="lowerLetter"/>
      <w:lvlText w:val="%5."/>
      <w:lvlJc w:val="left"/>
      <w:pPr>
        <w:ind w:left="3382" w:hanging="360"/>
      </w:pPr>
    </w:lvl>
    <w:lvl w:ilvl="5" w:tplc="6c9cf3dc">
      <w:start w:val="1"/>
      <w:numFmt w:val="lowerRoman"/>
      <w:lvlText w:val="%6."/>
      <w:lvlJc w:val="right"/>
      <w:pPr>
        <w:ind w:left="4102" w:hanging="180"/>
      </w:pPr>
    </w:lvl>
    <w:lvl w:ilvl="6" w:tplc="c2f2423e">
      <w:start w:val="1"/>
      <w:lvlText w:val="%7."/>
      <w:lvlJc w:val="left"/>
      <w:pPr>
        <w:ind w:left="4822" w:hanging="360"/>
      </w:pPr>
    </w:lvl>
    <w:lvl w:ilvl="7" w:tplc="d2e67cd4">
      <w:start w:val="1"/>
      <w:numFmt w:val="lowerLetter"/>
      <w:lvlText w:val="%8."/>
      <w:lvlJc w:val="left"/>
      <w:pPr>
        <w:ind w:left="5542" w:hanging="360"/>
      </w:pPr>
    </w:lvl>
    <w:lvl w:ilvl="8" w:tplc="3e6e4f42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d">
    <w:name w:val="Strong"/>
    <w:basedOn w:val="a2"/>
    <w:qFormat/>
    <w:rPr>
      <w:rFonts w:cs="Times New Roman"/>
      <w:b/>
      <w:bCs/>
    </w:rPr>
  </w:style>
  <w:style w:type="paragraph" w:styleId="af3">
    <w:name w:val="List Paragraph"/>
    <w:basedOn w:val="a1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a1"/>
    <w:pPr>
      <w:spacing w:after="100" w:afterAutospacing="1" w:before="100" w:beforeAutospacing="1" w:line="240" w:lineRule="auto"/>
    </w:pPr>
    <w:rPr>
      <w:lang w:eastAsia="ru-RU"/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 Mavlyutova</dc:creator>
  <cp:keywords/>
  <dc:description/>
  <cp:lastModifiedBy>Lenovo</cp:lastModifiedBy>
  <cp:revision>1</cp:revision>
  <dcterms:created xsi:type="dcterms:W3CDTF">2019-01-24T10:22:00Z</dcterms:created>
  <dcterms:modified xsi:type="dcterms:W3CDTF">2019-02-07T14:24:55Z</dcterms:modified>
  <cp:version>0900.0000.01</cp:version>
</cp:coreProperties>
</file>