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40" w:rsidRPr="00D83F40" w:rsidRDefault="00D83F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3F40">
        <w:rPr>
          <w:rFonts w:ascii="Times New Roman" w:hAnsi="Times New Roman" w:cs="Times New Roman"/>
          <w:sz w:val="28"/>
          <w:szCs w:val="28"/>
        </w:rPr>
        <w:t>Ехлакова</w:t>
      </w:r>
      <w:proofErr w:type="spellEnd"/>
      <w:r w:rsidRPr="00D83F40">
        <w:rPr>
          <w:rFonts w:ascii="Times New Roman" w:hAnsi="Times New Roman" w:cs="Times New Roman"/>
          <w:sz w:val="28"/>
          <w:szCs w:val="28"/>
        </w:rPr>
        <w:t xml:space="preserve"> Неля </w:t>
      </w:r>
      <w:proofErr w:type="spellStart"/>
      <w:r w:rsidRPr="00D83F40">
        <w:rPr>
          <w:rFonts w:ascii="Times New Roman" w:hAnsi="Times New Roman" w:cs="Times New Roman"/>
          <w:sz w:val="28"/>
          <w:szCs w:val="28"/>
        </w:rPr>
        <w:t>Наилевна</w:t>
      </w:r>
      <w:proofErr w:type="spellEnd"/>
    </w:p>
    <w:p w:rsidR="00D83F40" w:rsidRPr="00D83F40" w:rsidRDefault="00D83F40">
      <w:pPr>
        <w:rPr>
          <w:rFonts w:ascii="Times New Roman" w:hAnsi="Times New Roman" w:cs="Times New Roman"/>
          <w:sz w:val="28"/>
          <w:szCs w:val="28"/>
        </w:rPr>
      </w:pPr>
      <w:r w:rsidRPr="00D83F40">
        <w:rPr>
          <w:rFonts w:ascii="Times New Roman" w:hAnsi="Times New Roman" w:cs="Times New Roman"/>
          <w:sz w:val="28"/>
          <w:szCs w:val="28"/>
        </w:rPr>
        <w:t xml:space="preserve">ГБОУ РХГИ им. К.А. </w:t>
      </w:r>
      <w:proofErr w:type="spellStart"/>
      <w:r w:rsidRPr="00D83F40">
        <w:rPr>
          <w:rFonts w:ascii="Times New Roman" w:hAnsi="Times New Roman" w:cs="Times New Roman"/>
          <w:sz w:val="28"/>
          <w:szCs w:val="28"/>
        </w:rPr>
        <w:t>Давлеткильдеева</w:t>
      </w:r>
      <w:proofErr w:type="spellEnd"/>
    </w:p>
    <w:p w:rsidR="00D83F40" w:rsidRPr="00D83F40" w:rsidRDefault="00D83F40">
      <w:pPr>
        <w:rPr>
          <w:rFonts w:ascii="Times New Roman" w:hAnsi="Times New Roman" w:cs="Times New Roman"/>
          <w:sz w:val="28"/>
          <w:szCs w:val="28"/>
        </w:rPr>
      </w:pPr>
      <w:r w:rsidRPr="00D83F40">
        <w:rPr>
          <w:rFonts w:ascii="Times New Roman" w:hAnsi="Times New Roman" w:cs="Times New Roman"/>
          <w:sz w:val="28"/>
          <w:szCs w:val="28"/>
        </w:rPr>
        <w:t>10 класс</w:t>
      </w:r>
    </w:p>
    <w:p w:rsidR="00EB0CA3" w:rsidRPr="00D83F40" w:rsidRDefault="00EB0CA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D83F40">
        <w:rPr>
          <w:rFonts w:ascii="Times New Roman" w:hAnsi="Times New Roman" w:cs="Times New Roman"/>
          <w:sz w:val="28"/>
          <w:szCs w:val="28"/>
        </w:rPr>
        <w:t>По</w:t>
      </w:r>
      <w:r w:rsidRPr="00D83F40">
        <w:rPr>
          <w:rFonts w:ascii="Times New Roman" w:hAnsi="Times New Roman" w:cs="Times New Roman"/>
          <w:sz w:val="28"/>
          <w:szCs w:val="28"/>
          <w:lang w:val="ba-RU"/>
        </w:rPr>
        <w:t>ве</w:t>
      </w:r>
      <w:proofErr w:type="spellStart"/>
      <w:r w:rsidRPr="00D83F40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D83F40">
        <w:rPr>
          <w:rFonts w:ascii="Times New Roman" w:hAnsi="Times New Roman" w:cs="Times New Roman"/>
          <w:sz w:val="28"/>
          <w:szCs w:val="28"/>
        </w:rPr>
        <w:t xml:space="preserve"> «</w:t>
      </w:r>
      <w:r w:rsidRPr="00D83F40">
        <w:rPr>
          <w:rFonts w:ascii="Times New Roman" w:hAnsi="Times New Roman" w:cs="Times New Roman"/>
          <w:sz w:val="28"/>
          <w:szCs w:val="28"/>
          <w:lang w:val="ba-RU"/>
        </w:rPr>
        <w:t>Долгое-долгое детство</w:t>
      </w:r>
      <w:r w:rsidRPr="00D83F40">
        <w:rPr>
          <w:rFonts w:ascii="Times New Roman" w:hAnsi="Times New Roman" w:cs="Times New Roman"/>
          <w:sz w:val="28"/>
          <w:szCs w:val="28"/>
        </w:rPr>
        <w:t>»</w:t>
      </w:r>
      <w:r w:rsidRPr="00D83F40">
        <w:rPr>
          <w:rFonts w:ascii="Times New Roman" w:hAnsi="Times New Roman" w:cs="Times New Roman"/>
          <w:sz w:val="28"/>
          <w:szCs w:val="28"/>
          <w:lang w:val="ba-RU"/>
        </w:rPr>
        <w:t xml:space="preserve"> является автобиографией Мустая Карима. Она описывает его, его родных и близких, друзей и односельчан. У каждого героя-своя история. В произведении описаны также народные легенды и предания. Композиция этой повести нелинейна, так как автор рассуждает то про прошлое, то про будущее. Повесть знакомит читателя с уроками, которые жизнь преподавала Мустаю Кариму.</w:t>
      </w:r>
    </w:p>
    <w:p w:rsidR="00EB0CA3" w:rsidRPr="00D83F40" w:rsidRDefault="00EB0CA3">
      <w:pPr>
        <w:rPr>
          <w:rFonts w:ascii="Times New Roman" w:hAnsi="Times New Roman" w:cs="Times New Roman"/>
          <w:sz w:val="28"/>
          <w:szCs w:val="28"/>
        </w:rPr>
      </w:pPr>
      <w:r w:rsidRPr="00D83F40">
        <w:rPr>
          <w:rFonts w:ascii="Times New Roman" w:hAnsi="Times New Roman" w:cs="Times New Roman"/>
          <w:sz w:val="28"/>
          <w:szCs w:val="28"/>
          <w:lang w:val="ba-RU"/>
        </w:rPr>
        <w:t>В повести описывается праздник Курбан-байрам. Именно через этот праздник автор показывается внутренний мир героя. Потому что атмосфера этого праздника очень доброжелательная, как и сам герой. В этот день люди максимально справедливы, добры, светлы, стремятся к прощению обид друг к другу. Курбан-байрам праздник, когда следует делиться с окружающими всем, так и герой делится семечками и черемухой с Шагидуллой-агаем. Природа делает этот праздник еще более светлым</w:t>
      </w:r>
      <w:r w:rsidRPr="00D83F40">
        <w:rPr>
          <w:rFonts w:ascii="Times New Roman" w:hAnsi="Times New Roman" w:cs="Times New Roman"/>
          <w:sz w:val="28"/>
          <w:szCs w:val="28"/>
        </w:rPr>
        <w:t>: «Солнце еще не показалось, но мир уже светлый-светлый» и вместе с праздником мальчик тоже показывается нам добродушным. Природа наряжается вместе с мальчиком.</w:t>
      </w:r>
    </w:p>
    <w:p w:rsidR="00EB0CA3" w:rsidRPr="00D83F40" w:rsidRDefault="00EB0CA3">
      <w:pPr>
        <w:rPr>
          <w:rFonts w:ascii="Times New Roman" w:hAnsi="Times New Roman" w:cs="Times New Roman"/>
          <w:sz w:val="28"/>
          <w:szCs w:val="28"/>
        </w:rPr>
      </w:pPr>
      <w:r w:rsidRPr="00D83F40">
        <w:rPr>
          <w:rFonts w:ascii="Times New Roman" w:hAnsi="Times New Roman" w:cs="Times New Roman"/>
          <w:sz w:val="28"/>
          <w:szCs w:val="28"/>
        </w:rPr>
        <w:t>Это произведение про людей, которые не потратили свою веру в чудеса. Башкирский народ в повести неугомонный и наивный. Их жизнь смешнее и трагичнее. Они</w:t>
      </w:r>
      <w:r w:rsidR="00D83F40" w:rsidRPr="00D83F40">
        <w:rPr>
          <w:rFonts w:ascii="Times New Roman" w:hAnsi="Times New Roman" w:cs="Times New Roman"/>
          <w:sz w:val="28"/>
          <w:szCs w:val="28"/>
        </w:rPr>
        <w:t xml:space="preserve"> относятся дру</w:t>
      </w:r>
      <w:r w:rsidRPr="00D83F40">
        <w:rPr>
          <w:rFonts w:ascii="Times New Roman" w:hAnsi="Times New Roman" w:cs="Times New Roman"/>
          <w:sz w:val="28"/>
          <w:szCs w:val="28"/>
        </w:rPr>
        <w:t>г к другу терп</w:t>
      </w:r>
      <w:r w:rsidR="00D83F40" w:rsidRPr="00D83F40">
        <w:rPr>
          <w:rFonts w:ascii="Times New Roman" w:hAnsi="Times New Roman" w:cs="Times New Roman"/>
          <w:sz w:val="28"/>
          <w:szCs w:val="28"/>
        </w:rPr>
        <w:t>имее и милосерднее, не спешат обвинять и осуждать друг друга.</w:t>
      </w:r>
    </w:p>
    <w:p w:rsidR="00EB0CA3" w:rsidRPr="00D83F40" w:rsidRDefault="00EB0CA3">
      <w:pPr>
        <w:rPr>
          <w:rFonts w:ascii="Times New Roman" w:hAnsi="Times New Roman" w:cs="Times New Roman"/>
          <w:sz w:val="28"/>
          <w:szCs w:val="28"/>
          <w:lang w:val="ba-RU"/>
        </w:rPr>
      </w:pPr>
      <w:bookmarkStart w:id="0" w:name="_GoBack"/>
      <w:bookmarkEnd w:id="0"/>
    </w:p>
    <w:sectPr w:rsidR="00EB0CA3" w:rsidRPr="00D8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48"/>
    <w:rsid w:val="009F1548"/>
    <w:rsid w:val="00B83D82"/>
    <w:rsid w:val="00CD31EB"/>
    <w:rsid w:val="00D83F40"/>
    <w:rsid w:val="00EB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Учкник</dc:creator>
  <cp:keywords/>
  <dc:description/>
  <cp:lastModifiedBy>Учкник</cp:lastModifiedBy>
  <cp:revision>2</cp:revision>
  <dcterms:created xsi:type="dcterms:W3CDTF">2018-12-11T07:12:00Z</dcterms:created>
  <dcterms:modified xsi:type="dcterms:W3CDTF">2018-12-11T07:26:00Z</dcterms:modified>
</cp:coreProperties>
</file>