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C6" w:rsidRPr="003D3CCE" w:rsidRDefault="00501BC6" w:rsidP="002E1A85">
      <w:pPr>
        <w:jc w:val="center"/>
        <w:rPr>
          <w:sz w:val="24"/>
          <w:szCs w:val="24"/>
        </w:rPr>
      </w:pPr>
      <w:r w:rsidRPr="003D3CCE">
        <w:rPr>
          <w:sz w:val="24"/>
          <w:szCs w:val="24"/>
        </w:rPr>
        <w:t>9 КЛАСС</w:t>
      </w:r>
    </w:p>
    <w:p w:rsidR="00501BC6" w:rsidRPr="003D3CCE" w:rsidRDefault="00501BC6" w:rsidP="002E1A85">
      <w:pPr>
        <w:jc w:val="center"/>
        <w:rPr>
          <w:sz w:val="24"/>
          <w:szCs w:val="24"/>
        </w:rPr>
      </w:pPr>
      <w:r w:rsidRPr="003D3CCE">
        <w:rPr>
          <w:sz w:val="24"/>
          <w:szCs w:val="24"/>
        </w:rPr>
        <w:t>Аналитическое задание</w:t>
      </w:r>
    </w:p>
    <w:p w:rsidR="002E1A85" w:rsidRPr="003D3CCE" w:rsidRDefault="002E1A85" w:rsidP="002F111D">
      <w:pPr>
        <w:rPr>
          <w:sz w:val="24"/>
          <w:szCs w:val="24"/>
        </w:rPr>
      </w:pPr>
      <w:r w:rsidRPr="003D3CCE">
        <w:rPr>
          <w:sz w:val="24"/>
          <w:szCs w:val="24"/>
        </w:rPr>
        <w:t>Перед н</w:t>
      </w:r>
      <w:r w:rsidR="00501BC6" w:rsidRPr="003D3CCE">
        <w:rPr>
          <w:sz w:val="24"/>
          <w:szCs w:val="24"/>
        </w:rPr>
        <w:t>ами фрагмент из повести М.</w:t>
      </w:r>
      <w:r w:rsidRPr="003D3CCE">
        <w:rPr>
          <w:sz w:val="24"/>
          <w:szCs w:val="24"/>
        </w:rPr>
        <w:t xml:space="preserve"> </w:t>
      </w:r>
      <w:proofErr w:type="spellStart"/>
      <w:r w:rsidRPr="003D3CCE">
        <w:rPr>
          <w:sz w:val="24"/>
          <w:szCs w:val="24"/>
        </w:rPr>
        <w:t>Карима</w:t>
      </w:r>
      <w:proofErr w:type="spellEnd"/>
      <w:r w:rsidRPr="003D3CCE">
        <w:rPr>
          <w:sz w:val="24"/>
          <w:szCs w:val="24"/>
        </w:rPr>
        <w:t xml:space="preserve"> «Долгое-долгое детство».</w:t>
      </w:r>
    </w:p>
    <w:p w:rsidR="00EC21C8" w:rsidRPr="003D3CCE" w:rsidRDefault="002E1A85" w:rsidP="002F111D">
      <w:pPr>
        <w:rPr>
          <w:sz w:val="24"/>
          <w:szCs w:val="24"/>
        </w:rPr>
      </w:pPr>
      <w:r w:rsidRPr="003D3CCE">
        <w:rPr>
          <w:sz w:val="24"/>
          <w:szCs w:val="24"/>
        </w:rPr>
        <w:t>Я выполнила ц</w:t>
      </w:r>
      <w:r w:rsidR="00501BC6" w:rsidRPr="003D3CCE">
        <w:rPr>
          <w:sz w:val="24"/>
          <w:szCs w:val="24"/>
        </w:rPr>
        <w:t>елостный анализ этого фрагмента, приняв во внимание следующие аспекты:</w:t>
      </w:r>
    </w:p>
    <w:p w:rsidR="002E1A85" w:rsidRPr="003D3CCE" w:rsidRDefault="002E1A85" w:rsidP="002E1A85">
      <w:pPr>
        <w:rPr>
          <w:sz w:val="24"/>
          <w:szCs w:val="24"/>
        </w:rPr>
      </w:pPr>
      <w:r w:rsidRPr="003D3CCE">
        <w:rPr>
          <w:sz w:val="24"/>
          <w:szCs w:val="24"/>
        </w:rPr>
        <w:t>1) приемы изображения внешнего мира в тексте и его соотнесенность с внутренним миром героя;</w:t>
      </w:r>
    </w:p>
    <w:p w:rsidR="002E1A85" w:rsidRPr="003D3CCE" w:rsidRDefault="002E1A85" w:rsidP="002E1A85">
      <w:pPr>
        <w:rPr>
          <w:sz w:val="24"/>
          <w:szCs w:val="24"/>
        </w:rPr>
      </w:pPr>
      <w:r w:rsidRPr="003D3CCE">
        <w:rPr>
          <w:sz w:val="24"/>
          <w:szCs w:val="24"/>
        </w:rPr>
        <w:t>2) символика деталей и образов;</w:t>
      </w:r>
    </w:p>
    <w:p w:rsidR="002E1A85" w:rsidRPr="003D3CCE" w:rsidRDefault="002E1A85" w:rsidP="002E1A85">
      <w:pPr>
        <w:rPr>
          <w:sz w:val="24"/>
          <w:szCs w:val="24"/>
        </w:rPr>
      </w:pPr>
      <w:r w:rsidRPr="003D3CCE">
        <w:rPr>
          <w:sz w:val="24"/>
          <w:szCs w:val="24"/>
        </w:rPr>
        <w:t>3) средства художественной выразительности, передающие состояние героя;</w:t>
      </w:r>
    </w:p>
    <w:p w:rsidR="002E1A85" w:rsidRPr="003D3CCE" w:rsidRDefault="003D3CCE" w:rsidP="002E1A85">
      <w:pPr>
        <w:rPr>
          <w:sz w:val="24"/>
          <w:szCs w:val="24"/>
        </w:rPr>
      </w:pPr>
      <w:r w:rsidRPr="003D3CCE">
        <w:rPr>
          <w:sz w:val="24"/>
          <w:szCs w:val="24"/>
        </w:rPr>
        <w:t xml:space="preserve">4) реминисценции, связанные с </w:t>
      </w:r>
      <w:r w:rsidR="002E1A85" w:rsidRPr="003D3CCE">
        <w:rPr>
          <w:sz w:val="24"/>
          <w:szCs w:val="24"/>
        </w:rPr>
        <w:t>произведениями русской литературы.</w:t>
      </w:r>
    </w:p>
    <w:p w:rsidR="002E1A85" w:rsidRPr="003D3CCE" w:rsidRDefault="002E1A85" w:rsidP="002E1A85">
      <w:pPr>
        <w:jc w:val="center"/>
        <w:rPr>
          <w:sz w:val="24"/>
          <w:szCs w:val="24"/>
        </w:rPr>
      </w:pPr>
      <w:r w:rsidRPr="003D3CCE">
        <w:rPr>
          <w:sz w:val="24"/>
          <w:szCs w:val="24"/>
        </w:rPr>
        <w:t>ВСЕ КРУЖИТСЯ</w:t>
      </w:r>
    </w:p>
    <w:p w:rsidR="002E1A85" w:rsidRPr="003D3CCE" w:rsidRDefault="002E1A85" w:rsidP="002F111D">
      <w:pPr>
        <w:rPr>
          <w:sz w:val="24"/>
          <w:szCs w:val="24"/>
        </w:rPr>
      </w:pPr>
      <w:r w:rsidRPr="003D3CCE">
        <w:rPr>
          <w:sz w:val="24"/>
          <w:szCs w:val="24"/>
        </w:rPr>
        <w:t xml:space="preserve">Повесть «Долгое-долгое детство» является автобиографией писателя </w:t>
      </w:r>
      <w:proofErr w:type="spellStart"/>
      <w:r w:rsidRPr="003D3CCE">
        <w:rPr>
          <w:sz w:val="24"/>
          <w:szCs w:val="24"/>
        </w:rPr>
        <w:t>Мустая</w:t>
      </w:r>
      <w:proofErr w:type="spellEnd"/>
      <w:r w:rsidRPr="003D3CCE">
        <w:rPr>
          <w:sz w:val="24"/>
          <w:szCs w:val="24"/>
        </w:rPr>
        <w:t xml:space="preserve"> </w:t>
      </w:r>
      <w:proofErr w:type="spellStart"/>
      <w:r w:rsidRPr="003D3CCE">
        <w:rPr>
          <w:sz w:val="24"/>
          <w:szCs w:val="24"/>
        </w:rPr>
        <w:t>Карима</w:t>
      </w:r>
      <w:proofErr w:type="spellEnd"/>
      <w:r w:rsidRPr="003D3CCE">
        <w:rPr>
          <w:sz w:val="24"/>
          <w:szCs w:val="24"/>
        </w:rPr>
        <w:t>. Она включает в себя описание историй его родных и близких, некоторых односельчан. Эти небольшие рассказы преподают важные уроки читателю, что делает эту повесть необычайно интересной.</w:t>
      </w:r>
    </w:p>
    <w:p w:rsidR="002E1A85" w:rsidRPr="003D3CCE" w:rsidRDefault="002E1A85" w:rsidP="002F111D">
      <w:pPr>
        <w:rPr>
          <w:sz w:val="24"/>
          <w:szCs w:val="24"/>
        </w:rPr>
      </w:pPr>
      <w:r w:rsidRPr="003D3CCE">
        <w:rPr>
          <w:sz w:val="24"/>
          <w:szCs w:val="24"/>
        </w:rPr>
        <w:t xml:space="preserve">Данный фрагмент из повести берет свое начала с описания состояния </w:t>
      </w:r>
      <w:r w:rsidR="00E271D6" w:rsidRPr="003D3CCE">
        <w:rPr>
          <w:sz w:val="24"/>
          <w:szCs w:val="24"/>
        </w:rPr>
        <w:t>г</w:t>
      </w:r>
      <w:r w:rsidRPr="003D3CCE">
        <w:rPr>
          <w:sz w:val="24"/>
          <w:szCs w:val="24"/>
        </w:rPr>
        <w:t>ероя</w:t>
      </w:r>
      <w:r w:rsidR="00E271D6" w:rsidRPr="003D3CCE">
        <w:rPr>
          <w:sz w:val="24"/>
          <w:szCs w:val="24"/>
        </w:rPr>
        <w:t xml:space="preserve"> произведения</w:t>
      </w:r>
      <w:r w:rsidRPr="003D3CCE">
        <w:rPr>
          <w:sz w:val="24"/>
          <w:szCs w:val="24"/>
        </w:rPr>
        <w:t>.</w:t>
      </w:r>
      <w:r w:rsidR="00E271D6" w:rsidRPr="003D3CCE">
        <w:rPr>
          <w:sz w:val="24"/>
          <w:szCs w:val="24"/>
        </w:rPr>
        <w:t xml:space="preserve"> Он находится на службе, </w:t>
      </w:r>
      <w:r w:rsidR="00AB3F68" w:rsidRPr="003D3CCE">
        <w:rPr>
          <w:sz w:val="24"/>
          <w:szCs w:val="24"/>
        </w:rPr>
        <w:t>вокруг него никого, а сам он чуть ли не встречается лицом со своей смертью.</w:t>
      </w:r>
      <w:r w:rsidR="00E271D6" w:rsidRPr="003D3CCE">
        <w:rPr>
          <w:sz w:val="24"/>
          <w:szCs w:val="24"/>
        </w:rPr>
        <w:t xml:space="preserve"> Что доказывает последовательное описание событий собственной жизни </w:t>
      </w:r>
      <w:proofErr w:type="spellStart"/>
      <w:r w:rsidR="00E271D6" w:rsidRPr="003D3CCE">
        <w:rPr>
          <w:sz w:val="24"/>
          <w:szCs w:val="24"/>
        </w:rPr>
        <w:t>Мустая</w:t>
      </w:r>
      <w:proofErr w:type="spellEnd"/>
      <w:r w:rsidR="00E271D6" w:rsidRPr="003D3CCE">
        <w:rPr>
          <w:sz w:val="24"/>
          <w:szCs w:val="24"/>
        </w:rPr>
        <w:t xml:space="preserve"> </w:t>
      </w:r>
      <w:proofErr w:type="spellStart"/>
      <w:r w:rsidR="00E271D6" w:rsidRPr="003D3CCE">
        <w:rPr>
          <w:sz w:val="24"/>
          <w:szCs w:val="24"/>
        </w:rPr>
        <w:t>Карима</w:t>
      </w:r>
      <w:proofErr w:type="spellEnd"/>
      <w:r w:rsidR="00E271D6" w:rsidRPr="003D3CCE">
        <w:rPr>
          <w:sz w:val="24"/>
          <w:szCs w:val="24"/>
        </w:rPr>
        <w:t xml:space="preserve">, который </w:t>
      </w:r>
      <w:r w:rsidR="00AB3F68" w:rsidRPr="003D3CCE">
        <w:rPr>
          <w:sz w:val="24"/>
          <w:szCs w:val="24"/>
        </w:rPr>
        <w:t xml:space="preserve">служил на передовой начальником связи </w:t>
      </w:r>
      <w:proofErr w:type="spellStart"/>
      <w:r w:rsidR="00AB3F68" w:rsidRPr="003D3CCE">
        <w:rPr>
          <w:sz w:val="24"/>
          <w:szCs w:val="24"/>
        </w:rPr>
        <w:t>артдивизина</w:t>
      </w:r>
      <w:proofErr w:type="spellEnd"/>
      <w:r w:rsidR="00AB3F68" w:rsidRPr="003D3CCE">
        <w:rPr>
          <w:sz w:val="24"/>
          <w:szCs w:val="24"/>
        </w:rPr>
        <w:t xml:space="preserve">, после </w:t>
      </w:r>
      <w:r w:rsidR="00E271D6" w:rsidRPr="003D3CCE">
        <w:rPr>
          <w:sz w:val="24"/>
          <w:szCs w:val="24"/>
        </w:rPr>
        <w:t>чего получивший тяжелое ранение.</w:t>
      </w:r>
    </w:p>
    <w:p w:rsidR="00E271D6" w:rsidRPr="003D3CCE" w:rsidRDefault="00E271D6" w:rsidP="002F111D">
      <w:pPr>
        <w:rPr>
          <w:sz w:val="24"/>
          <w:szCs w:val="24"/>
        </w:rPr>
      </w:pPr>
      <w:r w:rsidRPr="003D3CCE">
        <w:rPr>
          <w:sz w:val="24"/>
          <w:szCs w:val="24"/>
        </w:rPr>
        <w:t>Герой остается жив</w:t>
      </w:r>
      <w:r w:rsidR="003D3CCE" w:rsidRPr="003D3CCE">
        <w:rPr>
          <w:sz w:val="24"/>
          <w:szCs w:val="24"/>
        </w:rPr>
        <w:t xml:space="preserve"> (родник-символ жизненных сил)</w:t>
      </w:r>
      <w:r w:rsidRPr="003D3CCE">
        <w:rPr>
          <w:sz w:val="24"/>
          <w:szCs w:val="24"/>
        </w:rPr>
        <w:t>, видит перед собой дуб,</w:t>
      </w:r>
      <w:r w:rsidR="00FD6A1B" w:rsidRPr="003D3CCE">
        <w:rPr>
          <w:sz w:val="24"/>
          <w:szCs w:val="24"/>
        </w:rPr>
        <w:t xml:space="preserve"> символ власти и твердости духа, </w:t>
      </w:r>
      <w:r w:rsidRPr="003D3CCE">
        <w:rPr>
          <w:sz w:val="24"/>
          <w:szCs w:val="24"/>
        </w:rPr>
        <w:t xml:space="preserve">который является олицетворением Старшей Матери </w:t>
      </w:r>
      <w:proofErr w:type="spellStart"/>
      <w:r w:rsidRPr="003D3CCE">
        <w:rPr>
          <w:sz w:val="24"/>
          <w:szCs w:val="24"/>
        </w:rPr>
        <w:t>Мустая</w:t>
      </w:r>
      <w:proofErr w:type="spellEnd"/>
      <w:r w:rsidRPr="003D3CCE">
        <w:rPr>
          <w:sz w:val="24"/>
          <w:szCs w:val="24"/>
        </w:rPr>
        <w:t>.</w:t>
      </w:r>
      <w:r w:rsidR="00FD6A1B" w:rsidRPr="003D3CCE">
        <w:rPr>
          <w:sz w:val="24"/>
          <w:szCs w:val="24"/>
        </w:rPr>
        <w:t xml:space="preserve"> Она не является его матерью, просто всю жизнь занималась его воспитанием. Была очень умной и уважаемой женщиной. </w:t>
      </w:r>
      <w:r w:rsidRPr="003D3CCE">
        <w:rPr>
          <w:sz w:val="24"/>
          <w:szCs w:val="24"/>
        </w:rPr>
        <w:t xml:space="preserve">Вокруг </w:t>
      </w:r>
      <w:r w:rsidR="00FD6A1B" w:rsidRPr="003D3CCE">
        <w:rPr>
          <w:sz w:val="24"/>
          <w:szCs w:val="24"/>
        </w:rPr>
        <w:t xml:space="preserve">самого </w:t>
      </w:r>
      <w:r w:rsidRPr="003D3CCE">
        <w:rPr>
          <w:sz w:val="24"/>
          <w:szCs w:val="24"/>
        </w:rPr>
        <w:t>дуба</w:t>
      </w:r>
      <w:r w:rsidR="00FD6A1B" w:rsidRPr="003D3CCE">
        <w:rPr>
          <w:sz w:val="24"/>
          <w:szCs w:val="24"/>
        </w:rPr>
        <w:t>,</w:t>
      </w:r>
      <w:r w:rsidRPr="003D3CCE">
        <w:rPr>
          <w:sz w:val="24"/>
          <w:szCs w:val="24"/>
        </w:rPr>
        <w:t xml:space="preserve"> он со своими сестрами и братьями кружится в хороводе. Вскоре к ним присоединяются и вся их семья, включая даже некоторых животных. Хоровод-постоянное движение по ходу солнца-жизни.</w:t>
      </w:r>
      <w:r w:rsidR="00FD6A1B" w:rsidRPr="003D3CCE">
        <w:rPr>
          <w:sz w:val="24"/>
          <w:szCs w:val="24"/>
        </w:rPr>
        <w:t xml:space="preserve"> А сама Старшая Мать его умерла еще незадолго до этого момента, в день ее смерти падал чистый белый-белый снег, символ- чистоты, веры и обновления. А сам дуб и поныне стоит там.</w:t>
      </w:r>
    </w:p>
    <w:p w:rsidR="00E271D6" w:rsidRPr="003D3CCE" w:rsidRDefault="00E271D6" w:rsidP="002F111D">
      <w:pPr>
        <w:rPr>
          <w:sz w:val="24"/>
          <w:szCs w:val="24"/>
        </w:rPr>
      </w:pPr>
      <w:r w:rsidRPr="003D3CCE">
        <w:rPr>
          <w:sz w:val="24"/>
          <w:szCs w:val="24"/>
        </w:rPr>
        <w:t xml:space="preserve">Далее герой видит безобразных птиц, несущих черные кресты, </w:t>
      </w:r>
      <w:r w:rsidR="00BF0077">
        <w:rPr>
          <w:sz w:val="24"/>
          <w:szCs w:val="24"/>
        </w:rPr>
        <w:t>11 птенцов</w:t>
      </w:r>
      <w:r w:rsidRPr="003D3CCE">
        <w:rPr>
          <w:sz w:val="24"/>
          <w:szCs w:val="24"/>
        </w:rPr>
        <w:t xml:space="preserve">, </w:t>
      </w:r>
      <w:r w:rsidR="00BF0077">
        <w:rPr>
          <w:sz w:val="24"/>
          <w:szCs w:val="24"/>
        </w:rPr>
        <w:t>(а</w:t>
      </w:r>
      <w:r w:rsidR="00BF0077" w:rsidRPr="00BF0077">
        <w:rPr>
          <w:sz w:val="24"/>
          <w:szCs w:val="24"/>
        </w:rPr>
        <w:t>рабы считают одиннадцать числом познания Бога, включающего 11 этапов</w:t>
      </w:r>
      <w:r w:rsidR="00BF0077">
        <w:rPr>
          <w:sz w:val="24"/>
          <w:szCs w:val="24"/>
        </w:rPr>
        <w:t xml:space="preserve">, а сам </w:t>
      </w:r>
      <w:proofErr w:type="spellStart"/>
      <w:r w:rsidR="00BF0077">
        <w:rPr>
          <w:sz w:val="24"/>
          <w:szCs w:val="24"/>
        </w:rPr>
        <w:t>Мустай</w:t>
      </w:r>
      <w:proofErr w:type="spellEnd"/>
      <w:r w:rsidR="00BF0077">
        <w:rPr>
          <w:sz w:val="24"/>
          <w:szCs w:val="24"/>
        </w:rPr>
        <w:t xml:space="preserve">, является мусульманином), </w:t>
      </w:r>
      <w:r w:rsidRPr="003D3CCE">
        <w:rPr>
          <w:sz w:val="24"/>
          <w:szCs w:val="24"/>
        </w:rPr>
        <w:t>выскакивающие из их утроба, хотели забрать жизнь героя, к счастью он остался жив. А вот крик внезапно донесшийся неподалеку, заявил о том, что кто-то в данный момент покинул эту землю и издал свой последний прощальный крик. Тут же на мгновение ожили десятки других голосов-новорожденных. Все это неспроста.</w:t>
      </w:r>
      <w:r w:rsidR="00422930" w:rsidRPr="003D3CCE">
        <w:rPr>
          <w:sz w:val="24"/>
          <w:szCs w:val="24"/>
        </w:rPr>
        <w:t xml:space="preserve"> Автор позже начинает разговор о мосте-соединяющий вечность и небытие, прощальный и … крик. О постоянном движении. «…человек гибнет, рождается вновь и принимается за свое извечное дело: строит мост. Потому что всегда в его сердце живут те два крика.» Мост является символом объединения и трудного перехода между миром живых и </w:t>
      </w:r>
      <w:r w:rsidR="00422930" w:rsidRPr="003D3CCE">
        <w:rPr>
          <w:sz w:val="24"/>
          <w:szCs w:val="24"/>
        </w:rPr>
        <w:lastRenderedPageBreak/>
        <w:t>миром мертвых.</w:t>
      </w:r>
      <w:r w:rsidR="003D3CCE" w:rsidRPr="003D3CCE">
        <w:rPr>
          <w:sz w:val="24"/>
          <w:szCs w:val="24"/>
        </w:rPr>
        <w:t xml:space="preserve"> Вскоре появляется его спаситель, тщедушный солдатик, хотя сам автор уже был готов принять смерть.</w:t>
      </w:r>
    </w:p>
    <w:p w:rsidR="003D3CCE" w:rsidRDefault="003D3CCE" w:rsidP="002F111D">
      <w:pPr>
        <w:rPr>
          <w:sz w:val="24"/>
          <w:szCs w:val="24"/>
        </w:rPr>
      </w:pPr>
      <w:r w:rsidRPr="003D3CCE">
        <w:rPr>
          <w:sz w:val="24"/>
          <w:szCs w:val="24"/>
        </w:rPr>
        <w:t>Мир внешний и внутренний мир автора прекрасно соотносятся. Его настроение идет в параллель с настроением окружающий его природы, это можно понять, благодаря вышеперечисленным символикам.</w:t>
      </w:r>
    </w:p>
    <w:p w:rsidR="003D3CCE" w:rsidRPr="00BF0077" w:rsidRDefault="00BF0077" w:rsidP="002F111D">
      <w:pPr>
        <w:rPr>
          <w:sz w:val="24"/>
          <w:szCs w:val="24"/>
        </w:rPr>
      </w:pPr>
      <w:r>
        <w:rPr>
          <w:sz w:val="24"/>
          <w:szCs w:val="24"/>
        </w:rPr>
        <w:t>Вот некоторые средства выразительности, которые использует автор для особой выразительности и лучшего изображения своего состояния и настроения</w:t>
      </w:r>
      <w:r w:rsidRPr="00BF0077">
        <w:rPr>
          <w:sz w:val="24"/>
          <w:szCs w:val="24"/>
        </w:rPr>
        <w:t>:</w:t>
      </w:r>
      <w:r>
        <w:rPr>
          <w:sz w:val="24"/>
          <w:szCs w:val="24"/>
        </w:rPr>
        <w:t xml:space="preserve"> льдисто-синее застывшее небо-метафора, </w:t>
      </w:r>
      <w:r w:rsidRPr="00BF0077">
        <w:rPr>
          <w:sz w:val="24"/>
          <w:szCs w:val="24"/>
        </w:rPr>
        <w:t>медное солнце</w:t>
      </w:r>
      <w:r>
        <w:rPr>
          <w:sz w:val="24"/>
          <w:szCs w:val="24"/>
        </w:rPr>
        <w:t>-эпитет,</w:t>
      </w:r>
      <w:r w:rsidRPr="00BF0077">
        <w:t xml:space="preserve"> </w:t>
      </w:r>
      <w:r>
        <w:rPr>
          <w:sz w:val="24"/>
          <w:szCs w:val="24"/>
        </w:rPr>
        <w:t>р</w:t>
      </w:r>
      <w:r w:rsidRPr="00BF0077">
        <w:rPr>
          <w:sz w:val="24"/>
          <w:szCs w:val="24"/>
        </w:rPr>
        <w:t>одник-то не из земли, из моей груди выбегает</w:t>
      </w:r>
      <w:r>
        <w:t>-метафора,</w:t>
      </w:r>
      <w:r w:rsidRPr="00BF0077">
        <w:t xml:space="preserve"> одинокий дуб</w:t>
      </w:r>
      <w:r>
        <w:t>-эпитет, беспрерывный грохот-эпитет,</w:t>
      </w:r>
      <w:r w:rsidRPr="00BF0077">
        <w:t xml:space="preserve"> </w:t>
      </w:r>
      <w:r>
        <w:t>белый-</w:t>
      </w:r>
      <w:r w:rsidRPr="00BF0077">
        <w:t xml:space="preserve">белый </w:t>
      </w:r>
      <w:r>
        <w:t>с</w:t>
      </w:r>
      <w:r w:rsidRPr="00BF0077">
        <w:t>нег</w:t>
      </w:r>
      <w:r>
        <w:t>-</w:t>
      </w:r>
      <w:r w:rsidRPr="00BF0077">
        <w:t xml:space="preserve"> гипербола</w:t>
      </w:r>
      <w:r>
        <w:t xml:space="preserve">, выпархивает дыханье-метафора, голоса ожили-олицетворение, </w:t>
      </w:r>
      <w:r w:rsidRPr="00BF0077">
        <w:rPr>
          <w:sz w:val="24"/>
          <w:szCs w:val="24"/>
        </w:rPr>
        <w:t>по дням, по часам, по минутам</w:t>
      </w:r>
      <w:r>
        <w:rPr>
          <w:sz w:val="24"/>
          <w:szCs w:val="24"/>
        </w:rPr>
        <w:t>-</w:t>
      </w:r>
      <w:r w:rsidRPr="00BF0077">
        <w:rPr>
          <w:sz w:val="24"/>
          <w:szCs w:val="24"/>
        </w:rPr>
        <w:t>?</w:t>
      </w:r>
    </w:p>
    <w:p w:rsidR="003D3CCE" w:rsidRPr="00BF0077" w:rsidRDefault="003D3CCE" w:rsidP="002F111D">
      <w:proofErr w:type="spellStart"/>
      <w:proofErr w:type="gramStart"/>
      <w:r>
        <w:t>Реминисценциии</w:t>
      </w:r>
      <w:proofErr w:type="spellEnd"/>
      <w:r>
        <w:t xml:space="preserve"> </w:t>
      </w:r>
      <w:r w:rsidR="00BF0077" w:rsidRPr="00BF0077">
        <w:t>?</w:t>
      </w:r>
      <w:proofErr w:type="gramEnd"/>
      <w:r w:rsidR="00BF0077" w:rsidRPr="00BF0077">
        <w:t>/?/</w:t>
      </w:r>
    </w:p>
    <w:p w:rsidR="00501BC6" w:rsidRDefault="00BF0077" w:rsidP="002F111D">
      <w:r>
        <w:t>В заключении могу сказать,</w:t>
      </w:r>
      <w:r w:rsidR="00C6040E">
        <w:t xml:space="preserve"> </w:t>
      </w:r>
      <w:r>
        <w:t>что</w:t>
      </w:r>
      <w:r w:rsidR="00C6040E">
        <w:t xml:space="preserve"> этот отрывок</w:t>
      </w:r>
      <w:r w:rsidR="00501BC6" w:rsidRPr="00501BC6">
        <w:t xml:space="preserve"> про </w:t>
      </w:r>
      <w:r w:rsidR="00C6040E">
        <w:t>тех л</w:t>
      </w:r>
      <w:r w:rsidR="00501BC6" w:rsidRPr="00501BC6">
        <w:t xml:space="preserve">юдей, которые </w:t>
      </w:r>
      <w:r w:rsidR="00C6040E">
        <w:t xml:space="preserve">до сих пор верят в чудеса, в круговорот вечности и небытия, некоторой связи с Богом. </w:t>
      </w:r>
      <w:r w:rsidR="00501BC6" w:rsidRPr="00501BC6">
        <w:t>И смерть, и счастье эти люди принимают с достоинством. От радости не скачут, с горя не сгибаются.</w:t>
      </w:r>
      <w:r w:rsidR="00C6040E">
        <w:t xml:space="preserve"> Что очень достойно.</w:t>
      </w:r>
      <w:bookmarkStart w:id="0" w:name="_GoBack"/>
      <w:bookmarkEnd w:id="0"/>
    </w:p>
    <w:p w:rsidR="00130CFA" w:rsidRDefault="00130CFA" w:rsidP="002F111D"/>
    <w:sectPr w:rsidR="0013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2525E"/>
    <w:multiLevelType w:val="hybridMultilevel"/>
    <w:tmpl w:val="368C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C6"/>
    <w:rsid w:val="00130CFA"/>
    <w:rsid w:val="002E1A85"/>
    <w:rsid w:val="002F111D"/>
    <w:rsid w:val="003D3CCE"/>
    <w:rsid w:val="00422930"/>
    <w:rsid w:val="00501BC6"/>
    <w:rsid w:val="008F6537"/>
    <w:rsid w:val="00AB3F68"/>
    <w:rsid w:val="00BF0077"/>
    <w:rsid w:val="00C6040E"/>
    <w:rsid w:val="00E271D6"/>
    <w:rsid w:val="00EC21C8"/>
    <w:rsid w:val="00F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5B70D-677E-4332-BB2A-C6598F59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dcterms:created xsi:type="dcterms:W3CDTF">2018-12-11T11:21:00Z</dcterms:created>
  <dcterms:modified xsi:type="dcterms:W3CDTF">2018-12-11T13:46:00Z</dcterms:modified>
</cp:coreProperties>
</file>