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0E" w:rsidRPr="009A290E" w:rsidRDefault="009A290E" w:rsidP="009A290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A290E">
        <w:rPr>
          <w:rFonts w:ascii="Times New Roman" w:hAnsi="Times New Roman" w:cs="Times New Roman"/>
          <w:sz w:val="28"/>
          <w:szCs w:val="28"/>
        </w:rPr>
        <w:t xml:space="preserve">Анализ данных глав из повести </w:t>
      </w:r>
      <w:proofErr w:type="spellStart"/>
      <w:r w:rsidRPr="009A290E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9A2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90E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</w:p>
    <w:p w:rsidR="009A290E" w:rsidRPr="009A290E" w:rsidRDefault="009A290E" w:rsidP="009A290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A290E">
        <w:rPr>
          <w:rFonts w:ascii="Times New Roman" w:hAnsi="Times New Roman" w:cs="Times New Roman"/>
          <w:sz w:val="28"/>
          <w:szCs w:val="28"/>
        </w:rPr>
        <w:t xml:space="preserve"> «Радость нашего дома»</w:t>
      </w:r>
    </w:p>
    <w:p w:rsidR="009A290E" w:rsidRPr="009A290E" w:rsidRDefault="009A290E" w:rsidP="009A290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19" w:rsidRDefault="00E42DC3" w:rsidP="00AB3A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A50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AB3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50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AB3A50">
        <w:rPr>
          <w:rFonts w:ascii="Times New Roman" w:hAnsi="Times New Roman" w:cs="Times New Roman"/>
          <w:sz w:val="28"/>
          <w:szCs w:val="28"/>
        </w:rPr>
        <w:t xml:space="preserve"> – народный писатель Башкирии. Многие его произведения затрагивают </w:t>
      </w:r>
      <w:r w:rsidRPr="00CA62AF">
        <w:rPr>
          <w:rFonts w:ascii="Times New Roman" w:hAnsi="Times New Roman" w:cs="Times New Roman"/>
          <w:i/>
          <w:sz w:val="28"/>
          <w:szCs w:val="28"/>
        </w:rPr>
        <w:t>тематику Великой Отечес</w:t>
      </w:r>
      <w:r w:rsidR="00AB3A50" w:rsidRPr="00CA62AF">
        <w:rPr>
          <w:rFonts w:ascii="Times New Roman" w:hAnsi="Times New Roman" w:cs="Times New Roman"/>
          <w:i/>
          <w:sz w:val="28"/>
          <w:szCs w:val="28"/>
        </w:rPr>
        <w:t>твенной войны 1941</w:t>
      </w:r>
      <w:r w:rsidR="00AB3A50">
        <w:rPr>
          <w:rFonts w:ascii="Times New Roman" w:hAnsi="Times New Roman" w:cs="Times New Roman"/>
          <w:sz w:val="28"/>
          <w:szCs w:val="28"/>
        </w:rPr>
        <w:t xml:space="preserve"> года. Это объясняется тем, что с</w:t>
      </w:r>
      <w:r w:rsidRPr="00AB3A50">
        <w:rPr>
          <w:rFonts w:ascii="Times New Roman" w:hAnsi="Times New Roman" w:cs="Times New Roman"/>
          <w:sz w:val="28"/>
          <w:szCs w:val="28"/>
        </w:rPr>
        <w:t>ам</w:t>
      </w:r>
      <w:r w:rsidR="00AB3A50"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AB3A50">
        <w:rPr>
          <w:rFonts w:ascii="Times New Roman" w:hAnsi="Times New Roman" w:cs="Times New Roman"/>
          <w:sz w:val="28"/>
          <w:szCs w:val="28"/>
        </w:rPr>
        <w:t xml:space="preserve"> принимал участие в </w:t>
      </w:r>
      <w:r w:rsidR="00AB3A50">
        <w:rPr>
          <w:rFonts w:ascii="Times New Roman" w:hAnsi="Times New Roman" w:cs="Times New Roman"/>
          <w:sz w:val="28"/>
          <w:szCs w:val="28"/>
        </w:rPr>
        <w:t>тех</w:t>
      </w:r>
      <w:r w:rsidRPr="00AB3A50">
        <w:rPr>
          <w:rFonts w:ascii="Times New Roman" w:hAnsi="Times New Roman" w:cs="Times New Roman"/>
          <w:sz w:val="28"/>
          <w:szCs w:val="28"/>
        </w:rPr>
        <w:t xml:space="preserve"> военных действиях.</w:t>
      </w:r>
      <w:r w:rsidR="00AB3A50" w:rsidRPr="00AB3A50">
        <w:rPr>
          <w:rFonts w:ascii="Times New Roman" w:hAnsi="Times New Roman" w:cs="Times New Roman"/>
          <w:sz w:val="28"/>
          <w:szCs w:val="28"/>
        </w:rPr>
        <w:t xml:space="preserve"> </w:t>
      </w:r>
      <w:r w:rsidR="00AB3A50">
        <w:rPr>
          <w:rFonts w:ascii="Times New Roman" w:hAnsi="Times New Roman" w:cs="Times New Roman"/>
          <w:sz w:val="28"/>
          <w:szCs w:val="28"/>
        </w:rPr>
        <w:t>Повесть</w:t>
      </w:r>
      <w:r w:rsidR="00AB3A50" w:rsidRPr="00AB3A50">
        <w:rPr>
          <w:rFonts w:ascii="Times New Roman" w:hAnsi="Times New Roman" w:cs="Times New Roman"/>
          <w:sz w:val="28"/>
          <w:szCs w:val="28"/>
        </w:rPr>
        <w:t xml:space="preserve"> «Радость нашего дома» не является исключением</w:t>
      </w:r>
      <w:r w:rsidR="00AB3A50">
        <w:rPr>
          <w:rFonts w:ascii="Times New Roman" w:hAnsi="Times New Roman" w:cs="Times New Roman"/>
          <w:sz w:val="28"/>
          <w:szCs w:val="28"/>
        </w:rPr>
        <w:t>. Рассмотрим несколько отрывков данного произведения</w:t>
      </w:r>
      <w:r w:rsidR="00AB3A50" w:rsidRPr="00AB3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2AF" w:rsidRDefault="00AB3A50" w:rsidP="00CA62A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лиц можно 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2AF">
        <w:rPr>
          <w:rFonts w:ascii="Times New Roman" w:hAnsi="Times New Roman" w:cs="Times New Roman"/>
          <w:i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A62AF">
        <w:rPr>
          <w:rFonts w:ascii="Times New Roman" w:hAnsi="Times New Roman" w:cs="Times New Roman"/>
          <w:i/>
          <w:sz w:val="28"/>
          <w:szCs w:val="28"/>
        </w:rPr>
        <w:t>второстепенных.</w:t>
      </w:r>
      <w:r>
        <w:rPr>
          <w:rFonts w:ascii="Times New Roman" w:hAnsi="Times New Roman" w:cs="Times New Roman"/>
          <w:sz w:val="28"/>
          <w:szCs w:val="28"/>
        </w:rPr>
        <w:t xml:space="preserve"> Главными героями являются </w:t>
      </w:r>
      <w:proofErr w:type="spellStart"/>
      <w:r w:rsidRPr="00CA62AF">
        <w:rPr>
          <w:rFonts w:ascii="Times New Roman" w:hAnsi="Times New Roman" w:cs="Times New Roman"/>
          <w:i/>
          <w:sz w:val="28"/>
          <w:szCs w:val="28"/>
        </w:rPr>
        <w:t>Ямиль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рассказчик, его </w:t>
      </w:r>
      <w:r w:rsidRPr="00CA62AF">
        <w:rPr>
          <w:rFonts w:ascii="Times New Roman" w:hAnsi="Times New Roman" w:cs="Times New Roman"/>
          <w:i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и сестра </w:t>
      </w:r>
      <w:r w:rsidRPr="00CA62AF">
        <w:rPr>
          <w:rFonts w:ascii="Times New Roman" w:hAnsi="Times New Roman" w:cs="Times New Roman"/>
          <w:i/>
          <w:sz w:val="28"/>
          <w:szCs w:val="28"/>
        </w:rPr>
        <w:t>Оксана</w:t>
      </w:r>
      <w:r w:rsidR="00880511">
        <w:rPr>
          <w:rFonts w:ascii="Times New Roman" w:hAnsi="Times New Roman" w:cs="Times New Roman"/>
          <w:sz w:val="28"/>
          <w:szCs w:val="28"/>
        </w:rPr>
        <w:t xml:space="preserve">. Возвращение мамы эмоционально повлияло на </w:t>
      </w:r>
      <w:proofErr w:type="spellStart"/>
      <w:r w:rsidR="00880511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880511">
        <w:rPr>
          <w:rFonts w:ascii="Times New Roman" w:hAnsi="Times New Roman" w:cs="Times New Roman"/>
          <w:sz w:val="28"/>
          <w:szCs w:val="28"/>
        </w:rPr>
        <w:t>, воодушевило и даже встревожило его чуткое детское сердечко. «Слышно, как открываются ворота. Я вспрыгиваю на сундук и приникаю к окну</w:t>
      </w:r>
      <w:proofErr w:type="gramStart"/>
      <w:r w:rsidR="00880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511">
        <w:rPr>
          <w:rFonts w:ascii="Times New Roman" w:hAnsi="Times New Roman" w:cs="Times New Roman"/>
          <w:sz w:val="28"/>
          <w:szCs w:val="28"/>
        </w:rPr>
        <w:t xml:space="preserve"> Вот моя мама… Мама вернулась, мамочка моя!»</w:t>
      </w:r>
      <w:proofErr w:type="gramStart"/>
      <w:r w:rsidR="00880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511">
        <w:rPr>
          <w:rFonts w:ascii="Times New Roman" w:hAnsi="Times New Roman" w:cs="Times New Roman"/>
          <w:sz w:val="28"/>
          <w:szCs w:val="28"/>
        </w:rPr>
        <w:t xml:space="preserve"> В словах «</w:t>
      </w:r>
      <w:r w:rsidR="00CA62AF">
        <w:rPr>
          <w:rFonts w:ascii="Times New Roman" w:hAnsi="Times New Roman" w:cs="Times New Roman"/>
          <w:sz w:val="28"/>
          <w:szCs w:val="28"/>
        </w:rPr>
        <w:t xml:space="preserve">мама моя… </w:t>
      </w:r>
      <w:r w:rsidR="00880511">
        <w:rPr>
          <w:rFonts w:ascii="Times New Roman" w:hAnsi="Times New Roman" w:cs="Times New Roman"/>
          <w:sz w:val="28"/>
          <w:szCs w:val="28"/>
        </w:rPr>
        <w:t>мама вернулась, мамочка моя»</w:t>
      </w:r>
      <w:r w:rsidR="00BF0077">
        <w:rPr>
          <w:rFonts w:ascii="Times New Roman" w:hAnsi="Times New Roman" w:cs="Times New Roman"/>
          <w:sz w:val="28"/>
          <w:szCs w:val="28"/>
        </w:rPr>
        <w:t xml:space="preserve">, где автор использует </w:t>
      </w:r>
      <w:r w:rsidR="00BF0077" w:rsidRPr="00CA62AF">
        <w:rPr>
          <w:rFonts w:ascii="Times New Roman" w:hAnsi="Times New Roman" w:cs="Times New Roman"/>
          <w:i/>
          <w:sz w:val="28"/>
          <w:szCs w:val="28"/>
        </w:rPr>
        <w:t>прием повторения</w:t>
      </w:r>
      <w:r w:rsidR="00BF0077">
        <w:rPr>
          <w:rFonts w:ascii="Times New Roman" w:hAnsi="Times New Roman" w:cs="Times New Roman"/>
          <w:sz w:val="28"/>
          <w:szCs w:val="28"/>
        </w:rPr>
        <w:t xml:space="preserve"> и употребляет </w:t>
      </w:r>
      <w:r w:rsidR="00BF0077" w:rsidRPr="00CA62AF">
        <w:rPr>
          <w:rFonts w:ascii="Times New Roman" w:hAnsi="Times New Roman" w:cs="Times New Roman"/>
          <w:i/>
          <w:sz w:val="28"/>
          <w:szCs w:val="28"/>
        </w:rPr>
        <w:t>уменьшительно-ласкательный суффикс</w:t>
      </w:r>
      <w:r w:rsidR="00BF0077">
        <w:rPr>
          <w:rFonts w:ascii="Times New Roman" w:hAnsi="Times New Roman" w:cs="Times New Roman"/>
          <w:sz w:val="28"/>
          <w:szCs w:val="28"/>
        </w:rPr>
        <w:t xml:space="preserve"> для подчеркивания особенной эмоции,</w:t>
      </w:r>
      <w:r w:rsidR="00880511">
        <w:rPr>
          <w:rFonts w:ascii="Times New Roman" w:hAnsi="Times New Roman" w:cs="Times New Roman"/>
          <w:sz w:val="28"/>
          <w:szCs w:val="28"/>
        </w:rPr>
        <w:t xml:space="preserve"> слышатся нотки невообразимой</w:t>
      </w:r>
      <w:r w:rsidR="00BF0077">
        <w:rPr>
          <w:rFonts w:ascii="Times New Roman" w:hAnsi="Times New Roman" w:cs="Times New Roman"/>
          <w:sz w:val="28"/>
          <w:szCs w:val="28"/>
        </w:rPr>
        <w:t>, искренней</w:t>
      </w:r>
      <w:r w:rsidR="00880511">
        <w:rPr>
          <w:rFonts w:ascii="Times New Roman" w:hAnsi="Times New Roman" w:cs="Times New Roman"/>
          <w:sz w:val="28"/>
          <w:szCs w:val="28"/>
        </w:rPr>
        <w:t xml:space="preserve"> радости</w:t>
      </w:r>
      <w:r w:rsidR="00BF0077">
        <w:rPr>
          <w:rFonts w:ascii="Times New Roman" w:hAnsi="Times New Roman" w:cs="Times New Roman"/>
          <w:sz w:val="28"/>
          <w:szCs w:val="28"/>
        </w:rPr>
        <w:t xml:space="preserve">. В следующее мгновение мальчик видит свою сестричку и, наверно, чувствует себя самым счастливым человеком на Земле. «Мне становится очень весело. Я обнимаю Оксану, заглядываю ей в лицо. Наконец-то у меня есть сестричка! Я не знаю, что делать от радости…». </w:t>
      </w:r>
    </w:p>
    <w:p w:rsidR="00AB3A50" w:rsidRDefault="00880511" w:rsidP="00CA62A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Второстепенными</w:t>
      </w:r>
      <w:r w:rsidR="00CA62AF">
        <w:rPr>
          <w:rFonts w:ascii="Times New Roman" w:hAnsi="Times New Roman" w:cs="Times New Roman"/>
          <w:sz w:val="28"/>
          <w:szCs w:val="28"/>
        </w:rPr>
        <w:t xml:space="preserve"> героями в повести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мудрый </w:t>
      </w:r>
      <w:r w:rsidRPr="00CA62AF">
        <w:rPr>
          <w:rFonts w:ascii="Times New Roman" w:hAnsi="Times New Roman" w:cs="Times New Roman"/>
          <w:i/>
          <w:sz w:val="28"/>
          <w:szCs w:val="28"/>
        </w:rPr>
        <w:t xml:space="preserve">дедушка </w:t>
      </w:r>
      <w:proofErr w:type="spellStart"/>
      <w:r w:rsidRPr="00CA62AF">
        <w:rPr>
          <w:rFonts w:ascii="Times New Roman" w:hAnsi="Times New Roman" w:cs="Times New Roman"/>
          <w:i/>
          <w:sz w:val="28"/>
          <w:szCs w:val="28"/>
        </w:rPr>
        <w:t>Мансур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своей слепой </w:t>
      </w:r>
      <w:r w:rsidRPr="00CA62AF">
        <w:rPr>
          <w:rFonts w:ascii="Times New Roman" w:hAnsi="Times New Roman" w:cs="Times New Roman"/>
          <w:i/>
          <w:sz w:val="28"/>
          <w:szCs w:val="28"/>
        </w:rPr>
        <w:t>женой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2AF">
        <w:rPr>
          <w:rFonts w:ascii="Times New Roman" w:hAnsi="Times New Roman" w:cs="Times New Roman"/>
          <w:sz w:val="28"/>
          <w:szCs w:val="28"/>
        </w:rPr>
        <w:t xml:space="preserve">и </w:t>
      </w:r>
      <w:r w:rsidR="00CA62AF" w:rsidRPr="00CA62AF">
        <w:rPr>
          <w:rFonts w:ascii="Times New Roman" w:hAnsi="Times New Roman" w:cs="Times New Roman"/>
          <w:i/>
          <w:sz w:val="28"/>
          <w:szCs w:val="28"/>
        </w:rPr>
        <w:t>соседи</w:t>
      </w:r>
      <w:r w:rsidR="00CA62AF">
        <w:rPr>
          <w:rFonts w:ascii="Times New Roman" w:hAnsi="Times New Roman" w:cs="Times New Roman"/>
          <w:sz w:val="28"/>
          <w:szCs w:val="28"/>
        </w:rPr>
        <w:t xml:space="preserve"> по аулу. Отношения между соседями дружеские и теплые. Узнав о приезде своей новой маленькой землячки, многие решили проведать девочку. Кто-то дарит игрушку, кто-то горсть сушеных ягод, кто-то добрые пожелания. </w:t>
      </w:r>
    </w:p>
    <w:p w:rsidR="00AB3A50" w:rsidRDefault="00CA62AF" w:rsidP="00CA62A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говорилось, события повести происходили </w:t>
      </w:r>
      <w:r w:rsidRPr="00D201F9">
        <w:rPr>
          <w:rFonts w:ascii="Times New Roman" w:hAnsi="Times New Roman" w:cs="Times New Roman"/>
          <w:i/>
          <w:sz w:val="28"/>
          <w:szCs w:val="28"/>
        </w:rPr>
        <w:t>в военные 40-е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01F9">
        <w:rPr>
          <w:rFonts w:ascii="Times New Roman" w:hAnsi="Times New Roman" w:cs="Times New Roman"/>
          <w:sz w:val="28"/>
          <w:szCs w:val="28"/>
        </w:rPr>
        <w:t xml:space="preserve">В это тяжелое время страна нуждалась в рабочей </w:t>
      </w:r>
      <w:proofErr w:type="gramStart"/>
      <w:r w:rsidR="00D201F9">
        <w:rPr>
          <w:rFonts w:ascii="Times New Roman" w:hAnsi="Times New Roman" w:cs="Times New Roman"/>
          <w:sz w:val="28"/>
          <w:szCs w:val="28"/>
        </w:rPr>
        <w:t>силе</w:t>
      </w:r>
      <w:proofErr w:type="gramEnd"/>
      <w:r w:rsidR="00D201F9">
        <w:rPr>
          <w:rFonts w:ascii="Times New Roman" w:hAnsi="Times New Roman" w:cs="Times New Roman"/>
          <w:sz w:val="28"/>
          <w:szCs w:val="28"/>
        </w:rPr>
        <w:t xml:space="preserve"> и большинство молодых людей уходили на фронт («Ведь на войне мои дети»). Также это можно доказать репликой бабушки </w:t>
      </w:r>
      <w:proofErr w:type="spellStart"/>
      <w:r w:rsidR="00D201F9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D201F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201F9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D201F9">
        <w:rPr>
          <w:rFonts w:ascii="Times New Roman" w:hAnsi="Times New Roman" w:cs="Times New Roman"/>
          <w:sz w:val="28"/>
          <w:szCs w:val="28"/>
        </w:rPr>
        <w:t xml:space="preserve">Боже мой, только бы не похоронная…» . От вражеских пуль, голода погибали миллионы. И если личность погибшего была известна, родным посылали похоронки – письма, с информацией о смерти их родственника. </w:t>
      </w:r>
    </w:p>
    <w:p w:rsidR="00D201F9" w:rsidRDefault="00D201F9" w:rsidP="00CA62A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</w:t>
      </w:r>
      <w:r w:rsidR="000150AD">
        <w:rPr>
          <w:rFonts w:ascii="Times New Roman" w:hAnsi="Times New Roman" w:cs="Times New Roman"/>
          <w:sz w:val="28"/>
          <w:szCs w:val="28"/>
        </w:rPr>
        <w:t xml:space="preserve"> суровых военных условиях, многие дети остаются без родителей</w:t>
      </w:r>
      <w:proofErr w:type="gramStart"/>
      <w:r w:rsidR="000150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50AD">
        <w:rPr>
          <w:rFonts w:ascii="Times New Roman" w:hAnsi="Times New Roman" w:cs="Times New Roman"/>
          <w:sz w:val="28"/>
          <w:szCs w:val="28"/>
        </w:rPr>
        <w:t xml:space="preserve"> Оксану тоже постигла </w:t>
      </w:r>
      <w:proofErr w:type="gramStart"/>
      <w:r w:rsidR="000150AD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0150AD">
        <w:rPr>
          <w:rFonts w:ascii="Times New Roman" w:hAnsi="Times New Roman" w:cs="Times New Roman"/>
          <w:sz w:val="28"/>
          <w:szCs w:val="28"/>
        </w:rPr>
        <w:t xml:space="preserve"> учесть. Так мама </w:t>
      </w:r>
      <w:proofErr w:type="spellStart"/>
      <w:r w:rsidR="000150AD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0150AD">
        <w:rPr>
          <w:rFonts w:ascii="Times New Roman" w:hAnsi="Times New Roman" w:cs="Times New Roman"/>
          <w:sz w:val="28"/>
          <w:szCs w:val="28"/>
        </w:rPr>
        <w:t xml:space="preserve"> забрала девочку к себе, а сам </w:t>
      </w:r>
      <w:proofErr w:type="spellStart"/>
      <w:r w:rsidR="000150AD">
        <w:rPr>
          <w:rFonts w:ascii="Times New Roman" w:hAnsi="Times New Roman" w:cs="Times New Roman"/>
          <w:sz w:val="28"/>
          <w:szCs w:val="28"/>
        </w:rPr>
        <w:t>Ямиль</w:t>
      </w:r>
      <w:proofErr w:type="spellEnd"/>
      <w:r w:rsidR="000150AD">
        <w:rPr>
          <w:rFonts w:ascii="Times New Roman" w:hAnsi="Times New Roman" w:cs="Times New Roman"/>
          <w:sz w:val="28"/>
          <w:szCs w:val="28"/>
        </w:rPr>
        <w:t xml:space="preserve">, хотевший сестричку, был только рад такому подарку судьбы. </w:t>
      </w:r>
    </w:p>
    <w:p w:rsidR="0003284E" w:rsidRDefault="000150AD" w:rsidP="0003284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Милую Оксану полюбили все: от членов новой семьи до соседей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стала лучиком света и радости в первую очередь для </w:t>
      </w:r>
      <w:proofErr w:type="spellStart"/>
      <w:r w:rsidR="0003284E">
        <w:rPr>
          <w:rFonts w:ascii="Times New Roman" w:hAnsi="Times New Roman" w:cs="Times New Roman"/>
          <w:sz w:val="28"/>
          <w:szCs w:val="28"/>
        </w:rPr>
        <w:t>Ямиля</w:t>
      </w:r>
      <w:proofErr w:type="spellEnd"/>
      <w:r w:rsidR="0003284E">
        <w:rPr>
          <w:rFonts w:ascii="Times New Roman" w:hAnsi="Times New Roman" w:cs="Times New Roman"/>
          <w:sz w:val="28"/>
          <w:szCs w:val="28"/>
        </w:rPr>
        <w:t xml:space="preserve">. Ведь теперь у </w:t>
      </w:r>
      <w:r w:rsidR="0003284E">
        <w:rPr>
          <w:rFonts w:ascii="Times New Roman" w:hAnsi="Times New Roman" w:cs="Times New Roman"/>
          <w:sz w:val="28"/>
          <w:szCs w:val="28"/>
        </w:rPr>
        <w:lastRenderedPageBreak/>
        <w:t>него появилась сестренка, ради которой он бы стал хорошим братом, благородным рыцарем, каменной стеной</w:t>
      </w:r>
      <w:proofErr w:type="gramStart"/>
      <w:r w:rsidR="00032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284E">
        <w:rPr>
          <w:rFonts w:ascii="Times New Roman" w:hAnsi="Times New Roman" w:cs="Times New Roman"/>
          <w:sz w:val="28"/>
          <w:szCs w:val="28"/>
        </w:rPr>
        <w:t xml:space="preserve"> Поэтому повесть так и называется –</w:t>
      </w:r>
      <w:proofErr w:type="gramStart"/>
      <w:r w:rsidR="0003284E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="0003284E">
        <w:rPr>
          <w:rFonts w:ascii="Times New Roman" w:hAnsi="Times New Roman" w:cs="Times New Roman"/>
          <w:sz w:val="28"/>
          <w:szCs w:val="28"/>
        </w:rPr>
        <w:t>адость нашего дома».</w:t>
      </w:r>
    </w:p>
    <w:p w:rsidR="0003284E" w:rsidRDefault="0003284E" w:rsidP="0003284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Радостью в нашем доме был маленький котенок, кот</w:t>
      </w:r>
      <w:r w:rsidR="009A290E">
        <w:rPr>
          <w:rFonts w:ascii="Times New Roman" w:hAnsi="Times New Roman" w:cs="Times New Roman"/>
          <w:sz w:val="28"/>
          <w:szCs w:val="28"/>
        </w:rPr>
        <w:t>орого папа подобрал с улицы</w:t>
      </w:r>
      <w:proofErr w:type="gramStart"/>
      <w:r w:rsidR="009A29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90E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еднягу отмыли, привели в порядок и сделали частью нашей дружной семьи. Сейчас она тоже живет вместе с</w:t>
      </w:r>
      <w:r w:rsidR="009A290E">
        <w:rPr>
          <w:rFonts w:ascii="Times New Roman" w:hAnsi="Times New Roman" w:cs="Times New Roman"/>
          <w:sz w:val="28"/>
          <w:szCs w:val="28"/>
        </w:rPr>
        <w:t xml:space="preserve"> нами</w:t>
      </w:r>
      <w:proofErr w:type="gramStart"/>
      <w:r w:rsidR="009A29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90E">
        <w:rPr>
          <w:rFonts w:ascii="Times New Roman" w:hAnsi="Times New Roman" w:cs="Times New Roman"/>
          <w:sz w:val="28"/>
          <w:szCs w:val="28"/>
        </w:rPr>
        <w:t xml:space="preserve"> Уже повзрослевшая кошечка</w:t>
      </w:r>
      <w:r>
        <w:rPr>
          <w:rFonts w:ascii="Times New Roman" w:hAnsi="Times New Roman" w:cs="Times New Roman"/>
          <w:sz w:val="28"/>
          <w:szCs w:val="28"/>
        </w:rPr>
        <w:t xml:space="preserve"> выступает не просто в роли домашнего питомца. </w:t>
      </w:r>
      <w:r w:rsidR="009A290E">
        <w:rPr>
          <w:rFonts w:ascii="Times New Roman" w:hAnsi="Times New Roman" w:cs="Times New Roman"/>
          <w:sz w:val="28"/>
          <w:szCs w:val="28"/>
        </w:rPr>
        <w:t>Она – напоминание о том, что нельзя проходить мимо чужой беды, быть черствыми, эгоистичными. При возможности стоит постараться помочь нуждающимся, чему и учили нас родители.</w:t>
      </w:r>
    </w:p>
    <w:p w:rsidR="0003284E" w:rsidRPr="00AB3A50" w:rsidRDefault="0003284E" w:rsidP="0003284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A50" w:rsidRDefault="00AB3A50"/>
    <w:sectPr w:rsidR="00AB3A50" w:rsidSect="009E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42DC3"/>
    <w:rsid w:val="000150AD"/>
    <w:rsid w:val="0003284E"/>
    <w:rsid w:val="00880511"/>
    <w:rsid w:val="009563B6"/>
    <w:rsid w:val="009A290E"/>
    <w:rsid w:val="009E7219"/>
    <w:rsid w:val="00AB3A50"/>
    <w:rsid w:val="00BB2D1F"/>
    <w:rsid w:val="00BF0077"/>
    <w:rsid w:val="00CA62AF"/>
    <w:rsid w:val="00D201F9"/>
    <w:rsid w:val="00E4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2018-12-11T18:08:00Z</dcterms:created>
  <dcterms:modified xsi:type="dcterms:W3CDTF">2018-12-11T19:49:00Z</dcterms:modified>
</cp:coreProperties>
</file>