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15" w:rsidRDefault="00972D15" w:rsidP="00972D15">
      <w:r w:rsidRPr="00972D15">
        <w:rPr>
          <w:sz w:val="36"/>
          <w:szCs w:val="36"/>
        </w:rPr>
        <w:t>ЗАДАНИЕ 1</w:t>
      </w:r>
      <w:r w:rsidR="00F17B44">
        <w:br/>
      </w:r>
      <w:r w:rsidR="00F17B44" w:rsidRPr="00972D15">
        <w:rPr>
          <w:sz w:val="32"/>
          <w:szCs w:val="32"/>
        </w:rPr>
        <w:t>1)</w:t>
      </w:r>
      <w:r w:rsidR="00F17B44" w:rsidRPr="00F17B44">
        <w:t xml:space="preserve"> </w:t>
      </w:r>
      <w:r w:rsidRPr="00972D15">
        <w:rPr>
          <w:sz w:val="28"/>
          <w:szCs w:val="28"/>
        </w:rPr>
        <w:t>буква</w:t>
      </w:r>
      <w:proofErr w:type="gramStart"/>
      <w:r w:rsidRPr="00972D15">
        <w:rPr>
          <w:sz w:val="28"/>
          <w:szCs w:val="28"/>
        </w:rPr>
        <w:t xml:space="preserve"> А</w:t>
      </w:r>
      <w:proofErr w:type="gramEnd"/>
      <w:r w:rsidRPr="00972D15">
        <w:rPr>
          <w:sz w:val="28"/>
          <w:szCs w:val="28"/>
        </w:rPr>
        <w:t xml:space="preserve"> произносится как звук, близкий к [И];</w:t>
      </w:r>
    </w:p>
    <w:p w:rsidR="00972D15" w:rsidRDefault="00972D15" w:rsidP="00972D15">
      <w:r>
        <w:t xml:space="preserve">ОТВЕТ: </w:t>
      </w:r>
      <w:r w:rsidRPr="00972D15">
        <w:t>После мягких согласных [ч] и [ш':] (на письме обозначается щ) в первом предударном слоге на месте а произносится звук, средний между [и] и [э]</w:t>
      </w:r>
      <w:r>
        <w:br/>
        <w:t xml:space="preserve">1.слово </w:t>
      </w:r>
      <w:r w:rsidR="00F17B44" w:rsidRPr="00F17B44">
        <w:t xml:space="preserve">часы </w:t>
      </w:r>
      <w:r w:rsidRPr="00972D15">
        <w:t>[</w:t>
      </w:r>
      <w:proofErr w:type="spellStart"/>
      <w:r w:rsidRPr="00972D15">
        <w:t>ча</w:t>
      </w:r>
      <w:proofErr w:type="spellEnd"/>
      <w:proofErr w:type="gramStart"/>
      <w:r w:rsidRPr="00972D15">
        <w:t>]</w:t>
      </w:r>
      <w:proofErr w:type="spellStart"/>
      <w:r w:rsidRPr="00972D15">
        <w:t>с</w:t>
      </w:r>
      <w:proofErr w:type="gramEnd"/>
      <w:r w:rsidRPr="00972D15">
        <w:t>ы</w:t>
      </w:r>
      <w:proofErr w:type="spellEnd"/>
      <w:r>
        <w:t xml:space="preserve"> звучит как</w:t>
      </w:r>
      <w:r w:rsidR="00F17B44" w:rsidRPr="00F17B44">
        <w:t>- [</w:t>
      </w:r>
      <w:proofErr w:type="spellStart"/>
      <w:r w:rsidR="00F17B44" w:rsidRPr="00F17B44">
        <w:t>чиэ</w:t>
      </w:r>
      <w:proofErr w:type="spellEnd"/>
      <w:r w:rsidR="00F17B44" w:rsidRPr="00F17B44">
        <w:t>]</w:t>
      </w:r>
      <w:proofErr w:type="spellStart"/>
      <w:r w:rsidR="00F17B44" w:rsidRPr="00F17B44">
        <w:t>сы</w:t>
      </w:r>
      <w:proofErr w:type="spellEnd"/>
      <w:r>
        <w:t xml:space="preserve"> </w:t>
      </w:r>
      <w:r>
        <w:br/>
        <w:t>2.</w:t>
      </w:r>
      <w:r w:rsidRPr="00972D15">
        <w:t xml:space="preserve"> </w:t>
      </w:r>
      <w:r>
        <w:t xml:space="preserve">Слово </w:t>
      </w:r>
      <w:r w:rsidRPr="00972D15">
        <w:t>щавел</w:t>
      </w:r>
      <w:proofErr w:type="gramStart"/>
      <w:r w:rsidRPr="00972D15">
        <w:t>ь[</w:t>
      </w:r>
      <w:proofErr w:type="spellStart"/>
      <w:proofErr w:type="gramEnd"/>
      <w:r w:rsidRPr="00972D15">
        <w:t>ш':а</w:t>
      </w:r>
      <w:proofErr w:type="spellEnd"/>
      <w:r w:rsidRPr="00972D15">
        <w:t>]</w:t>
      </w:r>
      <w:proofErr w:type="spellStart"/>
      <w:r w:rsidRPr="00972D15">
        <w:t>вель</w:t>
      </w:r>
      <w:proofErr w:type="spellEnd"/>
      <w:r>
        <w:t xml:space="preserve"> звучит как</w:t>
      </w:r>
      <w:r w:rsidRPr="00972D15">
        <w:t xml:space="preserve"> - [ш':</w:t>
      </w:r>
      <w:proofErr w:type="spellStart"/>
      <w:r w:rsidRPr="00972D15">
        <w:t>иэ</w:t>
      </w:r>
      <w:proofErr w:type="spellEnd"/>
      <w:r w:rsidRPr="00972D15">
        <w:t>]</w:t>
      </w:r>
      <w:proofErr w:type="spellStart"/>
      <w:r w:rsidRPr="00972D15">
        <w:t>вель</w:t>
      </w:r>
      <w:proofErr w:type="spellEnd"/>
    </w:p>
    <w:p w:rsidR="00972D15" w:rsidRDefault="00F17B44" w:rsidP="00972D15">
      <w:r w:rsidRPr="00972D15">
        <w:rPr>
          <w:sz w:val="28"/>
          <w:szCs w:val="28"/>
        </w:rPr>
        <w:t xml:space="preserve">2) </w:t>
      </w:r>
      <w:r w:rsidR="00972D15" w:rsidRPr="00972D15">
        <w:rPr>
          <w:sz w:val="28"/>
          <w:szCs w:val="28"/>
        </w:rPr>
        <w:t>буква А произносится как звук, близкий к [</w:t>
      </w:r>
      <w:proofErr w:type="gramStart"/>
      <w:r w:rsidR="00972D15" w:rsidRPr="00972D15">
        <w:rPr>
          <w:sz w:val="28"/>
          <w:szCs w:val="28"/>
        </w:rPr>
        <w:t>Ы</w:t>
      </w:r>
      <w:proofErr w:type="gramEnd"/>
      <w:r w:rsidR="00972D15" w:rsidRPr="00972D15">
        <w:rPr>
          <w:sz w:val="28"/>
          <w:szCs w:val="28"/>
        </w:rPr>
        <w:t>];</w:t>
      </w:r>
      <w:r w:rsidR="00972D15">
        <w:br/>
        <w:t xml:space="preserve">ОТВЕТ: </w:t>
      </w:r>
      <w:r w:rsidR="00972D15" w:rsidRPr="00972D15">
        <w:t xml:space="preserve">Вместо звука, среднего </w:t>
      </w:r>
      <w:proofErr w:type="gramStart"/>
      <w:r w:rsidR="00972D15" w:rsidRPr="00972D15">
        <w:t>между</w:t>
      </w:r>
      <w:proofErr w:type="gramEnd"/>
      <w:r w:rsidR="00972D15" w:rsidRPr="00972D15">
        <w:t xml:space="preserve"> [а] и [ы], не должен звучать гласный [ы]. Это связано, в том числе с информативной стороной</w:t>
      </w:r>
    </w:p>
    <w:p w:rsidR="00F17B44" w:rsidRDefault="00972D15" w:rsidP="00972D15">
      <w:r>
        <w:t>1.</w:t>
      </w:r>
      <w:r w:rsidR="00F17B44" w:rsidRPr="00F17B44">
        <w:t>с</w:t>
      </w:r>
      <w:r w:rsidR="00F17B44">
        <w:t xml:space="preserve">лово домовой - </w:t>
      </w:r>
      <w:proofErr w:type="gramStart"/>
      <w:r w:rsidR="00F17B44">
        <w:t>д[</w:t>
      </w:r>
      <w:proofErr w:type="gramEnd"/>
      <w:r w:rsidR="00F17B44">
        <w:t>ъ]</w:t>
      </w:r>
      <w:proofErr w:type="spellStart"/>
      <w:r w:rsidR="00F17B44">
        <w:t>мовой</w:t>
      </w:r>
      <w:proofErr w:type="spellEnd"/>
      <w:r w:rsidR="00F17B44">
        <w:t xml:space="preserve"> начинает звучать как дымовой - д[ы]</w:t>
      </w:r>
      <w:proofErr w:type="spellStart"/>
      <w:r w:rsidR="00F17B44">
        <w:t>мовой</w:t>
      </w:r>
      <w:proofErr w:type="spellEnd"/>
      <w:r>
        <w:br/>
        <w:t>2.</w:t>
      </w:r>
      <w:r w:rsidR="00F17B44">
        <w:t xml:space="preserve">  </w:t>
      </w:r>
      <w:r w:rsidR="00F17B44" w:rsidRPr="00F17B44">
        <w:t xml:space="preserve">слово выжал - </w:t>
      </w:r>
      <w:proofErr w:type="spellStart"/>
      <w:r w:rsidR="00F17B44" w:rsidRPr="00F17B44">
        <w:t>выж</w:t>
      </w:r>
      <w:proofErr w:type="spellEnd"/>
      <w:r w:rsidR="00F17B44" w:rsidRPr="00F17B44">
        <w:t xml:space="preserve">[ъ]л как выжил - </w:t>
      </w:r>
      <w:proofErr w:type="spellStart"/>
      <w:r w:rsidR="00F17B44" w:rsidRPr="00F17B44">
        <w:t>выж</w:t>
      </w:r>
      <w:proofErr w:type="spellEnd"/>
      <w:r w:rsidR="00F17B44" w:rsidRPr="00F17B44">
        <w:t>[ы]л</w:t>
      </w:r>
    </w:p>
    <w:p w:rsidR="00972D15" w:rsidRDefault="00972D15" w:rsidP="00972D15">
      <w:r w:rsidRPr="00972D15">
        <w:rPr>
          <w:sz w:val="32"/>
          <w:szCs w:val="32"/>
        </w:rPr>
        <w:t>3)</w:t>
      </w:r>
      <w:r w:rsidRPr="00972D15">
        <w:rPr>
          <w:sz w:val="28"/>
          <w:szCs w:val="28"/>
        </w:rPr>
        <w:t>буква Е произносится как звук, близкий к [</w:t>
      </w:r>
      <w:proofErr w:type="gramStart"/>
      <w:r w:rsidRPr="00972D15">
        <w:rPr>
          <w:sz w:val="28"/>
          <w:szCs w:val="28"/>
        </w:rPr>
        <w:t>Ы</w:t>
      </w:r>
      <w:proofErr w:type="gramEnd"/>
      <w:r w:rsidRPr="00972D15">
        <w:rPr>
          <w:sz w:val="28"/>
          <w:szCs w:val="28"/>
        </w:rPr>
        <w:t>].</w:t>
      </w:r>
    </w:p>
    <w:p w:rsidR="00F17B44" w:rsidRDefault="00972D15" w:rsidP="00F17B44">
      <w:r>
        <w:t xml:space="preserve">ОТВЕТ: </w:t>
      </w:r>
      <w:r w:rsidRPr="00972D15">
        <w:t>После [ж], [ш], [ц] на месте е в первом предударном слоге произносится звук, средний между [ы] и [э] - [</w:t>
      </w:r>
      <w:proofErr w:type="spellStart"/>
      <w:r w:rsidRPr="00972D15">
        <w:t>ыэ</w:t>
      </w:r>
      <w:proofErr w:type="spellEnd"/>
      <w:r w:rsidRPr="00972D15">
        <w:t>]:</w:t>
      </w:r>
      <w:r>
        <w:br/>
        <w:t>1.</w:t>
      </w:r>
      <w:r w:rsidRPr="00972D15">
        <w:t xml:space="preserve"> ше</w:t>
      </w:r>
      <w:r>
        <w:t>рстистый - [</w:t>
      </w:r>
      <w:proofErr w:type="spellStart"/>
      <w:r>
        <w:t>шыэ</w:t>
      </w:r>
      <w:proofErr w:type="spellEnd"/>
      <w:proofErr w:type="gramStart"/>
      <w:r>
        <w:t>]</w:t>
      </w:r>
      <w:proofErr w:type="spellStart"/>
      <w:r>
        <w:t>р</w:t>
      </w:r>
      <w:proofErr w:type="gramEnd"/>
      <w:r>
        <w:t>стистый</w:t>
      </w:r>
      <w:proofErr w:type="spellEnd"/>
      <w:r>
        <w:br/>
        <w:t>2.</w:t>
      </w:r>
      <w:r w:rsidRPr="00972D15">
        <w:t xml:space="preserve"> шептать - [</w:t>
      </w:r>
      <w:proofErr w:type="spellStart"/>
      <w:r w:rsidRPr="00972D15">
        <w:t>шыэ</w:t>
      </w:r>
      <w:proofErr w:type="spellEnd"/>
      <w:r w:rsidRPr="00972D15">
        <w:t>]</w:t>
      </w:r>
      <w:proofErr w:type="spellStart"/>
      <w:r w:rsidRPr="00972D15">
        <w:t>птать</w:t>
      </w:r>
      <w:proofErr w:type="spellEnd"/>
    </w:p>
    <w:p w:rsidR="00972D15" w:rsidRPr="00E0741A" w:rsidRDefault="00E0741A" w:rsidP="00E0741A">
      <w:pPr>
        <w:rPr>
          <w:sz w:val="40"/>
          <w:szCs w:val="40"/>
        </w:rPr>
      </w:pPr>
      <w:r>
        <w:rPr>
          <w:sz w:val="40"/>
          <w:szCs w:val="40"/>
        </w:rPr>
        <w:t xml:space="preserve">ЗАДАНИЕ </w:t>
      </w:r>
      <w:r>
        <w:rPr>
          <w:sz w:val="40"/>
          <w:szCs w:val="40"/>
          <w:lang w:val="en-US"/>
        </w:rPr>
        <w:t>2</w:t>
      </w:r>
      <w:r w:rsidR="00972D15">
        <w:br/>
      </w:r>
    </w:p>
    <w:p w:rsidR="00972D15" w:rsidRDefault="00972D15" w:rsidP="00972D15">
      <w:r>
        <w:t>Цилиндр – Х – покровитель</w:t>
      </w:r>
      <w:r w:rsidR="00182EC2">
        <w:t>; Х-патрон</w:t>
      </w:r>
    </w:p>
    <w:p w:rsidR="00972D15" w:rsidRDefault="00972D15" w:rsidP="00972D15">
      <w:r>
        <w:t>Химическо</w:t>
      </w:r>
      <w:r w:rsidR="00182EC2">
        <w:t>е соединение – Х – радиовещание; Х-эфир</w:t>
      </w:r>
    </w:p>
    <w:p w:rsidR="00972D15" w:rsidRDefault="00972D15" w:rsidP="00972D15">
      <w:r>
        <w:t>В</w:t>
      </w:r>
      <w:r w:rsidR="00182EC2">
        <w:t>интовка – Х – накопитель данных; Х-Винче</w:t>
      </w:r>
      <w:r w:rsidR="00182EC2" w:rsidRPr="00182EC2">
        <w:t>стер</w:t>
      </w:r>
    </w:p>
    <w:p w:rsidR="00972D15" w:rsidRDefault="00972D15" w:rsidP="00972D15">
      <w:r>
        <w:t xml:space="preserve">Деталь </w:t>
      </w:r>
      <w:proofErr w:type="spellStart"/>
      <w:r w:rsidR="00182EC2">
        <w:t>замкá</w:t>
      </w:r>
      <w:proofErr w:type="spellEnd"/>
      <w:r w:rsidR="00182EC2">
        <w:t xml:space="preserve"> – Х – компьютерный символ; </w:t>
      </w:r>
      <w:proofErr w:type="gramStart"/>
      <w:r w:rsidR="00182EC2">
        <w:t>Х-</w:t>
      </w:r>
      <w:proofErr w:type="gramEnd"/>
      <w:r w:rsidR="00182EC2">
        <w:t xml:space="preserve"> ключ</w:t>
      </w:r>
    </w:p>
    <w:p w:rsidR="00972D15" w:rsidRDefault="00972D15" w:rsidP="00182EC2">
      <w:pPr>
        <w:rPr>
          <w:sz w:val="36"/>
          <w:szCs w:val="36"/>
        </w:rPr>
      </w:pPr>
      <w:r>
        <w:t>Какие лексические явления обнаруживаются в этих парах слов?</w:t>
      </w:r>
      <w:r>
        <w:br/>
      </w:r>
      <w:r w:rsidR="00182EC2">
        <w:t>ОТВЕТ: Существует в языке такое явление</w:t>
      </w:r>
      <w:r>
        <w:t>, при кот</w:t>
      </w:r>
      <w:r w:rsidR="00182EC2">
        <w:t xml:space="preserve">ором две </w:t>
      </w:r>
      <w:r>
        <w:t xml:space="preserve">единицы языка </w:t>
      </w:r>
      <w:proofErr w:type="gramStart"/>
      <w:r>
        <w:t xml:space="preserve">( </w:t>
      </w:r>
      <w:proofErr w:type="gramEnd"/>
      <w:r>
        <w:t>например, 2 слова) полностью</w:t>
      </w:r>
      <w:r w:rsidR="00182EC2">
        <w:t xml:space="preserve"> совпадают в своей звуковой или </w:t>
      </w:r>
      <w:r>
        <w:t>графической оболочке – в произношении и н</w:t>
      </w:r>
      <w:r w:rsidR="00182EC2">
        <w:t xml:space="preserve">аписании, но либо совершенно не </w:t>
      </w:r>
      <w:r>
        <w:t>связаны по значению (омонимия), либо обн</w:t>
      </w:r>
      <w:r w:rsidR="00182EC2">
        <w:t xml:space="preserve">аруживают между собою некоторые </w:t>
      </w:r>
      <w:r>
        <w:t xml:space="preserve">семантические связи (полисемия). </w:t>
      </w:r>
      <w:r w:rsidR="00182EC2">
        <w:br/>
      </w:r>
      <w:r w:rsidR="00182EC2" w:rsidRPr="00182EC2">
        <w:rPr>
          <w:sz w:val="36"/>
          <w:szCs w:val="36"/>
        </w:rPr>
        <w:t>ЗАДАНИЕ 3</w:t>
      </w:r>
    </w:p>
    <w:p w:rsidR="00182EC2" w:rsidRDefault="009C2CD0" w:rsidP="00E0741A">
      <w:r>
        <w:t>1.</w:t>
      </w:r>
      <w:r w:rsidR="00182EC2">
        <w:t>аршин проглотить-</w:t>
      </w:r>
      <w:r w:rsidR="00E0741A">
        <w:t>держаться неестественно прямо;</w:t>
      </w:r>
      <w:r w:rsidR="00182EC2">
        <w:br/>
      </w:r>
      <w:r>
        <w:t>2.</w:t>
      </w:r>
      <w:r w:rsidR="00182EC2">
        <w:t>белены объесться-</w:t>
      </w:r>
      <w:r w:rsidR="00E0741A">
        <w:t>обезуметь,</w:t>
      </w:r>
      <w:r>
        <w:t xml:space="preserve"> </w:t>
      </w:r>
      <w:r w:rsidR="00E0741A">
        <w:t>одуреть;</w:t>
      </w:r>
      <w:r w:rsidR="00182EC2">
        <w:br/>
      </w:r>
      <w:r>
        <w:t>3.</w:t>
      </w:r>
      <w:r w:rsidR="00182EC2">
        <w:t>дуть на вод</w:t>
      </w:r>
      <w:proofErr w:type="gramStart"/>
      <w:r w:rsidR="00182EC2">
        <w:t>у-</w:t>
      </w:r>
      <w:proofErr w:type="gramEnd"/>
      <w:r w:rsidR="00E0741A" w:rsidRPr="00E0741A">
        <w:t xml:space="preserve"> негативный опыт, опасения повторить прошлые ошибки заставляют действовать осторожно</w:t>
      </w:r>
      <w:r w:rsidR="00E0741A">
        <w:t>;</w:t>
      </w:r>
      <w:r w:rsidR="00182EC2">
        <w:br/>
      </w:r>
      <w:r>
        <w:t>4.</w:t>
      </w:r>
      <w:r w:rsidR="00182EC2">
        <w:t>обжегшись на молоке-</w:t>
      </w:r>
      <w:r w:rsidR="00E0741A">
        <w:t>так говорят о том</w:t>
      </w:r>
      <w:r w:rsidR="00E0741A" w:rsidRPr="00E0741A">
        <w:t xml:space="preserve"> , кто когда-то ошибся, потерпел неудачу в чём-л., </w:t>
      </w:r>
      <w:r>
        <w:t>5.</w:t>
      </w:r>
      <w:r w:rsidR="00E0741A" w:rsidRPr="00E0741A">
        <w:t>становится особенно осторожным</w:t>
      </w:r>
      <w:r w:rsidR="00E0741A">
        <w:t>;</w:t>
      </w:r>
      <w:r w:rsidR="00182EC2">
        <w:br/>
      </w:r>
      <w:r>
        <w:t>6.</w:t>
      </w:r>
      <w:r w:rsidR="00182EC2">
        <w:t xml:space="preserve"> пуд соли съест</w:t>
      </w:r>
      <w:proofErr w:type="gramStart"/>
      <w:r w:rsidR="00182EC2">
        <w:t>ь-</w:t>
      </w:r>
      <w:proofErr w:type="gramEnd"/>
      <w:r w:rsidR="00E0741A">
        <w:t xml:space="preserve"> хорошо узнать друг друга</w:t>
      </w:r>
      <w:r>
        <w:t>,</w:t>
      </w:r>
      <w:r w:rsidRPr="009C2CD0">
        <w:t xml:space="preserve"> прожить долгое время вместе, хорошо узнать кого-</w:t>
      </w:r>
      <w:r w:rsidRPr="009C2CD0">
        <w:lastRenderedPageBreak/>
        <w:t>то, пережить вместе много трудностей.</w:t>
      </w:r>
      <w:r w:rsidR="00E0741A">
        <w:br/>
      </w:r>
      <w:r>
        <w:t>7.</w:t>
      </w:r>
      <w:r w:rsidR="00E0741A">
        <w:t>проглотить пилюлю-</w:t>
      </w:r>
      <w:r w:rsidR="00E0741A" w:rsidRPr="00E0741A">
        <w:t xml:space="preserve"> терпеливо выслушать что-нибудь неприятное, перенести оскорбление</w:t>
      </w:r>
      <w:r w:rsidR="00E0741A">
        <w:t>;</w:t>
      </w:r>
      <w:r w:rsidR="00E0741A">
        <w:br/>
      </w:r>
      <w:r w:rsidR="00E0741A">
        <w:br/>
        <w:t>1.Дуть на воду,</w:t>
      </w:r>
      <w:r>
        <w:t xml:space="preserve"> </w:t>
      </w:r>
      <w:r w:rsidR="00E0741A">
        <w:t>обжегшись на молоке</w:t>
      </w:r>
      <w:r>
        <w:br/>
        <w:t>2.Аршин проглотить как белены объесться.</w:t>
      </w:r>
      <w:r w:rsidR="00E0741A">
        <w:br/>
        <w:t>Фразеологизмы:</w:t>
      </w:r>
      <w:r w:rsidR="00E0741A" w:rsidRPr="00E0741A">
        <w:t xml:space="preserve"> </w:t>
      </w:r>
      <w:r>
        <w:br/>
        <w:t>1.</w:t>
      </w:r>
      <w:r w:rsidR="00E0741A" w:rsidRPr="00E0741A">
        <w:t>"Язык проглотишь</w:t>
      </w:r>
      <w:proofErr w:type="gramStart"/>
      <w:r w:rsidR="00E0741A" w:rsidRPr="00E0741A">
        <w:t>"-</w:t>
      </w:r>
      <w:proofErr w:type="gramEnd"/>
      <w:r w:rsidR="00E0741A" w:rsidRPr="00E0741A">
        <w:t xml:space="preserve">говорят когда так </w:t>
      </w:r>
      <w:proofErr w:type="spellStart"/>
      <w:r w:rsidR="00E0741A" w:rsidRPr="00E0741A">
        <w:t>вкусно,что</w:t>
      </w:r>
      <w:proofErr w:type="spellEnd"/>
      <w:r w:rsidR="00E0741A" w:rsidRPr="00E0741A">
        <w:t xml:space="preserve"> язык проглотишь.</w:t>
      </w:r>
      <w:r w:rsidR="00E0741A">
        <w:br/>
      </w:r>
      <w:r>
        <w:t>2.«Закусишь удила» - действовать ,не считаясь с обстоятельствами и здравым смыслом, идя напролом.</w:t>
      </w:r>
    </w:p>
    <w:p w:rsidR="00F17B44" w:rsidRDefault="00F17B44" w:rsidP="00F17B44"/>
    <w:p w:rsidR="009C2CD0" w:rsidRDefault="009C2CD0" w:rsidP="00F17B44">
      <w:pPr>
        <w:rPr>
          <w:sz w:val="24"/>
          <w:szCs w:val="24"/>
        </w:rPr>
      </w:pPr>
      <w:r>
        <w:rPr>
          <w:sz w:val="36"/>
          <w:szCs w:val="36"/>
        </w:rPr>
        <w:t>Задание 4</w:t>
      </w:r>
      <w:r>
        <w:rPr>
          <w:sz w:val="36"/>
          <w:szCs w:val="36"/>
        </w:rPr>
        <w:br/>
      </w:r>
      <w:r>
        <w:rPr>
          <w:sz w:val="24"/>
          <w:szCs w:val="24"/>
        </w:rPr>
        <w:t xml:space="preserve">Звук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может быть приставкой. Пример: утрамбовать= у(приставка)+ </w:t>
      </w:r>
      <w:proofErr w:type="spellStart"/>
      <w:r>
        <w:rPr>
          <w:sz w:val="24"/>
          <w:szCs w:val="24"/>
        </w:rPr>
        <w:t>трамб</w:t>
      </w:r>
      <w:proofErr w:type="spellEnd"/>
      <w:r>
        <w:rPr>
          <w:sz w:val="24"/>
          <w:szCs w:val="24"/>
        </w:rPr>
        <w:t>(корень;</w:t>
      </w:r>
      <w:r w:rsidR="00301201">
        <w:rPr>
          <w:sz w:val="24"/>
          <w:szCs w:val="24"/>
        </w:rPr>
        <w:br/>
      </w:r>
      <w:r w:rsidR="00301201" w:rsidRPr="00301201">
        <w:rPr>
          <w:sz w:val="24"/>
          <w:szCs w:val="24"/>
        </w:rPr>
        <w:t>Приставка</w:t>
      </w:r>
      <w:proofErr w:type="gramStart"/>
      <w:r w:rsidR="00301201" w:rsidRPr="00301201">
        <w:rPr>
          <w:sz w:val="24"/>
          <w:szCs w:val="24"/>
        </w:rPr>
        <w:t xml:space="preserve"> У</w:t>
      </w:r>
      <w:proofErr w:type="gramEnd"/>
      <w:r w:rsidR="00301201" w:rsidRPr="00301201">
        <w:rPr>
          <w:sz w:val="24"/>
          <w:szCs w:val="24"/>
        </w:rPr>
        <w:t xml:space="preserve"> в русском языке обычно придает слову значение удаленности, уменьшения, некую полноту действия</w:t>
      </w:r>
    </w:p>
    <w:p w:rsidR="00301201" w:rsidRDefault="009C2CD0" w:rsidP="00F17B44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Звук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может быть корнем. Пример: </w:t>
      </w:r>
      <w:r w:rsidRPr="009C2CD0">
        <w:rPr>
          <w:sz w:val="24"/>
          <w:szCs w:val="24"/>
        </w:rPr>
        <w:t>ВЫНУТЬ</w:t>
      </w:r>
    </w:p>
    <w:p w:rsidR="00301201" w:rsidRDefault="00301201" w:rsidP="00F17B44">
      <w:pPr>
        <w:rPr>
          <w:sz w:val="24"/>
          <w:szCs w:val="24"/>
        </w:rPr>
      </w:pPr>
      <w:r>
        <w:rPr>
          <w:sz w:val="24"/>
          <w:szCs w:val="24"/>
        </w:rPr>
        <w:t xml:space="preserve">Звук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может быть суффиксом. Пример:</w:t>
      </w:r>
      <w:r w:rsidRPr="00301201">
        <w:t xml:space="preserve"> </w:t>
      </w:r>
      <w:r w:rsidRPr="00301201">
        <w:rPr>
          <w:sz w:val="24"/>
          <w:szCs w:val="24"/>
        </w:rPr>
        <w:t>адресующий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Звук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может быть окончанием. Пример: руку.</w:t>
      </w:r>
      <w:r>
        <w:rPr>
          <w:sz w:val="24"/>
          <w:szCs w:val="24"/>
        </w:rPr>
        <w:br/>
        <w:t xml:space="preserve">Окончание падежной формы – </w:t>
      </w:r>
      <w:proofErr w:type="gramStart"/>
      <w:r>
        <w:rPr>
          <w:sz w:val="24"/>
          <w:szCs w:val="24"/>
        </w:rPr>
        <w:t>винительный</w:t>
      </w:r>
      <w:proofErr w:type="gramEnd"/>
      <w:r>
        <w:rPr>
          <w:sz w:val="24"/>
          <w:szCs w:val="24"/>
        </w:rPr>
        <w:t>.</w:t>
      </w:r>
    </w:p>
    <w:p w:rsidR="00301201" w:rsidRDefault="00301201" w:rsidP="00F17B44">
      <w:pPr>
        <w:rPr>
          <w:sz w:val="24"/>
          <w:szCs w:val="24"/>
        </w:rPr>
      </w:pPr>
      <w:r w:rsidRPr="00301201">
        <w:rPr>
          <w:sz w:val="36"/>
          <w:szCs w:val="36"/>
        </w:rPr>
        <w:t>Задание 5</w:t>
      </w:r>
      <w:r w:rsidR="009C2CD0" w:rsidRPr="00301201">
        <w:rPr>
          <w:sz w:val="36"/>
          <w:szCs w:val="36"/>
        </w:rPr>
        <w:br/>
      </w:r>
      <w:r>
        <w:rPr>
          <w:sz w:val="24"/>
          <w:szCs w:val="24"/>
        </w:rPr>
        <w:t xml:space="preserve">1) Вон является частицей. </w:t>
      </w:r>
      <w:r>
        <w:rPr>
          <w:sz w:val="24"/>
          <w:szCs w:val="24"/>
        </w:rPr>
        <w:br/>
        <w:t>2)Вон – наречие. Обстоятельством в предложении является.</w:t>
      </w:r>
      <w:r>
        <w:rPr>
          <w:sz w:val="24"/>
          <w:szCs w:val="24"/>
        </w:rPr>
        <w:br/>
        <w:t>3)Вон – наречи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значение -прочь, наружу). Является обстоятельством.</w:t>
      </w:r>
      <w:r>
        <w:rPr>
          <w:sz w:val="24"/>
          <w:szCs w:val="24"/>
        </w:rPr>
        <w:br/>
        <w:t>4)Вон – род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адеж </w:t>
      </w:r>
      <w:proofErr w:type="spellStart"/>
      <w:r>
        <w:rPr>
          <w:sz w:val="24"/>
          <w:szCs w:val="24"/>
        </w:rPr>
        <w:t>множ</w:t>
      </w:r>
      <w:proofErr w:type="spellEnd"/>
      <w:r>
        <w:rPr>
          <w:sz w:val="24"/>
          <w:szCs w:val="24"/>
        </w:rPr>
        <w:t>. Число слова ВОНА, имя существительное. В предложении является дополнением.</w:t>
      </w:r>
    </w:p>
    <w:p w:rsidR="00301201" w:rsidRDefault="00301201" w:rsidP="00F17B44">
      <w:pPr>
        <w:rPr>
          <w:sz w:val="24"/>
          <w:szCs w:val="24"/>
        </w:rPr>
      </w:pPr>
    </w:p>
    <w:p w:rsidR="00301201" w:rsidRDefault="00301201" w:rsidP="00F17B44">
      <w:pPr>
        <w:rPr>
          <w:sz w:val="36"/>
          <w:szCs w:val="36"/>
        </w:rPr>
      </w:pPr>
      <w:r w:rsidRPr="00301201">
        <w:rPr>
          <w:sz w:val="36"/>
          <w:szCs w:val="36"/>
        </w:rPr>
        <w:t>Задание 6</w:t>
      </w:r>
    </w:p>
    <w:p w:rsidR="00301201" w:rsidRDefault="00BD606F" w:rsidP="00F17B44">
      <w:pPr>
        <w:rPr>
          <w:sz w:val="24"/>
          <w:szCs w:val="24"/>
        </w:rPr>
      </w:pPr>
      <w:proofErr w:type="gramStart"/>
      <w:r w:rsidRPr="00BD606F">
        <w:rPr>
          <w:sz w:val="24"/>
          <w:szCs w:val="24"/>
        </w:rPr>
        <w:t>Она побежала в игрушечную лавку, накупила игрушек и продумала план действий / (1): она придет рано утром, будет иметь в руках деньги / (2), которые даст швейцару с тем / (3), чтобы он ее пустил / (4), и, не поднимая вуали, скажет / (2), что она от крестного отца Сережи приехала поздравить его / (5) и что ей поручено поставить игрушки у кроватки сына / (6).</w:t>
      </w:r>
      <w:proofErr w:type="gramEnd"/>
    </w:p>
    <w:p w:rsidR="00BD606F" w:rsidRDefault="00BD606F" w:rsidP="00F17B44">
      <w:pPr>
        <w:rPr>
          <w:sz w:val="24"/>
          <w:szCs w:val="24"/>
        </w:rPr>
      </w:pPr>
      <w:r>
        <w:rPr>
          <w:sz w:val="24"/>
          <w:szCs w:val="24"/>
        </w:rPr>
        <w:t>6 частей</w:t>
      </w:r>
    </w:p>
    <w:p w:rsidR="00BD606F" w:rsidRDefault="00BD606F" w:rsidP="00F17B44">
      <w:pPr>
        <w:rPr>
          <w:sz w:val="24"/>
          <w:szCs w:val="24"/>
        </w:rPr>
      </w:pPr>
    </w:p>
    <w:p w:rsidR="00BD606F" w:rsidRDefault="00BD606F" w:rsidP="00F17B44">
      <w:pPr>
        <w:rPr>
          <w:sz w:val="24"/>
          <w:szCs w:val="24"/>
        </w:rPr>
      </w:pPr>
    </w:p>
    <w:p w:rsidR="00BD606F" w:rsidRDefault="00BD606F" w:rsidP="00F17B44">
      <w:pPr>
        <w:rPr>
          <w:sz w:val="36"/>
          <w:szCs w:val="36"/>
        </w:rPr>
      </w:pPr>
      <w:r w:rsidRPr="00BD606F">
        <w:rPr>
          <w:sz w:val="36"/>
          <w:szCs w:val="36"/>
        </w:rPr>
        <w:lastRenderedPageBreak/>
        <w:t>Задание 7</w:t>
      </w:r>
    </w:p>
    <w:p w:rsidR="00BD606F" w:rsidRDefault="00BD606F" w:rsidP="00F17B44">
      <w:pPr>
        <w:rPr>
          <w:sz w:val="36"/>
          <w:szCs w:val="36"/>
        </w:rPr>
      </w:pPr>
    </w:p>
    <w:p w:rsidR="00BD606F" w:rsidRPr="00BD606F" w:rsidRDefault="00BD606F" w:rsidP="00BD606F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606F">
        <w:rPr>
          <w:sz w:val="24"/>
          <w:szCs w:val="24"/>
        </w:rPr>
        <w:t>Подчёркивает ироническую оценку. Обращение низших слоев общества к более высшем</w:t>
      </w:r>
      <w:proofErr w:type="gramStart"/>
      <w:r w:rsidRPr="00BD606F">
        <w:rPr>
          <w:sz w:val="24"/>
          <w:szCs w:val="24"/>
        </w:rPr>
        <w:t>у(</w:t>
      </w:r>
      <w:proofErr w:type="gramEnd"/>
      <w:r w:rsidRPr="00BD606F">
        <w:rPr>
          <w:sz w:val="24"/>
          <w:szCs w:val="24"/>
        </w:rPr>
        <w:t xml:space="preserve"> слуга к барину ,например). Так говорили в прошлом.</w:t>
      </w:r>
    </w:p>
    <w:p w:rsidR="00BD606F" w:rsidRDefault="00BD606F" w:rsidP="00BD606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Поговорк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устар.) </w:t>
      </w:r>
      <w:r w:rsidRPr="00BD606F">
        <w:rPr>
          <w:sz w:val="24"/>
          <w:szCs w:val="24"/>
        </w:rPr>
        <w:t>Говорится тогда, когда принимают отказ в чем-л</w:t>
      </w:r>
      <w:r>
        <w:rPr>
          <w:sz w:val="24"/>
          <w:szCs w:val="24"/>
        </w:rPr>
        <w:t>.</w:t>
      </w:r>
    </w:p>
    <w:p w:rsidR="00BD606F" w:rsidRDefault="00BD606F" w:rsidP="00DB3509">
      <w:pPr>
        <w:pStyle w:val="a4"/>
        <w:numPr>
          <w:ilvl w:val="0"/>
          <w:numId w:val="1"/>
        </w:numPr>
        <w:rPr>
          <w:sz w:val="24"/>
          <w:szCs w:val="24"/>
        </w:rPr>
      </w:pPr>
      <w:r w:rsidRPr="00BD606F">
        <w:rPr>
          <w:sz w:val="24"/>
          <w:szCs w:val="24"/>
        </w:rPr>
        <w:t>В ответ сдержанно-вежливо благодарят, но нередко специального ответа и не требуется, достаточно дружелюбного взгляда, согласного кивка</w:t>
      </w:r>
      <w:proofErr w:type="gramStart"/>
      <w:r w:rsidRPr="00BD606F">
        <w:rPr>
          <w:sz w:val="24"/>
          <w:szCs w:val="24"/>
        </w:rPr>
        <w:t>.</w:t>
      </w:r>
      <w:proofErr w:type="gramEnd"/>
      <w:r w:rsidR="00DB3509">
        <w:rPr>
          <w:sz w:val="24"/>
          <w:szCs w:val="24"/>
        </w:rPr>
        <w:br/>
        <w:t>Это т</w:t>
      </w:r>
      <w:r w:rsidR="00DB3509" w:rsidRPr="00DB3509">
        <w:rPr>
          <w:sz w:val="24"/>
          <w:szCs w:val="24"/>
        </w:rPr>
        <w:t>радиционное русское приветствие после посещения приветствуемым бани или принятия им тёплой/горячей ванны</w:t>
      </w:r>
    </w:p>
    <w:p w:rsidR="00DB3509" w:rsidRDefault="00DB3509" w:rsidP="00DB350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Такое </w:t>
      </w:r>
      <w:r w:rsidRPr="00DB3509">
        <w:rPr>
          <w:sz w:val="24"/>
          <w:szCs w:val="24"/>
        </w:rPr>
        <w:t>обращение было к царю (царице), перед тем, как изложить свою просьбу.</w:t>
      </w:r>
    </w:p>
    <w:p w:rsidR="00DB3509" w:rsidRDefault="00DB3509" w:rsidP="00F17B44">
      <w:r w:rsidRPr="00DB3509">
        <w:rPr>
          <w:sz w:val="36"/>
          <w:szCs w:val="36"/>
        </w:rPr>
        <w:t xml:space="preserve">Задание </w:t>
      </w:r>
      <w:r w:rsidR="00F17B44" w:rsidRPr="00DB3509">
        <w:rPr>
          <w:sz w:val="36"/>
          <w:szCs w:val="36"/>
        </w:rPr>
        <w:t>8.</w:t>
      </w:r>
      <w:r w:rsidR="00F17B44">
        <w:t xml:space="preserve"> </w:t>
      </w:r>
    </w:p>
    <w:p w:rsidR="00F17B44" w:rsidRPr="00F17B44" w:rsidRDefault="00F17B44" w:rsidP="00F17B44">
      <w:bookmarkStart w:id="0" w:name="_GoBack"/>
      <w:bookmarkEnd w:id="0"/>
      <w:r>
        <w:t>Подобные формулы можно найти в словаре  Д. С. Лихачева  «Поэтика древнерусской литературы» 1960 год.</w:t>
      </w:r>
    </w:p>
    <w:p w:rsidR="00077933" w:rsidRPr="00F17B44" w:rsidRDefault="00077933" w:rsidP="00F17B44"/>
    <w:sectPr w:rsidR="00077933" w:rsidRPr="00F1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59B8"/>
    <w:multiLevelType w:val="hybridMultilevel"/>
    <w:tmpl w:val="AD1E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43"/>
    <w:rsid w:val="00077933"/>
    <w:rsid w:val="00182EC2"/>
    <w:rsid w:val="00301201"/>
    <w:rsid w:val="00972D15"/>
    <w:rsid w:val="009C2CD0"/>
    <w:rsid w:val="00BD606F"/>
    <w:rsid w:val="00CB5C43"/>
    <w:rsid w:val="00DB3509"/>
    <w:rsid w:val="00E0741A"/>
    <w:rsid w:val="00F1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D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6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D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</dc:creator>
  <cp:keywords/>
  <dc:description/>
  <cp:lastModifiedBy>Динар</cp:lastModifiedBy>
  <cp:revision>5</cp:revision>
  <dcterms:created xsi:type="dcterms:W3CDTF">2018-10-25T16:06:00Z</dcterms:created>
  <dcterms:modified xsi:type="dcterms:W3CDTF">2018-10-25T17:32:00Z</dcterms:modified>
</cp:coreProperties>
</file>