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375" w:rsidRPr="00F52A77" w:rsidRDefault="00CA6375" w:rsidP="00CA6375">
      <w:pPr>
        <w:spacing w:before="24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F52A77">
        <w:rPr>
          <w:rFonts w:ascii="Times New Roman" w:hAnsi="Times New Roman"/>
          <w:b/>
          <w:sz w:val="28"/>
          <w:szCs w:val="28"/>
        </w:rPr>
        <w:t>Акмуллинская</w:t>
      </w:r>
      <w:proofErr w:type="spellEnd"/>
      <w:r w:rsidRPr="00F52A77">
        <w:rPr>
          <w:rFonts w:ascii="Times New Roman" w:hAnsi="Times New Roman"/>
          <w:b/>
          <w:sz w:val="28"/>
          <w:szCs w:val="28"/>
        </w:rPr>
        <w:t xml:space="preserve"> олимпиад</w:t>
      </w:r>
      <w:r>
        <w:rPr>
          <w:rFonts w:ascii="Times New Roman" w:hAnsi="Times New Roman"/>
          <w:b/>
          <w:sz w:val="28"/>
          <w:szCs w:val="28"/>
        </w:rPr>
        <w:t xml:space="preserve">а по </w:t>
      </w:r>
      <w:r>
        <w:rPr>
          <w:rFonts w:ascii="Times New Roman" w:hAnsi="Times New Roman"/>
          <w:b/>
          <w:sz w:val="28"/>
          <w:szCs w:val="28"/>
        </w:rPr>
        <w:t>русскому языку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2018</w:t>
      </w:r>
      <w:r>
        <w:rPr>
          <w:rFonts w:ascii="Times New Roman" w:hAnsi="Times New Roman"/>
          <w:b/>
          <w:sz w:val="28"/>
          <w:szCs w:val="28"/>
        </w:rPr>
        <w:t xml:space="preserve"> - 201</w:t>
      </w:r>
      <w:r>
        <w:rPr>
          <w:rFonts w:ascii="Times New Roman" w:hAnsi="Times New Roman"/>
          <w:b/>
          <w:sz w:val="28"/>
          <w:szCs w:val="28"/>
        </w:rPr>
        <w:t>9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уч.г</w:t>
      </w:r>
      <w:proofErr w:type="spellEnd"/>
      <w:r>
        <w:rPr>
          <w:rFonts w:ascii="Times New Roman" w:hAnsi="Times New Roman"/>
          <w:b/>
          <w:sz w:val="28"/>
          <w:szCs w:val="28"/>
        </w:rPr>
        <w:t>.</w:t>
      </w:r>
    </w:p>
    <w:p w:rsidR="00CA6375" w:rsidRPr="00F52A77" w:rsidRDefault="006302C1" w:rsidP="006302C1">
      <w:pPr>
        <w:spacing w:before="240" w:line="240" w:lineRule="auto"/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Выполнила: </w:t>
      </w:r>
      <w:r w:rsidR="00CA6375" w:rsidRPr="00F52A77">
        <w:rPr>
          <w:rFonts w:ascii="Times New Roman" w:hAnsi="Times New Roman"/>
          <w:i/>
          <w:sz w:val="28"/>
          <w:szCs w:val="28"/>
        </w:rPr>
        <w:t>Кузьмина Виктория Евгеньевна,</w:t>
      </w:r>
    </w:p>
    <w:p w:rsidR="00CA6375" w:rsidRPr="00F52A77" w:rsidRDefault="00CA6375" w:rsidP="006302C1">
      <w:pPr>
        <w:spacing w:before="30" w:line="240" w:lineRule="auto"/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ученица 11 </w:t>
      </w:r>
      <w:r w:rsidRPr="00F52A77">
        <w:rPr>
          <w:rFonts w:ascii="Times New Roman" w:hAnsi="Times New Roman"/>
          <w:i/>
          <w:sz w:val="28"/>
          <w:szCs w:val="28"/>
        </w:rPr>
        <w:t>класса МОБУ лицей № 4 г. Давлеканово</w:t>
      </w:r>
    </w:p>
    <w:p w:rsidR="00CA6375" w:rsidRPr="00F52A77" w:rsidRDefault="00CA6375" w:rsidP="006302C1">
      <w:pPr>
        <w:spacing w:before="30" w:line="240" w:lineRule="auto"/>
        <w:jc w:val="right"/>
        <w:rPr>
          <w:rFonts w:ascii="Times New Roman" w:hAnsi="Times New Roman"/>
          <w:i/>
          <w:sz w:val="28"/>
          <w:szCs w:val="28"/>
        </w:rPr>
      </w:pPr>
      <w:r w:rsidRPr="00F52A77">
        <w:rPr>
          <w:rFonts w:ascii="Times New Roman" w:hAnsi="Times New Roman"/>
          <w:i/>
          <w:sz w:val="28"/>
          <w:szCs w:val="28"/>
        </w:rPr>
        <w:t xml:space="preserve">Куратор: </w:t>
      </w:r>
      <w:r>
        <w:rPr>
          <w:rFonts w:ascii="Times New Roman" w:hAnsi="Times New Roman"/>
          <w:i/>
          <w:sz w:val="28"/>
          <w:szCs w:val="28"/>
        </w:rPr>
        <w:t>Султанова Татьяна Викторовна</w:t>
      </w:r>
      <w:r w:rsidRPr="00F52A77">
        <w:rPr>
          <w:rFonts w:ascii="Times New Roman" w:hAnsi="Times New Roman"/>
          <w:i/>
          <w:sz w:val="28"/>
          <w:szCs w:val="28"/>
        </w:rPr>
        <w:t>,</w:t>
      </w:r>
    </w:p>
    <w:p w:rsidR="006302C1" w:rsidRDefault="006302C1" w:rsidP="006302C1">
      <w:pPr>
        <w:pBdr>
          <w:bottom w:val="single" w:sz="4" w:space="1" w:color="auto"/>
        </w:pBdr>
        <w:jc w:val="right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 </w:t>
      </w:r>
      <w:r>
        <w:rPr>
          <w:rFonts w:ascii="Times New Roman" w:hAnsi="Times New Roman"/>
          <w:i/>
          <w:sz w:val="28"/>
          <w:szCs w:val="28"/>
        </w:rPr>
        <w:tab/>
      </w:r>
      <w:r>
        <w:rPr>
          <w:rFonts w:ascii="Times New Roman" w:hAnsi="Times New Roman"/>
          <w:i/>
          <w:sz w:val="28"/>
          <w:szCs w:val="28"/>
        </w:rPr>
        <w:tab/>
      </w:r>
      <w:r>
        <w:rPr>
          <w:rFonts w:ascii="Times New Roman" w:hAnsi="Times New Roman"/>
          <w:i/>
          <w:sz w:val="28"/>
          <w:szCs w:val="28"/>
        </w:rPr>
        <w:tab/>
      </w:r>
      <w:r>
        <w:rPr>
          <w:rFonts w:ascii="Times New Roman" w:hAnsi="Times New Roman"/>
          <w:i/>
          <w:sz w:val="28"/>
          <w:szCs w:val="28"/>
        </w:rPr>
        <w:tab/>
      </w:r>
      <w:r w:rsidR="00CA6375" w:rsidRPr="00F52A77">
        <w:rPr>
          <w:rFonts w:ascii="Times New Roman" w:hAnsi="Times New Roman"/>
          <w:i/>
          <w:sz w:val="28"/>
          <w:szCs w:val="28"/>
        </w:rPr>
        <w:t>учитель русского языка и литературы</w:t>
      </w:r>
    </w:p>
    <w:p w:rsidR="006302C1" w:rsidRDefault="006302C1" w:rsidP="006302C1">
      <w:pPr>
        <w:rPr>
          <w:rFonts w:ascii="Times New Roman" w:hAnsi="Times New Roman" w:cs="Times New Roman"/>
          <w:sz w:val="24"/>
          <w:szCs w:val="24"/>
        </w:rPr>
      </w:pPr>
      <w:r w:rsidRPr="006302C1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Валик, эфир, диск, собака</w:t>
      </w:r>
    </w:p>
    <w:p w:rsidR="006302C1" w:rsidRDefault="006302C1" w:rsidP="006302C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Полисемия -  явление, при котором одно слово имеет несколько значений.</w:t>
      </w:r>
    </w:p>
    <w:p w:rsidR="009F6E9D" w:rsidRPr="006302C1" w:rsidRDefault="00F23FCC">
      <w:pPr>
        <w:rPr>
          <w:b/>
        </w:rPr>
      </w:pPr>
      <w:r w:rsidRPr="006302C1">
        <w:rPr>
          <w:b/>
        </w:rPr>
        <w:t>3.</w:t>
      </w:r>
    </w:p>
    <w:p w:rsidR="00F23FCC" w:rsidRDefault="00F23FCC" w:rsidP="00421DCF">
      <w:pPr>
        <w:pStyle w:val="a3"/>
        <w:numPr>
          <w:ilvl w:val="0"/>
          <w:numId w:val="1"/>
        </w:numPr>
      </w:pPr>
      <w:r>
        <w:t>Аршин проглотить – 1)</w:t>
      </w:r>
      <w:r w:rsidR="006302C1">
        <w:t>б</w:t>
      </w:r>
      <w:r>
        <w:t xml:space="preserve">ыть в напряженном, неестественном состоянии; </w:t>
      </w:r>
      <w:r w:rsidR="006302C1">
        <w:t>2)д</w:t>
      </w:r>
      <w:r>
        <w:t>ержать себя надменно,</w:t>
      </w:r>
      <w:r w:rsidR="00925A3C">
        <w:t xml:space="preserve"> </w:t>
      </w:r>
      <w:r>
        <w:t>высокомерно по отношению к другим людям</w:t>
      </w:r>
    </w:p>
    <w:p w:rsidR="00F23FCC" w:rsidRDefault="006302C1">
      <w:r>
        <w:t>«</w:t>
      </w:r>
      <w:r w:rsidR="00F23FCC">
        <w:t>Он держался п</w:t>
      </w:r>
      <w:r>
        <w:t>рямо, как будто аршин проглотил».</w:t>
      </w:r>
    </w:p>
    <w:p w:rsidR="00F23FCC" w:rsidRDefault="00F23FCC" w:rsidP="00421DCF">
      <w:pPr>
        <w:pStyle w:val="a3"/>
        <w:numPr>
          <w:ilvl w:val="0"/>
          <w:numId w:val="1"/>
        </w:numPr>
      </w:pPr>
      <w:r>
        <w:t>Белены объесться – потерять рассудок, сойти с ума</w:t>
      </w:r>
    </w:p>
    <w:p w:rsidR="00B34786" w:rsidRDefault="00B34786" w:rsidP="00B34786">
      <w:r>
        <w:t xml:space="preserve">«Что ты дядюшка? Белены объелся?» </w:t>
      </w:r>
      <w:proofErr w:type="gramStart"/>
      <w:r>
        <w:t>(Фонвизин.</w:t>
      </w:r>
      <w:proofErr w:type="gramEnd"/>
      <w:r>
        <w:t xml:space="preserve"> </w:t>
      </w:r>
      <w:proofErr w:type="gramStart"/>
      <w:r>
        <w:t>«Недоросль»)</w:t>
      </w:r>
      <w:proofErr w:type="gramEnd"/>
    </w:p>
    <w:p w:rsidR="00B34786" w:rsidRDefault="00B34786" w:rsidP="00421DCF">
      <w:pPr>
        <w:pStyle w:val="a3"/>
        <w:numPr>
          <w:ilvl w:val="0"/>
          <w:numId w:val="1"/>
        </w:numPr>
      </w:pPr>
      <w:r>
        <w:t>Обжегшись на молоке -  негативный опыт, заставляющий человека действовать осторожно</w:t>
      </w:r>
    </w:p>
    <w:p w:rsidR="00B34786" w:rsidRDefault="006302C1" w:rsidP="00B34786">
      <w:r>
        <w:t>«</w:t>
      </w:r>
      <w:r w:rsidR="00B34786">
        <w:t xml:space="preserve">Обжегшись на молоке, он теперь дул на воду ― вместо того, чтобы ехать напрямик, он </w:t>
      </w:r>
      <w:r w:rsidR="00B34786">
        <w:t>пропустил н</w:t>
      </w:r>
      <w:r>
        <w:t>есколько улиц и повернул налево».</w:t>
      </w:r>
    </w:p>
    <w:p w:rsidR="00B34786" w:rsidRDefault="00B34786" w:rsidP="00421DCF">
      <w:pPr>
        <w:pStyle w:val="a3"/>
        <w:numPr>
          <w:ilvl w:val="0"/>
          <w:numId w:val="1"/>
        </w:numPr>
      </w:pPr>
      <w:r>
        <w:t xml:space="preserve">Пуд соли съесть – хорошее </w:t>
      </w:r>
      <w:r w:rsidR="00925A3C">
        <w:t>знание, какого-л</w:t>
      </w:r>
      <w:r>
        <w:t>ибо человека на протяжении длительного времени</w:t>
      </w:r>
    </w:p>
    <w:p w:rsidR="00B34786" w:rsidRDefault="006302C1" w:rsidP="00B34786">
      <w:r>
        <w:t>«</w:t>
      </w:r>
      <w:r w:rsidR="00B34786">
        <w:t>Иной раз легче пуд соли съесть, чем договориться с кем-</w:t>
      </w:r>
      <w:r>
        <w:t>нибудь».</w:t>
      </w:r>
    </w:p>
    <w:p w:rsidR="00B34786" w:rsidRDefault="00B34786" w:rsidP="00421DCF">
      <w:pPr>
        <w:pStyle w:val="a3"/>
        <w:numPr>
          <w:ilvl w:val="0"/>
          <w:numId w:val="1"/>
        </w:numPr>
      </w:pPr>
      <w:r>
        <w:t>Проглотить пилюлю -  молча, терпеливо выслушать какие-либо неприятные вещи или оскорбления в свой адрес.</w:t>
      </w:r>
    </w:p>
    <w:p w:rsidR="006302C1" w:rsidRDefault="006302C1" w:rsidP="00B34786">
      <w:r>
        <w:t>«</w:t>
      </w:r>
      <w:r w:rsidR="00B34786">
        <w:t>Проглот</w:t>
      </w:r>
      <w:r w:rsidR="00421DCF">
        <w:t>ив горькую пилюлю, начальники молча проходили</w:t>
      </w:r>
      <w:r>
        <w:t xml:space="preserve"> мимо».</w:t>
      </w:r>
    </w:p>
    <w:p w:rsidR="00421DCF" w:rsidRDefault="00421DCF" w:rsidP="006302C1">
      <w:pPr>
        <w:pStyle w:val="a3"/>
        <w:numPr>
          <w:ilvl w:val="0"/>
          <w:numId w:val="5"/>
        </w:numPr>
      </w:pPr>
      <w:r>
        <w:t xml:space="preserve">Да проглотит </w:t>
      </w:r>
      <w:r w:rsidR="00925A3C">
        <w:t>геенна</w:t>
      </w:r>
      <w:r>
        <w:t xml:space="preserve"> огненная. Язык проглотишь.</w:t>
      </w:r>
    </w:p>
    <w:p w:rsidR="006302C1" w:rsidRPr="006302C1" w:rsidRDefault="006302C1" w:rsidP="006302C1">
      <w:pPr>
        <w:rPr>
          <w:rFonts w:ascii="Times New Roman" w:hAnsi="Times New Roman" w:cs="Times New Roman"/>
          <w:b/>
          <w:sz w:val="24"/>
          <w:szCs w:val="24"/>
        </w:rPr>
      </w:pPr>
      <w:r w:rsidRPr="006302C1">
        <w:rPr>
          <w:rFonts w:ascii="Times New Roman" w:hAnsi="Times New Roman" w:cs="Times New Roman"/>
          <w:b/>
          <w:sz w:val="24"/>
          <w:szCs w:val="24"/>
        </w:rPr>
        <w:t>4.</w:t>
      </w:r>
    </w:p>
    <w:p w:rsidR="006302C1" w:rsidRPr="006302C1" w:rsidRDefault="006302C1" w:rsidP="006302C1">
      <w:pPr>
        <w:rPr>
          <w:rFonts w:ascii="Times New Roman" w:hAnsi="Times New Roman" w:cs="Times New Roman"/>
          <w:sz w:val="24"/>
          <w:szCs w:val="24"/>
        </w:rPr>
      </w:pPr>
      <w:r w:rsidRPr="006302C1">
        <w:rPr>
          <w:rFonts w:ascii="Times New Roman" w:hAnsi="Times New Roman" w:cs="Times New Roman"/>
          <w:sz w:val="24"/>
          <w:szCs w:val="24"/>
        </w:rPr>
        <w:t>Звук [у] может быть приставкой (Увидеть), окончанием (</w:t>
      </w:r>
      <w:proofErr w:type="spellStart"/>
      <w:r w:rsidRPr="006302C1">
        <w:rPr>
          <w:rFonts w:ascii="Times New Roman" w:hAnsi="Times New Roman" w:cs="Times New Roman"/>
          <w:sz w:val="24"/>
          <w:szCs w:val="24"/>
        </w:rPr>
        <w:t>книгУ</w:t>
      </w:r>
      <w:proofErr w:type="spellEnd"/>
      <w:r w:rsidRPr="006302C1">
        <w:rPr>
          <w:rFonts w:ascii="Times New Roman" w:hAnsi="Times New Roman" w:cs="Times New Roman"/>
          <w:sz w:val="24"/>
          <w:szCs w:val="24"/>
        </w:rPr>
        <w:t>) и интерфиксом (</w:t>
      </w:r>
      <w:proofErr w:type="spellStart"/>
      <w:r w:rsidRPr="006302C1">
        <w:rPr>
          <w:rFonts w:ascii="Times New Roman" w:hAnsi="Times New Roman" w:cs="Times New Roman"/>
          <w:sz w:val="24"/>
          <w:szCs w:val="24"/>
        </w:rPr>
        <w:t>дв</w:t>
      </w:r>
      <w:proofErr w:type="spellEnd"/>
      <w:r w:rsidRPr="006302C1">
        <w:rPr>
          <w:rFonts w:ascii="Times New Roman" w:hAnsi="Times New Roman" w:cs="Times New Roman"/>
          <w:sz w:val="24"/>
          <w:szCs w:val="24"/>
        </w:rPr>
        <w:t>-У-</w:t>
      </w:r>
      <w:proofErr w:type="spellStart"/>
      <w:r w:rsidRPr="006302C1">
        <w:rPr>
          <w:rFonts w:ascii="Times New Roman" w:hAnsi="Times New Roman" w:cs="Times New Roman"/>
          <w:sz w:val="24"/>
          <w:szCs w:val="24"/>
        </w:rPr>
        <w:t>составный</w:t>
      </w:r>
      <w:proofErr w:type="spellEnd"/>
      <w:r w:rsidRPr="006302C1">
        <w:rPr>
          <w:rFonts w:ascii="Times New Roman" w:hAnsi="Times New Roman" w:cs="Times New Roman"/>
          <w:sz w:val="24"/>
          <w:szCs w:val="24"/>
        </w:rPr>
        <w:t>)</w:t>
      </w:r>
    </w:p>
    <w:p w:rsidR="006302C1" w:rsidRPr="006302C1" w:rsidRDefault="006302C1" w:rsidP="006302C1">
      <w:pPr>
        <w:rPr>
          <w:rFonts w:ascii="Times New Roman" w:hAnsi="Times New Roman" w:cs="Times New Roman"/>
          <w:sz w:val="24"/>
          <w:szCs w:val="24"/>
        </w:rPr>
      </w:pPr>
      <w:r w:rsidRPr="006302C1">
        <w:rPr>
          <w:rFonts w:ascii="Times New Roman" w:hAnsi="Times New Roman" w:cs="Times New Roman"/>
          <w:sz w:val="24"/>
          <w:szCs w:val="24"/>
        </w:rPr>
        <w:t>За счет интерфикса образуется новое слово</w:t>
      </w:r>
    </w:p>
    <w:p w:rsidR="00421DCF" w:rsidRPr="006302C1" w:rsidRDefault="00421DCF" w:rsidP="00421DCF">
      <w:pPr>
        <w:rPr>
          <w:b/>
        </w:rPr>
      </w:pPr>
      <w:r w:rsidRPr="006302C1">
        <w:rPr>
          <w:b/>
        </w:rPr>
        <w:t>5.</w:t>
      </w:r>
    </w:p>
    <w:p w:rsidR="00421DCF" w:rsidRDefault="00421DCF" w:rsidP="00421DCF">
      <w:pPr>
        <w:pStyle w:val="a3"/>
        <w:numPr>
          <w:ilvl w:val="0"/>
          <w:numId w:val="4"/>
        </w:numPr>
      </w:pPr>
      <w:r>
        <w:t>Местоимённое наречие</w:t>
      </w:r>
    </w:p>
    <w:p w:rsidR="0010029D" w:rsidRDefault="0010029D" w:rsidP="00421DCF">
      <w:pPr>
        <w:pStyle w:val="a3"/>
        <w:numPr>
          <w:ilvl w:val="0"/>
          <w:numId w:val="4"/>
        </w:numPr>
      </w:pPr>
      <w:r>
        <w:t>Междометие</w:t>
      </w:r>
    </w:p>
    <w:p w:rsidR="0010029D" w:rsidRDefault="0010029D" w:rsidP="00421DCF">
      <w:pPr>
        <w:pStyle w:val="a3"/>
        <w:numPr>
          <w:ilvl w:val="0"/>
          <w:numId w:val="4"/>
        </w:numPr>
      </w:pPr>
      <w:r>
        <w:lastRenderedPageBreak/>
        <w:t>Наречие</w:t>
      </w:r>
    </w:p>
    <w:p w:rsidR="0010029D" w:rsidRDefault="0010029D" w:rsidP="0010029D">
      <w:pPr>
        <w:pStyle w:val="a3"/>
        <w:numPr>
          <w:ilvl w:val="0"/>
          <w:numId w:val="4"/>
        </w:numPr>
      </w:pPr>
      <w:r>
        <w:t>Существительное</w:t>
      </w:r>
    </w:p>
    <w:p w:rsidR="0010029D" w:rsidRPr="006302C1" w:rsidRDefault="0010029D" w:rsidP="0010029D">
      <w:pPr>
        <w:rPr>
          <w:b/>
        </w:rPr>
      </w:pPr>
      <w:r w:rsidRPr="006302C1">
        <w:rPr>
          <w:b/>
        </w:rPr>
        <w:t>6.</w:t>
      </w:r>
    </w:p>
    <w:p w:rsidR="0010029D" w:rsidRDefault="0010029D" w:rsidP="0010029D">
      <w:pPr>
        <w:rPr>
          <w:rFonts w:ascii="Times New Roman" w:hAnsi="Times New Roman" w:cs="Times New Roman"/>
          <w:sz w:val="24"/>
          <w:szCs w:val="24"/>
        </w:rPr>
      </w:pPr>
      <w:r w:rsidRPr="006302C1">
        <w:rPr>
          <w:rFonts w:ascii="Times New Roman" w:hAnsi="Times New Roman" w:cs="Times New Roman"/>
          <w:sz w:val="24"/>
          <w:szCs w:val="24"/>
        </w:rPr>
        <w:t>Она побежала в игрушечную лавку</w:t>
      </w:r>
      <w:r w:rsidR="00F72AB3" w:rsidRPr="006302C1">
        <w:rPr>
          <w:rFonts w:ascii="Times New Roman" w:hAnsi="Times New Roman" w:cs="Times New Roman"/>
          <w:sz w:val="24"/>
          <w:szCs w:val="24"/>
        </w:rPr>
        <w:t>,</w:t>
      </w:r>
      <w:r w:rsidRPr="006302C1">
        <w:rPr>
          <w:rFonts w:ascii="Times New Roman" w:hAnsi="Times New Roman" w:cs="Times New Roman"/>
          <w:sz w:val="24"/>
          <w:szCs w:val="24"/>
        </w:rPr>
        <w:t xml:space="preserve"> накупила иг</w:t>
      </w:r>
      <w:r w:rsidRPr="006302C1">
        <w:rPr>
          <w:rFonts w:ascii="Times New Roman" w:hAnsi="Times New Roman" w:cs="Times New Roman"/>
          <w:sz w:val="24"/>
          <w:szCs w:val="24"/>
        </w:rPr>
        <w:t>рушек и продумала план действий:</w:t>
      </w:r>
      <w:r w:rsidR="00F72AB3" w:rsidRPr="006302C1">
        <w:rPr>
          <w:rFonts w:ascii="Times New Roman" w:hAnsi="Times New Roman" w:cs="Times New Roman"/>
          <w:sz w:val="24"/>
          <w:szCs w:val="24"/>
        </w:rPr>
        <w:t xml:space="preserve"> </w:t>
      </w:r>
      <w:r w:rsidRPr="006302C1">
        <w:rPr>
          <w:rFonts w:ascii="Times New Roman" w:hAnsi="Times New Roman" w:cs="Times New Roman"/>
          <w:sz w:val="24"/>
          <w:szCs w:val="24"/>
        </w:rPr>
        <w:t xml:space="preserve">она придет рано утром, </w:t>
      </w:r>
      <w:r w:rsidRPr="006302C1">
        <w:rPr>
          <w:rFonts w:ascii="Times New Roman" w:hAnsi="Times New Roman" w:cs="Times New Roman"/>
          <w:sz w:val="24"/>
          <w:szCs w:val="24"/>
        </w:rPr>
        <w:t>будет иметь в руках деньги</w:t>
      </w:r>
      <w:r w:rsidRPr="006302C1">
        <w:rPr>
          <w:rFonts w:ascii="Times New Roman" w:hAnsi="Times New Roman" w:cs="Times New Roman"/>
          <w:sz w:val="24"/>
          <w:szCs w:val="24"/>
        </w:rPr>
        <w:t>,</w:t>
      </w:r>
      <w:r w:rsidRPr="006302C1">
        <w:rPr>
          <w:rFonts w:ascii="Times New Roman" w:hAnsi="Times New Roman" w:cs="Times New Roman"/>
          <w:sz w:val="24"/>
          <w:szCs w:val="24"/>
        </w:rPr>
        <w:t xml:space="preserve"> которые даст швейцару с тем</w:t>
      </w:r>
      <w:r w:rsidRPr="006302C1">
        <w:rPr>
          <w:rFonts w:ascii="Times New Roman" w:hAnsi="Times New Roman" w:cs="Times New Roman"/>
          <w:sz w:val="24"/>
          <w:szCs w:val="24"/>
        </w:rPr>
        <w:t>,</w:t>
      </w:r>
      <w:r w:rsidRPr="006302C1">
        <w:rPr>
          <w:rFonts w:ascii="Times New Roman" w:hAnsi="Times New Roman" w:cs="Times New Roman"/>
          <w:sz w:val="24"/>
          <w:szCs w:val="24"/>
        </w:rPr>
        <w:t xml:space="preserve"> чтобы он ее пустил</w:t>
      </w:r>
      <w:r w:rsidRPr="006302C1">
        <w:rPr>
          <w:rFonts w:ascii="Times New Roman" w:hAnsi="Times New Roman" w:cs="Times New Roman"/>
          <w:sz w:val="24"/>
          <w:szCs w:val="24"/>
        </w:rPr>
        <w:t>,</w:t>
      </w:r>
      <w:r w:rsidRPr="006302C1">
        <w:rPr>
          <w:rFonts w:ascii="Times New Roman" w:hAnsi="Times New Roman" w:cs="Times New Roman"/>
          <w:sz w:val="24"/>
          <w:szCs w:val="24"/>
        </w:rPr>
        <w:t xml:space="preserve"> и</w:t>
      </w:r>
      <w:proofErr w:type="gramStart"/>
      <w:r w:rsidRPr="006302C1">
        <w:rPr>
          <w:rFonts w:ascii="Times New Roman" w:hAnsi="Times New Roman" w:cs="Times New Roman"/>
          <w:sz w:val="24"/>
          <w:szCs w:val="24"/>
        </w:rPr>
        <w:t xml:space="preserve"> </w:t>
      </w:r>
      <w:r w:rsidRPr="006302C1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6302C1">
        <w:rPr>
          <w:rFonts w:ascii="Times New Roman" w:hAnsi="Times New Roman" w:cs="Times New Roman"/>
          <w:sz w:val="24"/>
          <w:szCs w:val="24"/>
        </w:rPr>
        <w:t xml:space="preserve">не поднимая вуали, </w:t>
      </w:r>
      <w:r w:rsidRPr="006302C1">
        <w:rPr>
          <w:rFonts w:ascii="Times New Roman" w:hAnsi="Times New Roman" w:cs="Times New Roman"/>
          <w:sz w:val="24"/>
          <w:szCs w:val="24"/>
        </w:rPr>
        <w:t>скажет</w:t>
      </w:r>
      <w:r w:rsidRPr="006302C1">
        <w:rPr>
          <w:rFonts w:ascii="Times New Roman" w:hAnsi="Times New Roman" w:cs="Times New Roman"/>
          <w:sz w:val="24"/>
          <w:szCs w:val="24"/>
        </w:rPr>
        <w:t>,</w:t>
      </w:r>
      <w:r w:rsidRPr="006302C1">
        <w:rPr>
          <w:rFonts w:ascii="Times New Roman" w:hAnsi="Times New Roman" w:cs="Times New Roman"/>
          <w:sz w:val="24"/>
          <w:szCs w:val="24"/>
        </w:rPr>
        <w:t xml:space="preserve"> что она от крёстного отца Серёжи приехала поздравить его и что ей поручено поставить игрушки у кроватки сына (по Л.Н. Толстому).</w:t>
      </w:r>
      <w:r w:rsidR="00F23163">
        <w:rPr>
          <w:rFonts w:ascii="Times New Roman" w:hAnsi="Times New Roman" w:cs="Times New Roman"/>
          <w:sz w:val="24"/>
          <w:szCs w:val="24"/>
        </w:rPr>
        <w:t xml:space="preserve"> 7 частей</w:t>
      </w:r>
    </w:p>
    <w:p w:rsidR="006302C1" w:rsidRPr="006302C1" w:rsidRDefault="006302C1" w:rsidP="006302C1">
      <w:pPr>
        <w:rPr>
          <w:rFonts w:ascii="Times New Roman" w:hAnsi="Times New Roman" w:cs="Times New Roman"/>
          <w:b/>
          <w:sz w:val="24"/>
          <w:szCs w:val="24"/>
        </w:rPr>
      </w:pPr>
      <w:r w:rsidRPr="006302C1">
        <w:rPr>
          <w:rFonts w:ascii="Times New Roman" w:hAnsi="Times New Roman" w:cs="Times New Roman"/>
          <w:b/>
          <w:sz w:val="24"/>
          <w:szCs w:val="24"/>
        </w:rPr>
        <w:t>7.</w:t>
      </w:r>
    </w:p>
    <w:p w:rsidR="006302C1" w:rsidRDefault="006302C1" w:rsidP="006302C1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302C1">
        <w:rPr>
          <w:rFonts w:ascii="Times New Roman" w:hAnsi="Times New Roman" w:cs="Times New Roman"/>
          <w:sz w:val="24"/>
          <w:szCs w:val="24"/>
        </w:rPr>
        <w:t xml:space="preserve">Не извольте беспокоиться!  Само по себе слово «извольте» означает хотеть, желать чего-либо. В данном примере Слово извольте </w:t>
      </w:r>
      <w:proofErr w:type="spellStart"/>
      <w:r w:rsidRPr="006302C1">
        <w:rPr>
          <w:rFonts w:ascii="Times New Roman" w:hAnsi="Times New Roman" w:cs="Times New Roman"/>
          <w:sz w:val="24"/>
          <w:szCs w:val="24"/>
        </w:rPr>
        <w:t>показыввает</w:t>
      </w:r>
      <w:proofErr w:type="spellEnd"/>
      <w:r w:rsidRPr="006302C1">
        <w:rPr>
          <w:rFonts w:ascii="Times New Roman" w:hAnsi="Times New Roman" w:cs="Times New Roman"/>
          <w:sz w:val="24"/>
          <w:szCs w:val="24"/>
        </w:rPr>
        <w:t>, что человек, произносящий эту фразу, адресует ее другому человеку с положением в обществе выше, чем у него. К примеру, повара в каком-либо имении могут произносить ее своему помещику. «Не извольте беспокоиться! Все будет в лучшем виде».  Данное выражение имеет устаревшую стилистическую окраску, но так же может использоваться в современное время с ироничным или шутливым значением.</w:t>
      </w:r>
    </w:p>
    <w:p w:rsidR="006302C1" w:rsidRPr="006302C1" w:rsidRDefault="006302C1" w:rsidP="006302C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302C1" w:rsidRDefault="006302C1" w:rsidP="006302C1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302C1">
        <w:rPr>
          <w:rFonts w:ascii="Times New Roman" w:hAnsi="Times New Roman" w:cs="Times New Roman"/>
          <w:sz w:val="24"/>
          <w:szCs w:val="24"/>
        </w:rPr>
        <w:t xml:space="preserve">Потчевать можно, а неволить грех! Данное выражение можно услышать, когда принимают отказ от лица, которому было что-либо предложено. Раньше так могли отвечать хозяева дома каким-либо гостям или случайным спутникам, посетившим их имение. Выражение можно понять, как угощать кого-либо можно, но не против воли самого человека. </w:t>
      </w:r>
    </w:p>
    <w:p w:rsidR="006302C1" w:rsidRPr="006302C1" w:rsidRDefault="006302C1" w:rsidP="006302C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302C1" w:rsidRPr="006302C1" w:rsidRDefault="006302C1" w:rsidP="006302C1">
      <w:pPr>
        <w:pStyle w:val="a3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6302C1">
        <w:rPr>
          <w:rFonts w:ascii="Times New Roman" w:hAnsi="Times New Roman" w:cs="Times New Roman"/>
          <w:sz w:val="24"/>
          <w:szCs w:val="24"/>
        </w:rPr>
        <w:t>Не вели казнить, вели слово молвить! Смысл выражения сводится к тому, что один человек сделал что-то не так или же совершил какую-либо ошибку и оправдывается перед другим. Или же один человек не так понял другого и второй пытается объясниться и ним. Это выражение очень часто встречается в сказках. Гонец, прибывший к царю с не добрыми вестями, обычно и говорит эту фразу.</w:t>
      </w:r>
    </w:p>
    <w:p w:rsidR="006302C1" w:rsidRPr="006302C1" w:rsidRDefault="006302C1" w:rsidP="006302C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Подробное описание этикетных форм можно найти в </w:t>
      </w:r>
      <w:r w:rsidRPr="006302C1">
        <w:rPr>
          <w:rFonts w:ascii="Times New Roman" w:hAnsi="Times New Roman" w:cs="Times New Roman"/>
          <w:sz w:val="24"/>
          <w:szCs w:val="24"/>
          <w:u w:val="single"/>
        </w:rPr>
        <w:t>словаре русского речевого этикета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0029D" w:rsidRPr="006302C1" w:rsidRDefault="0010029D" w:rsidP="0010029D">
      <w:pPr>
        <w:rPr>
          <w:rFonts w:ascii="Times New Roman" w:hAnsi="Times New Roman" w:cs="Times New Roman"/>
          <w:b/>
          <w:sz w:val="24"/>
          <w:szCs w:val="24"/>
        </w:rPr>
      </w:pPr>
      <w:r w:rsidRPr="006302C1">
        <w:rPr>
          <w:rFonts w:ascii="Times New Roman" w:hAnsi="Times New Roman" w:cs="Times New Roman"/>
          <w:b/>
          <w:sz w:val="24"/>
          <w:szCs w:val="24"/>
        </w:rPr>
        <w:t>8.</w:t>
      </w:r>
    </w:p>
    <w:p w:rsidR="00F72AB3" w:rsidRDefault="0010029D" w:rsidP="0010029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Два друга </w:t>
      </w:r>
      <w:r w:rsidR="00F72AB3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др</w:t>
      </w:r>
      <w:r w:rsidR="00F72AB3">
        <w:rPr>
          <w:rFonts w:ascii="Times New Roman" w:hAnsi="Times New Roman" w:cs="Times New Roman"/>
          <w:sz w:val="24"/>
          <w:szCs w:val="24"/>
        </w:rPr>
        <w:t>оуги</w:t>
      </w:r>
      <w:proofErr w:type="spellEnd"/>
      <w:r w:rsidR="00F72AB3" w:rsidRPr="00F72AB3">
        <w:rPr>
          <w:rFonts w:ascii="Times New Roman" w:hAnsi="Times New Roman" w:cs="Times New Roman"/>
          <w:sz w:val="24"/>
          <w:szCs w:val="24"/>
        </w:rPr>
        <w:t>|</w:t>
      </w:r>
      <w:r w:rsidR="00F72AB3">
        <w:rPr>
          <w:rFonts w:ascii="Times New Roman" w:hAnsi="Times New Roman" w:cs="Times New Roman"/>
          <w:sz w:val="24"/>
          <w:szCs w:val="24"/>
        </w:rPr>
        <w:t xml:space="preserve">, друзья – </w:t>
      </w:r>
      <w:proofErr w:type="spellStart"/>
      <w:r w:rsidR="00F72AB3">
        <w:rPr>
          <w:rFonts w:ascii="Times New Roman" w:hAnsi="Times New Roman" w:cs="Times New Roman"/>
          <w:sz w:val="24"/>
          <w:szCs w:val="24"/>
        </w:rPr>
        <w:t>дроугы</w:t>
      </w:r>
      <w:proofErr w:type="spellEnd"/>
      <w:r w:rsidR="00F72AB3">
        <w:rPr>
          <w:rFonts w:ascii="Times New Roman" w:hAnsi="Times New Roman" w:cs="Times New Roman"/>
          <w:sz w:val="24"/>
          <w:szCs w:val="24"/>
        </w:rPr>
        <w:t xml:space="preserve">, реки </w:t>
      </w:r>
      <w:r w:rsidR="00F23163">
        <w:rPr>
          <w:rFonts w:ascii="Times New Roman" w:hAnsi="Times New Roman" w:cs="Times New Roman"/>
          <w:sz w:val="24"/>
          <w:szCs w:val="24"/>
        </w:rPr>
        <w:t>–</w:t>
      </w:r>
      <w:r w:rsidR="006302C1">
        <w:rPr>
          <w:rFonts w:ascii="Times New Roman" w:hAnsi="Times New Roman" w:cs="Times New Roman"/>
          <w:sz w:val="24"/>
          <w:szCs w:val="24"/>
        </w:rPr>
        <w:t xml:space="preserve"> роукы</w:t>
      </w:r>
      <w:bookmarkStart w:id="0" w:name="_GoBack"/>
      <w:bookmarkEnd w:id="0"/>
    </w:p>
    <w:p w:rsidR="006302C1" w:rsidRDefault="006302C1"/>
    <w:sectPr w:rsidR="006302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D4E2D"/>
    <w:multiLevelType w:val="hybridMultilevel"/>
    <w:tmpl w:val="4712D97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7B1059"/>
    <w:multiLevelType w:val="hybridMultilevel"/>
    <w:tmpl w:val="B8C85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F22BA2"/>
    <w:multiLevelType w:val="hybridMultilevel"/>
    <w:tmpl w:val="6A4ECD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9D6FE1"/>
    <w:multiLevelType w:val="hybridMultilevel"/>
    <w:tmpl w:val="D834C1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387339"/>
    <w:multiLevelType w:val="hybridMultilevel"/>
    <w:tmpl w:val="51580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FCC"/>
    <w:rsid w:val="0010029D"/>
    <w:rsid w:val="00252817"/>
    <w:rsid w:val="002C6C96"/>
    <w:rsid w:val="002F691A"/>
    <w:rsid w:val="00421DCF"/>
    <w:rsid w:val="005879BC"/>
    <w:rsid w:val="006302C1"/>
    <w:rsid w:val="008C19E7"/>
    <w:rsid w:val="00925A3C"/>
    <w:rsid w:val="009F6E9D"/>
    <w:rsid w:val="00B34786"/>
    <w:rsid w:val="00C029C5"/>
    <w:rsid w:val="00CA6375"/>
    <w:rsid w:val="00F23163"/>
    <w:rsid w:val="00F23FCC"/>
    <w:rsid w:val="00F72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DCF"/>
    <w:pPr>
      <w:ind w:left="720"/>
      <w:contextualSpacing/>
    </w:pPr>
  </w:style>
  <w:style w:type="character" w:styleId="a4">
    <w:name w:val="Strong"/>
    <w:basedOn w:val="a0"/>
    <w:uiPriority w:val="22"/>
    <w:qFormat/>
    <w:rsid w:val="0010029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DCF"/>
    <w:pPr>
      <w:ind w:left="720"/>
      <w:contextualSpacing/>
    </w:pPr>
  </w:style>
  <w:style w:type="character" w:styleId="a4">
    <w:name w:val="Strong"/>
    <w:basedOn w:val="a0"/>
    <w:uiPriority w:val="22"/>
    <w:qFormat/>
    <w:rsid w:val="0010029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1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464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евросееть</dc:creator>
  <cp:keywords/>
  <dc:description/>
  <cp:lastModifiedBy>евросееть</cp:lastModifiedBy>
  <cp:revision>1</cp:revision>
  <dcterms:created xsi:type="dcterms:W3CDTF">2018-10-25T12:34:00Z</dcterms:created>
  <dcterms:modified xsi:type="dcterms:W3CDTF">2018-10-25T15:10:00Z</dcterms:modified>
</cp:coreProperties>
</file>