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B21100" w:rsidRPr="00B21100" w:rsidRDefault="00B21100" w:rsidP="00BE3C0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E3C0B" w:rsidRDefault="00BE3C0B" w:rsidP="00BE3C0B">
      <w:pPr>
        <w:tabs>
          <w:tab w:val="left" w:pos="993"/>
        </w:tabs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BE3C0B">
        <w:rPr>
          <w:rFonts w:ascii="Times New Roman" w:hAnsi="Times New Roman" w:cs="Times New Roman"/>
          <w:sz w:val="24"/>
          <w:szCs w:val="24"/>
        </w:rPr>
        <w:t>1</w:t>
      </w:r>
      <w:r w:rsidR="002A30AA">
        <w:rPr>
          <w:rFonts w:ascii="Times New Roman" w:hAnsi="Times New Roman" w:cs="Times New Roman"/>
          <w:sz w:val="24"/>
          <w:szCs w:val="24"/>
        </w:rPr>
        <w:t>.</w:t>
      </w:r>
    </w:p>
    <w:p w:rsidR="00B21100" w:rsidRPr="00BE3C0B" w:rsidRDefault="00BE3C0B" w:rsidP="00BE3C0B">
      <w:pPr>
        <w:tabs>
          <w:tab w:val="left" w:pos="993"/>
        </w:tabs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3C0B">
        <w:rPr>
          <w:rFonts w:ascii="Times New Roman" w:hAnsi="Times New Roman" w:cs="Times New Roman"/>
          <w:sz w:val="24"/>
          <w:szCs w:val="24"/>
        </w:rPr>
        <w:t>)</w:t>
      </w:r>
      <w:r w:rsidR="00437565" w:rsidRPr="00BE3C0B">
        <w:rPr>
          <w:rFonts w:ascii="Times New Roman" w:hAnsi="Times New Roman" w:cs="Times New Roman"/>
          <w:sz w:val="24"/>
          <w:szCs w:val="24"/>
        </w:rPr>
        <w:t>Выход;</w:t>
      </w:r>
    </w:p>
    <w:p w:rsidR="00B21100" w:rsidRPr="00BE3C0B" w:rsidRDefault="00BE3C0B" w:rsidP="00BE3C0B">
      <w:pPr>
        <w:tabs>
          <w:tab w:val="left" w:pos="993"/>
        </w:tabs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DE4"/>
        </w:rPr>
        <w:t>2)</w:t>
      </w:r>
      <w:r w:rsidR="00437565" w:rsidRPr="00BE3C0B">
        <w:rPr>
          <w:rFonts w:ascii="Times New Roman" w:hAnsi="Times New Roman" w:cs="Times New Roman"/>
          <w:sz w:val="24"/>
          <w:szCs w:val="24"/>
          <w:shd w:val="clear" w:color="auto" w:fill="FFFDE4"/>
        </w:rPr>
        <w:t>Подщелачивать</w:t>
      </w:r>
      <w:r w:rsidR="00791705" w:rsidRPr="00BE3C0B">
        <w:rPr>
          <w:rFonts w:ascii="Times New Roman" w:hAnsi="Times New Roman" w:cs="Times New Roman"/>
          <w:sz w:val="24"/>
          <w:szCs w:val="24"/>
        </w:rPr>
        <w:t>;</w:t>
      </w:r>
    </w:p>
    <w:p w:rsidR="00B21100" w:rsidRPr="00BE3C0B" w:rsidRDefault="00BE3C0B" w:rsidP="00BE3C0B">
      <w:pPr>
        <w:tabs>
          <w:tab w:val="left" w:pos="993"/>
        </w:tabs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37565" w:rsidRPr="00BE3C0B">
        <w:rPr>
          <w:rFonts w:ascii="Times New Roman" w:hAnsi="Times New Roman" w:cs="Times New Roman"/>
          <w:sz w:val="24"/>
          <w:szCs w:val="24"/>
        </w:rPr>
        <w:t>Дзюдо</w:t>
      </w:r>
      <w:r w:rsidR="00791705" w:rsidRPr="00BE3C0B">
        <w:rPr>
          <w:rFonts w:ascii="Times New Roman" w:hAnsi="Times New Roman" w:cs="Times New Roman"/>
          <w:sz w:val="24"/>
          <w:szCs w:val="24"/>
        </w:rPr>
        <w:t>;</w:t>
      </w:r>
    </w:p>
    <w:p w:rsidR="00B21100" w:rsidRPr="00BE3C0B" w:rsidRDefault="00BE3C0B" w:rsidP="00BE3C0B">
      <w:pPr>
        <w:tabs>
          <w:tab w:val="left" w:pos="993"/>
        </w:tabs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17E25" w:rsidRPr="00BE3C0B">
        <w:rPr>
          <w:rFonts w:ascii="Times New Roman" w:hAnsi="Times New Roman" w:cs="Times New Roman"/>
          <w:sz w:val="24"/>
          <w:szCs w:val="24"/>
        </w:rPr>
        <w:t>Праздник</w:t>
      </w:r>
      <w:r w:rsidR="00B21100" w:rsidRPr="00BE3C0B">
        <w:rPr>
          <w:rFonts w:ascii="Times New Roman" w:hAnsi="Times New Roman" w:cs="Times New Roman"/>
          <w:sz w:val="24"/>
          <w:szCs w:val="24"/>
        </w:rPr>
        <w:t>.</w:t>
      </w:r>
    </w:p>
    <w:p w:rsidR="00B21100" w:rsidRDefault="00BE3C0B" w:rsidP="00B21100">
      <w:pPr>
        <w:pStyle w:val="a3"/>
      </w:pPr>
      <w:r>
        <w:t xml:space="preserve"> </w:t>
      </w:r>
    </w:p>
    <w:p w:rsidR="00BE3C0B" w:rsidRPr="002A30AA" w:rsidRDefault="002A30AA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>Задание 2.</w:t>
      </w:r>
    </w:p>
    <w:p w:rsidR="004909A6" w:rsidRPr="002A30AA" w:rsidRDefault="004909A6" w:rsidP="004909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>в суффиксах сравнительной и превосходной степени прилагательных и наречий (сильн</w:t>
      </w:r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йший);</w:t>
      </w:r>
    </w:p>
    <w:p w:rsidR="004909A6" w:rsidRPr="002A30AA" w:rsidRDefault="004909A6" w:rsidP="004909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>в дательном и предложном падежах единственного числа существительных (о мор</w:t>
      </w:r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);</w:t>
      </w:r>
    </w:p>
    <w:p w:rsidR="004909A6" w:rsidRPr="002A30AA" w:rsidRDefault="004909A6" w:rsidP="004909A6">
      <w:pPr>
        <w:pStyle w:val="a3"/>
        <w:numPr>
          <w:ilvl w:val="0"/>
          <w:numId w:val="8"/>
        </w:numPr>
        <w:tabs>
          <w:tab w:val="left" w:pos="7832"/>
        </w:tabs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>в трех формах личных и возвратных местоимений (мн</w:t>
      </w:r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, теб</w:t>
      </w:r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, себ</w:t>
      </w:r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);</w:t>
      </w:r>
      <w:r w:rsidRPr="002A30AA">
        <w:rPr>
          <w:rFonts w:ascii="Times New Roman" w:hAnsi="Times New Roman" w:cs="Times New Roman"/>
          <w:sz w:val="24"/>
          <w:szCs w:val="24"/>
        </w:rPr>
        <w:tab/>
      </w:r>
    </w:p>
    <w:p w:rsidR="00B21100" w:rsidRPr="002A30AA" w:rsidRDefault="004909A6" w:rsidP="004909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>во всех падежах множественного числа женского рода числительного (</w:t>
      </w:r>
      <w:proofErr w:type="gramStart"/>
      <w:r w:rsidRPr="002A30A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, об</w:t>
      </w:r>
      <w:r w:rsidRPr="002A30AA">
        <w:rPr>
          <w:rFonts w:ascii="Times New Roman" w:hAnsi="Cambria Math" w:cs="Times New Roman"/>
          <w:sz w:val="24"/>
          <w:szCs w:val="24"/>
        </w:rPr>
        <w:t>ѣ</w:t>
      </w:r>
      <w:r w:rsidRPr="002A30AA">
        <w:rPr>
          <w:rFonts w:ascii="Times New Roman" w:hAnsi="Times New Roman" w:cs="Times New Roman"/>
          <w:sz w:val="24"/>
          <w:szCs w:val="24"/>
        </w:rPr>
        <w:t>их).</w:t>
      </w:r>
    </w:p>
    <w:p w:rsidR="004909A6" w:rsidRDefault="004909A6" w:rsidP="004909A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1100" w:rsidRPr="00F117D4" w:rsidRDefault="002A30AA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</w:t>
      </w:r>
    </w:p>
    <w:p w:rsidR="00B21100" w:rsidRPr="002A30AA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 xml:space="preserve">Тема – </w:t>
      </w:r>
      <w:r w:rsidR="00517E25" w:rsidRPr="002A30AA">
        <w:rPr>
          <w:rFonts w:ascii="Times New Roman" w:hAnsi="Times New Roman" w:cs="Times New Roman"/>
          <w:b/>
          <w:sz w:val="24"/>
          <w:szCs w:val="24"/>
          <w:u w:val="single"/>
        </w:rPr>
        <w:t>Топик</w:t>
      </w:r>
      <w:r w:rsidRPr="002A30AA">
        <w:rPr>
          <w:rFonts w:ascii="Times New Roman" w:hAnsi="Times New Roman" w:cs="Times New Roman"/>
          <w:sz w:val="24"/>
          <w:szCs w:val="24"/>
        </w:rPr>
        <w:t xml:space="preserve"> – майка</w:t>
      </w:r>
      <w:r w:rsidR="00791705" w:rsidRPr="002A30AA">
        <w:rPr>
          <w:rFonts w:ascii="Times New Roman" w:hAnsi="Times New Roman" w:cs="Times New Roman"/>
          <w:sz w:val="24"/>
          <w:szCs w:val="24"/>
        </w:rPr>
        <w:t>.</w:t>
      </w:r>
    </w:p>
    <w:p w:rsidR="00B21100" w:rsidRPr="002A30AA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 xml:space="preserve">Звук – </w:t>
      </w:r>
      <w:r w:rsidR="00517E25" w:rsidRPr="002A30AA">
        <w:rPr>
          <w:rFonts w:ascii="Times New Roman" w:hAnsi="Times New Roman" w:cs="Times New Roman"/>
          <w:b/>
          <w:sz w:val="24"/>
          <w:szCs w:val="24"/>
          <w:u w:val="single"/>
        </w:rPr>
        <w:t>Нота</w:t>
      </w:r>
      <w:r w:rsidRPr="002A30AA">
        <w:rPr>
          <w:rFonts w:ascii="Times New Roman" w:hAnsi="Times New Roman" w:cs="Times New Roman"/>
          <w:sz w:val="24"/>
          <w:szCs w:val="24"/>
        </w:rPr>
        <w:t xml:space="preserve"> – дипломатический документ</w:t>
      </w:r>
      <w:r w:rsidR="00791705" w:rsidRPr="002A30AA">
        <w:rPr>
          <w:rFonts w:ascii="Times New Roman" w:hAnsi="Times New Roman" w:cs="Times New Roman"/>
          <w:sz w:val="24"/>
          <w:szCs w:val="24"/>
        </w:rPr>
        <w:t>.</w:t>
      </w:r>
    </w:p>
    <w:p w:rsidR="00B21100" w:rsidRPr="002A30AA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 xml:space="preserve">Вьючное животное </w:t>
      </w:r>
      <w:proofErr w:type="gramStart"/>
      <w:r w:rsidRPr="002A30AA">
        <w:rPr>
          <w:rFonts w:ascii="Times New Roman" w:hAnsi="Times New Roman" w:cs="Times New Roman"/>
          <w:sz w:val="24"/>
          <w:szCs w:val="24"/>
        </w:rPr>
        <w:t>–</w:t>
      </w:r>
      <w:r w:rsidR="00517E25" w:rsidRPr="002A30A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="00517E25" w:rsidRPr="002A30AA">
        <w:rPr>
          <w:rFonts w:ascii="Times New Roman" w:hAnsi="Times New Roman" w:cs="Times New Roman"/>
          <w:b/>
          <w:sz w:val="24"/>
          <w:szCs w:val="24"/>
          <w:u w:val="single"/>
        </w:rPr>
        <w:t>ама</w:t>
      </w:r>
      <w:r w:rsidRPr="002A30AA">
        <w:rPr>
          <w:rFonts w:ascii="Times New Roman" w:hAnsi="Times New Roman" w:cs="Times New Roman"/>
          <w:sz w:val="24"/>
          <w:szCs w:val="24"/>
        </w:rPr>
        <w:t>– религиозный учитель</w:t>
      </w:r>
      <w:r w:rsidR="00791705" w:rsidRPr="002A30AA">
        <w:rPr>
          <w:rFonts w:ascii="Times New Roman" w:hAnsi="Times New Roman" w:cs="Times New Roman"/>
          <w:sz w:val="24"/>
          <w:szCs w:val="24"/>
        </w:rPr>
        <w:t>.</w:t>
      </w:r>
    </w:p>
    <w:p w:rsidR="00B21100" w:rsidRPr="002A30AA" w:rsidRDefault="00517E25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2A30AA">
        <w:rPr>
          <w:rFonts w:ascii="Times New Roman" w:hAnsi="Times New Roman" w:cs="Times New Roman"/>
          <w:sz w:val="24"/>
          <w:szCs w:val="24"/>
        </w:rPr>
        <w:t xml:space="preserve">Подъемное устройство – </w:t>
      </w:r>
      <w:r w:rsidRPr="002A30AA">
        <w:rPr>
          <w:rFonts w:ascii="Times New Roman" w:hAnsi="Times New Roman" w:cs="Times New Roman"/>
          <w:b/>
          <w:sz w:val="24"/>
          <w:szCs w:val="24"/>
          <w:u w:val="single"/>
        </w:rPr>
        <w:t>Блок</w:t>
      </w:r>
      <w:r w:rsidRPr="002A30AA">
        <w:rPr>
          <w:rFonts w:ascii="Times New Roman" w:hAnsi="Times New Roman" w:cs="Times New Roman"/>
          <w:sz w:val="24"/>
          <w:szCs w:val="24"/>
        </w:rPr>
        <w:t xml:space="preserve"> </w:t>
      </w:r>
      <w:r w:rsidR="00B21100" w:rsidRPr="002A30AA">
        <w:rPr>
          <w:rFonts w:ascii="Times New Roman" w:hAnsi="Times New Roman" w:cs="Times New Roman"/>
          <w:sz w:val="24"/>
          <w:szCs w:val="24"/>
        </w:rPr>
        <w:t>– защита от удара</w:t>
      </w:r>
      <w:r w:rsidR="00791705" w:rsidRPr="002A30AA">
        <w:rPr>
          <w:rFonts w:ascii="Times New Roman" w:hAnsi="Times New Roman" w:cs="Times New Roman"/>
          <w:sz w:val="24"/>
          <w:szCs w:val="24"/>
        </w:rPr>
        <w:t>.</w:t>
      </w:r>
    </w:p>
    <w:p w:rsidR="00B21100" w:rsidRPr="002A30AA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0AA" w:rsidRDefault="002A30AA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</w:t>
      </w:r>
    </w:p>
    <w:p w:rsidR="00B21100" w:rsidRDefault="00B14E4E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все словосочетания данные ниже верны, но эти устойчивые выражения формируются на основе прямого смысла приведенных прилагательных.</w:t>
      </w:r>
    </w:p>
    <w:p w:rsidR="00B21100" w:rsidRPr="00F55241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 xml:space="preserve">живая музыка – </w:t>
      </w:r>
      <w:r w:rsidRPr="00F55241">
        <w:rPr>
          <w:rFonts w:ascii="Times New Roman" w:hAnsi="Times New Roman" w:cs="Times New Roman"/>
          <w:sz w:val="24"/>
          <w:szCs w:val="24"/>
        </w:rPr>
        <w:t>весёлая, бодрая музыка;</w:t>
      </w:r>
      <w:r w:rsidR="00CA5DED">
        <w:rPr>
          <w:rFonts w:ascii="Times New Roman" w:hAnsi="Times New Roman" w:cs="Times New Roman"/>
          <w:sz w:val="24"/>
          <w:szCs w:val="24"/>
        </w:rPr>
        <w:t xml:space="preserve"> исполняемая на музыкальных инструментах</w:t>
      </w:r>
      <w:r w:rsidR="00CA5DED" w:rsidRPr="00CA5DED">
        <w:rPr>
          <w:rFonts w:ascii="Times New Roman" w:hAnsi="Times New Roman" w:cs="Times New Roman"/>
          <w:sz w:val="24"/>
          <w:szCs w:val="24"/>
        </w:rPr>
        <w:t>;</w:t>
      </w:r>
    </w:p>
    <w:p w:rsidR="00B21100" w:rsidRP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закрытый клуб – </w:t>
      </w:r>
      <w:r w:rsidRPr="00B21100">
        <w:rPr>
          <w:rFonts w:ascii="Times New Roman" w:hAnsi="Times New Roman" w:cs="Times New Roman"/>
          <w:sz w:val="24"/>
          <w:szCs w:val="24"/>
        </w:rPr>
        <w:t>клуб, который в данный момент не работает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5DED">
        <w:rPr>
          <w:rFonts w:ascii="Times New Roman" w:hAnsi="Times New Roman" w:cs="Times New Roman"/>
          <w:sz w:val="24"/>
          <w:szCs w:val="24"/>
        </w:rPr>
        <w:t xml:space="preserve"> клуб с ограниченным входом</w:t>
      </w:r>
      <w:r w:rsidR="00CA5DED" w:rsidRPr="00CA5DED"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 w:rsidR="00CA5D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A5DED">
        <w:rPr>
          <w:rFonts w:ascii="Times New Roman" w:hAnsi="Times New Roman" w:cs="Times New Roman"/>
          <w:sz w:val="24"/>
          <w:szCs w:val="24"/>
        </w:rPr>
        <w:t>неотапливаемый</w:t>
      </w:r>
      <w:proofErr w:type="spellEnd"/>
      <w:r w:rsidR="00CA5DED">
        <w:rPr>
          <w:rFonts w:ascii="Times New Roman" w:hAnsi="Times New Roman" w:cs="Times New Roman"/>
          <w:sz w:val="24"/>
          <w:szCs w:val="24"/>
        </w:rPr>
        <w:t xml:space="preserve"> цех</w:t>
      </w:r>
      <w:r w:rsidR="00CA5DED" w:rsidRPr="00CA5DED">
        <w:rPr>
          <w:rFonts w:ascii="Times New Roman" w:hAnsi="Times New Roman" w:cs="Times New Roman"/>
          <w:sz w:val="24"/>
          <w:szCs w:val="24"/>
        </w:rPr>
        <w:t>;</w:t>
      </w:r>
      <w:r w:rsidR="00CA5DED">
        <w:rPr>
          <w:rFonts w:ascii="Times New Roman" w:hAnsi="Times New Roman" w:cs="Times New Roman"/>
          <w:sz w:val="24"/>
          <w:szCs w:val="24"/>
        </w:rPr>
        <w:t xml:space="preserve"> цех для приготовления холодных блюд.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0AA" w:rsidRDefault="002A30AA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</w:t>
      </w:r>
    </w:p>
    <w:p w:rsidR="00CA5DED" w:rsidRDefault="00CA5DED" w:rsidP="00BE3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C0B">
        <w:rPr>
          <w:rFonts w:ascii="Times New Roman" w:hAnsi="Times New Roman" w:cs="Times New Roman"/>
          <w:sz w:val="24"/>
          <w:szCs w:val="24"/>
          <w:u w:val="thick"/>
        </w:rPr>
        <w:t>О</w:t>
      </w:r>
      <w:r>
        <w:rPr>
          <w:rFonts w:ascii="Times New Roman" w:hAnsi="Times New Roman" w:cs="Times New Roman"/>
          <w:sz w:val="24"/>
          <w:szCs w:val="24"/>
        </w:rPr>
        <w:t>дышка</w:t>
      </w:r>
    </w:p>
    <w:p w:rsidR="00CA5DED" w:rsidRDefault="00CA5DED" w:rsidP="00BE3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3C0B">
        <w:rPr>
          <w:rFonts w:ascii="Times New Roman" w:hAnsi="Times New Roman" w:cs="Times New Roman"/>
          <w:sz w:val="24"/>
          <w:szCs w:val="24"/>
          <w:u w:val="thick"/>
        </w:rPr>
        <w:t>О</w:t>
      </w:r>
      <w:r>
        <w:rPr>
          <w:rFonts w:ascii="Times New Roman" w:hAnsi="Times New Roman" w:cs="Times New Roman"/>
          <w:sz w:val="24"/>
          <w:szCs w:val="24"/>
        </w:rPr>
        <w:t>тдыхать</w:t>
      </w:r>
    </w:p>
    <w:p w:rsidR="00CE1BC9" w:rsidRDefault="00CE1BC9" w:rsidP="00BE3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</w:t>
      </w:r>
      <w:r w:rsidRPr="00BE3C0B">
        <w:rPr>
          <w:rFonts w:ascii="Times New Roman" w:hAnsi="Times New Roman" w:cs="Times New Roman"/>
          <w:sz w:val="24"/>
          <w:szCs w:val="24"/>
          <w:u w:val="thick"/>
        </w:rPr>
        <w:t>о</w:t>
      </w:r>
    </w:p>
    <w:p w:rsidR="00CE1BC9" w:rsidRDefault="00CE1BC9" w:rsidP="00BE3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</w:t>
      </w:r>
      <w:r w:rsidRPr="00BE3C0B">
        <w:rPr>
          <w:rFonts w:ascii="Times New Roman" w:hAnsi="Times New Roman" w:cs="Times New Roman"/>
          <w:sz w:val="24"/>
          <w:szCs w:val="24"/>
          <w:u w:val="thick"/>
        </w:rPr>
        <w:t>а</w:t>
      </w:r>
    </w:p>
    <w:p w:rsidR="00BE3C0B" w:rsidRPr="00F55241" w:rsidRDefault="00BE3C0B" w:rsidP="00BE3C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</w:t>
      </w:r>
      <w:r w:rsidRPr="00BE3C0B">
        <w:rPr>
          <w:rFonts w:ascii="Times New Roman" w:hAnsi="Times New Roman" w:cs="Times New Roman"/>
          <w:sz w:val="24"/>
          <w:szCs w:val="24"/>
          <w:u w:val="thick"/>
        </w:rPr>
        <w:t>о</w:t>
      </w:r>
      <w:r>
        <w:rPr>
          <w:rFonts w:ascii="Times New Roman" w:hAnsi="Times New Roman" w:cs="Times New Roman"/>
          <w:sz w:val="24"/>
          <w:szCs w:val="24"/>
        </w:rPr>
        <w:t>глазый</w:t>
      </w:r>
    </w:p>
    <w:p w:rsidR="00B21100" w:rsidRDefault="00B21100" w:rsidP="00B2110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2A30AA" w:rsidRPr="00A77693" w:rsidRDefault="002A30AA" w:rsidP="002A30AA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</w:t>
      </w:r>
    </w:p>
    <w:p w:rsidR="00B21100" w:rsidRPr="0079526D" w:rsidRDefault="00912B86" w:rsidP="00FF70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9526D">
        <w:rPr>
          <w:rFonts w:ascii="Times New Roman" w:hAnsi="Times New Roman" w:cs="Times New Roman"/>
          <w:b/>
          <w:i/>
          <w:sz w:val="24"/>
          <w:szCs w:val="24"/>
          <w:u w:val="single"/>
        </w:rPr>
        <w:t>Вводное слово</w:t>
      </w:r>
    </w:p>
    <w:p w:rsidR="00B21100" w:rsidRPr="0088287E" w:rsidRDefault="00B14E4E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E4E">
        <w:rPr>
          <w:rFonts w:ascii="Times New Roman" w:hAnsi="Times New Roman" w:cs="Times New Roman"/>
          <w:b/>
          <w:i/>
          <w:sz w:val="24"/>
          <w:szCs w:val="24"/>
          <w:u w:val="single"/>
        </w:rPr>
        <w:t>Союз</w:t>
      </w:r>
    </w:p>
    <w:p w:rsidR="00B21100" w:rsidRPr="00B21100" w:rsidRDefault="00B14E4E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E4E">
        <w:rPr>
          <w:rFonts w:ascii="Times New Roman" w:hAnsi="Times New Roman" w:cs="Times New Roman"/>
          <w:b/>
          <w:i/>
          <w:sz w:val="24"/>
          <w:szCs w:val="24"/>
          <w:u w:val="single"/>
        </w:rPr>
        <w:t>Наречие</w:t>
      </w:r>
    </w:p>
    <w:p w:rsidR="00B21100" w:rsidRPr="00912B86" w:rsidRDefault="00B14E4E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E4E">
        <w:rPr>
          <w:rFonts w:ascii="Times New Roman" w:hAnsi="Times New Roman" w:cs="Times New Roman"/>
          <w:b/>
          <w:i/>
          <w:sz w:val="24"/>
          <w:szCs w:val="24"/>
          <w:u w:val="single"/>
        </w:rPr>
        <w:t>Наречие</w:t>
      </w:r>
    </w:p>
    <w:p w:rsidR="00B21100" w:rsidRPr="00912B86" w:rsidRDefault="00B14E4E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2B86">
        <w:rPr>
          <w:rFonts w:ascii="Times New Roman" w:hAnsi="Times New Roman" w:cs="Times New Roman"/>
          <w:b/>
          <w:i/>
          <w:sz w:val="24"/>
          <w:szCs w:val="24"/>
          <w:u w:val="single"/>
        </w:rPr>
        <w:t>Междометие</w:t>
      </w:r>
    </w:p>
    <w:p w:rsidR="002A30AA" w:rsidRDefault="002A30AA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A30AA" w:rsidRDefault="002A30AA" w:rsidP="002A30A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7.</w:t>
      </w:r>
    </w:p>
    <w:p w:rsidR="00B21100" w:rsidRDefault="00912B86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изъяснительное, союз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1100" w:rsidRDefault="00912B86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 w:rsidR="00A4086B">
        <w:rPr>
          <w:rFonts w:ascii="Times New Roman" w:hAnsi="Times New Roman" w:cs="Times New Roman"/>
          <w:sz w:val="24"/>
          <w:szCs w:val="24"/>
        </w:rPr>
        <w:t xml:space="preserve"> обстоятельственное</w:t>
      </w:r>
      <w:r>
        <w:rPr>
          <w:rFonts w:ascii="Times New Roman" w:hAnsi="Times New Roman" w:cs="Times New Roman"/>
          <w:sz w:val="24"/>
          <w:szCs w:val="24"/>
        </w:rPr>
        <w:t>, союз</w:t>
      </w:r>
      <w:r w:rsidR="00A408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1100" w:rsidRDefault="00912B86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86B">
        <w:rPr>
          <w:rFonts w:ascii="Times New Roman" w:hAnsi="Times New Roman" w:cs="Times New Roman"/>
          <w:sz w:val="24"/>
          <w:szCs w:val="24"/>
        </w:rPr>
        <w:t>обстоятельственное, союз</w:t>
      </w:r>
      <w:r w:rsidR="00A408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1100" w:rsidRDefault="00912B86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Придаточное</w:t>
      </w:r>
      <w:r w:rsidR="00A40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86B">
        <w:rPr>
          <w:rFonts w:ascii="Times New Roman" w:hAnsi="Times New Roman" w:cs="Times New Roman"/>
          <w:sz w:val="24"/>
          <w:szCs w:val="24"/>
        </w:rPr>
        <w:t>определительное, союзное слово</w:t>
      </w:r>
      <w:r w:rsidR="00A408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1100" w:rsidRPr="00A4086B" w:rsidRDefault="00912B86" w:rsidP="00A408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4086B">
        <w:rPr>
          <w:rFonts w:ascii="Times New Roman" w:hAnsi="Times New Roman" w:cs="Times New Roman"/>
          <w:sz w:val="24"/>
          <w:szCs w:val="24"/>
        </w:rPr>
        <w:lastRenderedPageBreak/>
        <w:t>Придаточное</w:t>
      </w:r>
      <w:proofErr w:type="gramEnd"/>
      <w:r w:rsidRPr="00A4086B">
        <w:rPr>
          <w:rFonts w:ascii="Times New Roman" w:hAnsi="Times New Roman" w:cs="Times New Roman"/>
          <w:sz w:val="24"/>
          <w:szCs w:val="24"/>
        </w:rPr>
        <w:t xml:space="preserve"> </w:t>
      </w:r>
      <w:r w:rsidR="00A4086B" w:rsidRPr="00A4086B">
        <w:rPr>
          <w:rFonts w:ascii="Times New Roman" w:hAnsi="Times New Roman" w:cs="Times New Roman"/>
          <w:sz w:val="24"/>
          <w:szCs w:val="24"/>
        </w:rPr>
        <w:t>обстоятельственное</w:t>
      </w:r>
      <w:r w:rsidR="00A4086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4086B">
        <w:rPr>
          <w:rFonts w:ascii="Times New Roman" w:hAnsi="Times New Roman" w:cs="Times New Roman"/>
          <w:sz w:val="24"/>
          <w:szCs w:val="24"/>
        </w:rPr>
        <w:t>союз</w:t>
      </w:r>
      <w:r w:rsidR="00A408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7A58" w:rsidRDefault="00E77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</w:t>
      </w:r>
    </w:p>
    <w:p w:rsidR="00E77AF1" w:rsidRPr="00E77AF1" w:rsidRDefault="00E77AF1" w:rsidP="00E77AF1">
      <w:pPr>
        <w:rPr>
          <w:rFonts w:ascii="Times New Roman" w:hAnsi="Times New Roman" w:cs="Times New Roman"/>
          <w:sz w:val="24"/>
          <w:szCs w:val="24"/>
        </w:rPr>
      </w:pPr>
      <w:r w:rsidRPr="00E77AF1">
        <w:rPr>
          <w:rFonts w:ascii="Times New Roman" w:hAnsi="Times New Roman" w:cs="Times New Roman"/>
          <w:sz w:val="24"/>
          <w:szCs w:val="24"/>
        </w:rPr>
        <w:t xml:space="preserve">Не утруждайте себя- не </w:t>
      </w:r>
      <w:r>
        <w:rPr>
          <w:rFonts w:ascii="Times New Roman" w:hAnsi="Times New Roman" w:cs="Times New Roman"/>
          <w:sz w:val="24"/>
          <w:szCs w:val="24"/>
        </w:rPr>
        <w:t>мучайте</w:t>
      </w:r>
      <w:r w:rsidRPr="00E77A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77AF1">
        <w:rPr>
          <w:rFonts w:ascii="Times New Roman" w:hAnsi="Times New Roman" w:cs="Times New Roman"/>
          <w:sz w:val="24"/>
          <w:szCs w:val="24"/>
        </w:rPr>
        <w:t>;</w:t>
      </w:r>
    </w:p>
    <w:p w:rsidR="00E77AF1" w:rsidRPr="00E77AF1" w:rsidRDefault="00E77AF1" w:rsidP="00E77AF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Гвоздь в шин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предать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7AF1" w:rsidRPr="00E77AF1" w:rsidRDefault="00E77AF1" w:rsidP="00E77AF1">
      <w:pPr>
        <w:rPr>
          <w:rFonts w:ascii="Times New Roman" w:hAnsi="Times New Roman" w:cs="Times New Roman"/>
          <w:sz w:val="24"/>
          <w:szCs w:val="24"/>
        </w:rPr>
      </w:pPr>
      <w:r w:rsidRPr="00E77AF1">
        <w:rPr>
          <w:rFonts w:ascii="Times New Roman" w:hAnsi="Times New Roman" w:cs="Times New Roman"/>
          <w:sz w:val="24"/>
          <w:szCs w:val="24"/>
        </w:rPr>
        <w:t>Не в похвальбу сказать, не в укор помянуть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F1">
        <w:rPr>
          <w:rFonts w:ascii="Times New Roman" w:hAnsi="Times New Roman" w:cs="Times New Roman"/>
          <w:sz w:val="24"/>
          <w:szCs w:val="24"/>
        </w:rPr>
        <w:t>- ни похвалить,</w:t>
      </w:r>
      <w:r>
        <w:rPr>
          <w:rFonts w:ascii="Times New Roman" w:hAnsi="Times New Roman" w:cs="Times New Roman"/>
          <w:sz w:val="24"/>
          <w:szCs w:val="24"/>
        </w:rPr>
        <w:t xml:space="preserve"> не поругать</w:t>
      </w:r>
      <w:r w:rsidRPr="00E77AF1">
        <w:rPr>
          <w:rFonts w:ascii="Times New Roman" w:hAnsi="Times New Roman" w:cs="Times New Roman"/>
          <w:sz w:val="24"/>
          <w:szCs w:val="24"/>
        </w:rPr>
        <w:t>;</w:t>
      </w:r>
    </w:p>
    <w:p w:rsidR="00E77AF1" w:rsidRPr="00E77AF1" w:rsidRDefault="00E77AF1" w:rsidP="00E77AF1">
      <w:pPr>
        <w:rPr>
          <w:rFonts w:ascii="Times New Roman" w:hAnsi="Times New Roman" w:cs="Times New Roman"/>
          <w:sz w:val="24"/>
          <w:szCs w:val="24"/>
        </w:rPr>
      </w:pPr>
      <w:r w:rsidRPr="00E77AF1">
        <w:rPr>
          <w:rFonts w:ascii="Times New Roman" w:hAnsi="Times New Roman" w:cs="Times New Roman"/>
          <w:sz w:val="24"/>
          <w:szCs w:val="24"/>
        </w:rPr>
        <w:t>Не могу 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F1">
        <w:rPr>
          <w:rFonts w:ascii="Times New Roman" w:hAnsi="Times New Roman" w:cs="Times New Roman"/>
          <w:sz w:val="24"/>
          <w:szCs w:val="24"/>
        </w:rPr>
        <w:t>- не имею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77AF1" w:rsidRPr="00E77AF1" w:rsidSect="00D4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80C12"/>
    <w:multiLevelType w:val="hybridMultilevel"/>
    <w:tmpl w:val="80A6B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46907"/>
    <w:multiLevelType w:val="hybridMultilevel"/>
    <w:tmpl w:val="E066378E"/>
    <w:lvl w:ilvl="0" w:tplc="2BB65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A77938"/>
    <w:multiLevelType w:val="hybridMultilevel"/>
    <w:tmpl w:val="69C65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815E4"/>
    <w:rsid w:val="0008218E"/>
    <w:rsid w:val="002A30AA"/>
    <w:rsid w:val="00437565"/>
    <w:rsid w:val="004909A6"/>
    <w:rsid w:val="00517E25"/>
    <w:rsid w:val="00791705"/>
    <w:rsid w:val="0079526D"/>
    <w:rsid w:val="008F514E"/>
    <w:rsid w:val="00912B86"/>
    <w:rsid w:val="009F526F"/>
    <w:rsid w:val="00A4086B"/>
    <w:rsid w:val="00B14E4E"/>
    <w:rsid w:val="00B21100"/>
    <w:rsid w:val="00B37A58"/>
    <w:rsid w:val="00BE3C0B"/>
    <w:rsid w:val="00C815E4"/>
    <w:rsid w:val="00CA5DED"/>
    <w:rsid w:val="00CE1BC9"/>
    <w:rsid w:val="00D45759"/>
    <w:rsid w:val="00E77AF1"/>
    <w:rsid w:val="00F55241"/>
    <w:rsid w:val="00FF251C"/>
    <w:rsid w:val="00F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2018-10-22T16:44:00Z</dcterms:created>
  <dcterms:modified xsi:type="dcterms:W3CDTF">2018-10-25T16:04:00Z</dcterms:modified>
</cp:coreProperties>
</file>