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3D" w:rsidRPr="00085247" w:rsidRDefault="00A5563D" w:rsidP="00A556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5247">
        <w:rPr>
          <w:rFonts w:ascii="Times New Roman" w:hAnsi="Times New Roman" w:cs="Times New Roman"/>
          <w:sz w:val="28"/>
          <w:szCs w:val="28"/>
        </w:rPr>
        <w:t>Ехлакова</w:t>
      </w:r>
      <w:proofErr w:type="spellEnd"/>
      <w:r w:rsidRPr="00085247">
        <w:rPr>
          <w:rFonts w:ascii="Times New Roman" w:hAnsi="Times New Roman" w:cs="Times New Roman"/>
          <w:sz w:val="28"/>
          <w:szCs w:val="28"/>
        </w:rPr>
        <w:t xml:space="preserve"> Неля </w:t>
      </w:r>
      <w:proofErr w:type="spellStart"/>
      <w:r w:rsidRPr="00085247">
        <w:rPr>
          <w:rFonts w:ascii="Times New Roman" w:hAnsi="Times New Roman" w:cs="Times New Roman"/>
          <w:sz w:val="28"/>
          <w:szCs w:val="28"/>
        </w:rPr>
        <w:t>Наилевна</w:t>
      </w:r>
      <w:proofErr w:type="spellEnd"/>
      <w:r w:rsidRPr="00085247">
        <w:rPr>
          <w:rFonts w:ascii="Times New Roman" w:hAnsi="Times New Roman" w:cs="Times New Roman"/>
          <w:sz w:val="28"/>
          <w:szCs w:val="28"/>
        </w:rPr>
        <w:t xml:space="preserve"> 10В класс </w:t>
      </w:r>
    </w:p>
    <w:p w:rsidR="00A5563D" w:rsidRPr="00085247" w:rsidRDefault="00A5563D" w:rsidP="00A5563D">
      <w:pPr>
        <w:rPr>
          <w:rFonts w:ascii="Times New Roman" w:hAnsi="Times New Roman" w:cs="Times New Roman"/>
          <w:sz w:val="28"/>
          <w:szCs w:val="28"/>
        </w:rPr>
      </w:pPr>
      <w:r w:rsidRPr="00085247">
        <w:rPr>
          <w:rFonts w:ascii="Times New Roman" w:hAnsi="Times New Roman" w:cs="Times New Roman"/>
          <w:sz w:val="28"/>
          <w:szCs w:val="28"/>
        </w:rPr>
        <w:t xml:space="preserve">ГБОУ РХГИ им. К. А. </w:t>
      </w:r>
      <w:proofErr w:type="spellStart"/>
      <w:r w:rsidRPr="00085247">
        <w:rPr>
          <w:rFonts w:ascii="Times New Roman" w:hAnsi="Times New Roman" w:cs="Times New Roman"/>
          <w:sz w:val="28"/>
          <w:szCs w:val="28"/>
        </w:rPr>
        <w:t>Давлеткильдеева</w:t>
      </w:r>
      <w:proofErr w:type="spellEnd"/>
    </w:p>
    <w:p w:rsidR="00A5563D" w:rsidRPr="00085247" w:rsidRDefault="00A5563D" w:rsidP="00A5563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52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450092, Республика Башкортостан, г. Уфа, ул. Степана Кувыкина, 100</w:t>
      </w:r>
    </w:p>
    <w:p w:rsidR="00A5563D" w:rsidRPr="00085247" w:rsidRDefault="00A5563D" w:rsidP="00A5563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52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 1. парад</w:t>
      </w:r>
    </w:p>
    <w:p w:rsidR="00A5563D" w:rsidRPr="00085247" w:rsidRDefault="00A5563D" w:rsidP="00A5563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52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падчерица</w:t>
      </w:r>
    </w:p>
    <w:p w:rsidR="00A5563D" w:rsidRPr="00085247" w:rsidRDefault="00A5563D" w:rsidP="00A5563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52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городской</w:t>
      </w:r>
    </w:p>
    <w:p w:rsidR="00085247" w:rsidRPr="00085247" w:rsidRDefault="00085247" w:rsidP="00585FE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52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праздник </w:t>
      </w:r>
    </w:p>
    <w:p w:rsidR="00085247" w:rsidRPr="00085247" w:rsidRDefault="00085247" w:rsidP="00585F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2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2)</w:t>
      </w:r>
      <w:r w:rsidRPr="0008524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ять не пишется на месте того </w:t>
      </w:r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которое чередуется с нулем зву</w:t>
      </w:r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 (то есть с пропуском гласной): </w:t>
      </w:r>
      <w:proofErr w:type="spellStart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левъ</w:t>
      </w:r>
      <w:proofErr w:type="spellEnd"/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 </w:t>
      </w:r>
      <w:proofErr w:type="spellStart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ясенъ</w:t>
      </w:r>
      <w:proofErr w:type="spellEnd"/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22682"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т. д.</w:t>
      </w:r>
    </w:p>
    <w:p w:rsidR="00085247" w:rsidRPr="00085247" w:rsidRDefault="00085247" w:rsidP="00585F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ять не пишется на месте </w:t>
      </w:r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которое сейчас чередуется с </w:t>
      </w:r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ё</w:t>
      </w:r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 также на месте самого </w:t>
      </w:r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ё</w:t>
      </w:r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весна</w:t>
      </w:r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 </w:t>
      </w:r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медовый</w:t>
      </w:r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исключения: </w:t>
      </w:r>
      <w:proofErr w:type="spellStart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звѣзда</w:t>
      </w:r>
      <w:proofErr w:type="spellEnd"/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, </w:t>
      </w:r>
      <w:proofErr w:type="spellStart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гнѣздо</w:t>
      </w:r>
      <w:proofErr w:type="spellEnd"/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некоторые другие.</w:t>
      </w:r>
    </w:p>
    <w:p w:rsidR="00085247" w:rsidRPr="00085247" w:rsidRDefault="00085247" w:rsidP="00585F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ять не пишется в полногласных сочетаниях </w:t>
      </w:r>
      <w:proofErr w:type="gramStart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-е</w:t>
      </w:r>
      <w:proofErr w:type="gramEnd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ре-, -еле-</w:t>
      </w:r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в неполно</w:t>
      </w:r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гласных сочетаниях </w:t>
      </w:r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-ре-</w:t>
      </w:r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spellStart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</w:t>
      </w:r>
      <w:proofErr w:type="spellEnd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между согласными: </w:t>
      </w:r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дерево</w:t>
      </w:r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берегъ</w:t>
      </w:r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пелена</w:t>
      </w:r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время</w:t>
      </w:r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древо</w:t>
      </w:r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привлечь</w:t>
      </w:r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(исключение: </w:t>
      </w:r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плѣнъ</w:t>
      </w:r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Также, как правило, не пишется ять в со</w:t>
      </w:r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четании </w:t>
      </w:r>
      <w:proofErr w:type="gramStart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-е</w:t>
      </w:r>
      <w:proofErr w:type="gramEnd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р-</w:t>
      </w:r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перед согласным: </w:t>
      </w:r>
      <w:proofErr w:type="spellStart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верхъ</w:t>
      </w:r>
      <w:proofErr w:type="spellEnd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первый, держать</w:t>
      </w:r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т. п.</w:t>
      </w:r>
    </w:p>
    <w:p w:rsidR="00085247" w:rsidRDefault="00085247" w:rsidP="00585FE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ять не пишется в корнях слов явно иноязычного (неславянского) происхождения, в том числе собственных именах: </w:t>
      </w:r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газета, </w:t>
      </w:r>
      <w:proofErr w:type="spellStart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телефонъ</w:t>
      </w:r>
      <w:proofErr w:type="spellEnd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анекдотъ</w:t>
      </w:r>
      <w:proofErr w:type="spellEnd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адресъ</w:t>
      </w:r>
      <w:proofErr w:type="spellEnd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 </w:t>
      </w:r>
      <w:proofErr w:type="spellStart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Меѳодій</w:t>
      </w:r>
      <w:proofErr w:type="spellEnd"/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т. д.</w:t>
      </w:r>
    </w:p>
    <w:p w:rsidR="00085247" w:rsidRPr="00085247" w:rsidRDefault="00085247" w:rsidP="00585FE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 слове сейчас пишется </w:t>
      </w:r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перед твердым </w:t>
      </w:r>
      <w:proofErr w:type="gramStart"/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согласным</w:t>
      </w:r>
      <w:proofErr w:type="gramEnd"/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 оно не чередуется с нулем звука или с </w:t>
      </w:r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ё</w:t>
      </w:r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 весьма боль</w:t>
      </w:r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шой вероятностью на месте этого </w:t>
      </w:r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 дореформенной орфографии нужно пи</w:t>
      </w:r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сать ять. Примеры: </w:t>
      </w:r>
      <w:proofErr w:type="spellStart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тѣло</w:t>
      </w:r>
      <w:proofErr w:type="spellEnd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орѣхъ</w:t>
      </w:r>
      <w:proofErr w:type="spellEnd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proofErr w:type="gramStart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ѣдкій</w:t>
      </w:r>
      <w:proofErr w:type="spellEnd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пѣна</w:t>
      </w:r>
      <w:proofErr w:type="spellEnd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мѣсто</w:t>
      </w:r>
      <w:proofErr w:type="spellEnd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лѣсъ</w:t>
      </w:r>
      <w:proofErr w:type="spellEnd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мѣдный</w:t>
      </w:r>
      <w:proofErr w:type="spellEnd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дѣло</w:t>
      </w:r>
      <w:proofErr w:type="spellEnd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ѣхать</w:t>
      </w:r>
      <w:proofErr w:type="spellEnd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852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ѣда</w:t>
      </w:r>
      <w:proofErr w:type="spellEnd"/>
      <w:r w:rsidRPr="00085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многие другие.</w:t>
      </w:r>
      <w:r w:rsidRPr="000852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85FE4" w:rsidRPr="00085247" w:rsidRDefault="00585FE4" w:rsidP="00585FE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52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3) </w:t>
      </w:r>
      <w:r w:rsidRPr="00085247">
        <w:rPr>
          <w:rFonts w:ascii="Times New Roman" w:hAnsi="Times New Roman" w:cs="Times New Roman"/>
          <w:sz w:val="28"/>
          <w:szCs w:val="28"/>
        </w:rPr>
        <w:t>1.</w:t>
      </w:r>
      <w:r w:rsidR="00A5563D" w:rsidRPr="00085247">
        <w:rPr>
          <w:rFonts w:ascii="Times New Roman" w:hAnsi="Times New Roman" w:cs="Times New Roman"/>
          <w:sz w:val="28"/>
          <w:szCs w:val="28"/>
        </w:rPr>
        <w:t>Тема – Х – майка</w:t>
      </w:r>
      <w:r w:rsidR="00A5563D" w:rsidRPr="00085247">
        <w:rPr>
          <w:rFonts w:ascii="Times New Roman" w:hAnsi="Times New Roman" w:cs="Times New Roman"/>
          <w:sz w:val="28"/>
          <w:szCs w:val="28"/>
        </w:rPr>
        <w:t xml:space="preserve">; </w:t>
      </w:r>
      <w:r w:rsidR="00A5563D" w:rsidRPr="0008524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5563D" w:rsidRPr="00085247">
        <w:rPr>
          <w:rFonts w:ascii="Times New Roman" w:hAnsi="Times New Roman" w:cs="Times New Roman"/>
          <w:sz w:val="28"/>
          <w:szCs w:val="28"/>
        </w:rPr>
        <w:t>- топик.</w:t>
      </w:r>
    </w:p>
    <w:p w:rsidR="00585FE4" w:rsidRPr="00085247" w:rsidRDefault="00585FE4" w:rsidP="00585FE4">
      <w:pPr>
        <w:rPr>
          <w:rFonts w:ascii="Times New Roman" w:hAnsi="Times New Roman" w:cs="Times New Roman"/>
          <w:sz w:val="28"/>
          <w:szCs w:val="28"/>
        </w:rPr>
      </w:pPr>
      <w:r w:rsidRPr="00085247">
        <w:rPr>
          <w:rFonts w:ascii="Times New Roman" w:hAnsi="Times New Roman" w:cs="Times New Roman"/>
          <w:sz w:val="28"/>
          <w:szCs w:val="28"/>
        </w:rPr>
        <w:t>2.</w:t>
      </w:r>
      <w:r w:rsidRPr="000852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5247">
        <w:rPr>
          <w:rFonts w:ascii="Times New Roman" w:hAnsi="Times New Roman" w:cs="Times New Roman"/>
          <w:sz w:val="28"/>
          <w:szCs w:val="28"/>
        </w:rPr>
        <w:t>Звук – Х – дипломатический документ</w:t>
      </w:r>
      <w:r w:rsidRPr="00085247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085247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085247">
        <w:rPr>
          <w:rFonts w:ascii="Times New Roman" w:hAnsi="Times New Roman" w:cs="Times New Roman"/>
          <w:sz w:val="28"/>
          <w:szCs w:val="28"/>
        </w:rPr>
        <w:t xml:space="preserve"> нота.</w:t>
      </w:r>
    </w:p>
    <w:p w:rsidR="00585FE4" w:rsidRPr="00085247" w:rsidRDefault="00585FE4" w:rsidP="00585FE4">
      <w:pPr>
        <w:rPr>
          <w:rFonts w:ascii="Times New Roman" w:hAnsi="Times New Roman" w:cs="Times New Roman"/>
          <w:sz w:val="28"/>
          <w:szCs w:val="28"/>
        </w:rPr>
      </w:pPr>
      <w:r w:rsidRPr="00085247">
        <w:rPr>
          <w:rFonts w:ascii="Times New Roman" w:hAnsi="Times New Roman" w:cs="Times New Roman"/>
          <w:sz w:val="28"/>
          <w:szCs w:val="28"/>
        </w:rPr>
        <w:t>3.</w:t>
      </w:r>
      <w:r w:rsidRPr="00085247">
        <w:rPr>
          <w:rFonts w:ascii="Times New Roman" w:hAnsi="Times New Roman" w:cs="Times New Roman"/>
          <w:sz w:val="28"/>
          <w:szCs w:val="28"/>
        </w:rPr>
        <w:t>Вьючное животное – Х – религиозный учитель</w:t>
      </w:r>
      <w:r w:rsidRPr="00085247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085247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085247">
        <w:rPr>
          <w:rFonts w:ascii="Times New Roman" w:hAnsi="Times New Roman" w:cs="Times New Roman"/>
          <w:sz w:val="28"/>
          <w:szCs w:val="28"/>
        </w:rPr>
        <w:t xml:space="preserve"> лама.</w:t>
      </w:r>
    </w:p>
    <w:p w:rsidR="00585FE4" w:rsidRPr="00085247" w:rsidRDefault="00585FE4" w:rsidP="00585FE4">
      <w:pPr>
        <w:rPr>
          <w:rFonts w:ascii="Times New Roman" w:hAnsi="Times New Roman" w:cs="Times New Roman"/>
          <w:sz w:val="28"/>
          <w:szCs w:val="28"/>
        </w:rPr>
      </w:pPr>
      <w:r w:rsidRPr="00085247">
        <w:rPr>
          <w:rFonts w:ascii="Times New Roman" w:hAnsi="Times New Roman" w:cs="Times New Roman"/>
          <w:sz w:val="28"/>
          <w:szCs w:val="28"/>
        </w:rPr>
        <w:t>4.</w:t>
      </w:r>
      <w:r w:rsidRPr="00085247">
        <w:rPr>
          <w:rFonts w:ascii="Times New Roman" w:hAnsi="Times New Roman" w:cs="Times New Roman"/>
          <w:sz w:val="28"/>
          <w:szCs w:val="28"/>
        </w:rPr>
        <w:t>Подъемное устройство – Х – защита от удара</w:t>
      </w:r>
      <w:r w:rsidRPr="00085247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085247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085247">
        <w:rPr>
          <w:rFonts w:ascii="Times New Roman" w:hAnsi="Times New Roman" w:cs="Times New Roman"/>
          <w:sz w:val="28"/>
          <w:szCs w:val="28"/>
        </w:rPr>
        <w:t xml:space="preserve"> блок.</w:t>
      </w:r>
    </w:p>
    <w:p w:rsidR="00585FE4" w:rsidRPr="00085247" w:rsidRDefault="00585FE4" w:rsidP="00585FE4">
      <w:pPr>
        <w:rPr>
          <w:rFonts w:ascii="Times New Roman" w:hAnsi="Times New Roman" w:cs="Times New Roman"/>
          <w:sz w:val="28"/>
          <w:szCs w:val="28"/>
        </w:rPr>
      </w:pPr>
      <w:r w:rsidRPr="00085247">
        <w:rPr>
          <w:rFonts w:ascii="Times New Roman" w:hAnsi="Times New Roman" w:cs="Times New Roman"/>
          <w:sz w:val="28"/>
          <w:szCs w:val="28"/>
        </w:rPr>
        <w:t>4) Все определения неправильные. Для переноса значения этих выражений используется метонимия.</w:t>
      </w:r>
    </w:p>
    <w:p w:rsidR="00585FE4" w:rsidRPr="00085247" w:rsidRDefault="00585FE4" w:rsidP="00585FE4">
      <w:pPr>
        <w:rPr>
          <w:rFonts w:ascii="Times New Roman" w:hAnsi="Times New Roman" w:cs="Times New Roman"/>
          <w:sz w:val="28"/>
          <w:szCs w:val="28"/>
        </w:rPr>
      </w:pPr>
      <w:r w:rsidRPr="00085247">
        <w:rPr>
          <w:rFonts w:ascii="Times New Roman" w:hAnsi="Times New Roman" w:cs="Times New Roman"/>
          <w:sz w:val="28"/>
          <w:szCs w:val="28"/>
        </w:rPr>
        <w:lastRenderedPageBreak/>
        <w:t>5) Звук</w:t>
      </w:r>
      <w:proofErr w:type="gramStart"/>
      <w:r w:rsidRPr="0008524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85247">
        <w:rPr>
          <w:rFonts w:ascii="Times New Roman" w:hAnsi="Times New Roman" w:cs="Times New Roman"/>
          <w:sz w:val="28"/>
          <w:szCs w:val="28"/>
        </w:rPr>
        <w:t xml:space="preserve"> может быть приставкой и выражать противоположное значение слов или отрицание: асоциальный.</w:t>
      </w:r>
    </w:p>
    <w:p w:rsidR="00585FE4" w:rsidRPr="00085247" w:rsidRDefault="00585FE4" w:rsidP="00585FE4">
      <w:pPr>
        <w:rPr>
          <w:rFonts w:ascii="Times New Roman" w:hAnsi="Times New Roman" w:cs="Times New Roman"/>
          <w:sz w:val="28"/>
          <w:szCs w:val="28"/>
        </w:rPr>
      </w:pPr>
      <w:r w:rsidRPr="00085247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Pr="0008524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85247">
        <w:rPr>
          <w:rFonts w:ascii="Times New Roman" w:hAnsi="Times New Roman" w:cs="Times New Roman"/>
          <w:sz w:val="28"/>
          <w:szCs w:val="28"/>
        </w:rPr>
        <w:t xml:space="preserve"> может быт</w:t>
      </w:r>
      <w:r w:rsidR="000F210E" w:rsidRPr="00085247">
        <w:rPr>
          <w:rFonts w:ascii="Times New Roman" w:hAnsi="Times New Roman" w:cs="Times New Roman"/>
          <w:sz w:val="28"/>
          <w:szCs w:val="28"/>
        </w:rPr>
        <w:t xml:space="preserve">ь корнем в союзе (служит для связи слов в предложении) и междометии а (служит для выражения чувств). </w:t>
      </w:r>
    </w:p>
    <w:p w:rsidR="00585FE4" w:rsidRPr="00085247" w:rsidRDefault="00585FE4" w:rsidP="00585FE4">
      <w:pPr>
        <w:rPr>
          <w:rFonts w:ascii="Times New Roman" w:hAnsi="Times New Roman" w:cs="Times New Roman"/>
          <w:sz w:val="28"/>
          <w:szCs w:val="28"/>
        </w:rPr>
      </w:pPr>
      <w:r w:rsidRPr="00085247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Pr="0008524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85247">
        <w:rPr>
          <w:rFonts w:ascii="Times New Roman" w:hAnsi="Times New Roman" w:cs="Times New Roman"/>
          <w:sz w:val="28"/>
          <w:szCs w:val="28"/>
        </w:rPr>
        <w:t xml:space="preserve"> может быть глагольным суффиксом глаголов и выражать значения в зависимости от слова: читать.</w:t>
      </w:r>
    </w:p>
    <w:p w:rsidR="00585FE4" w:rsidRPr="00085247" w:rsidRDefault="00585FE4" w:rsidP="00585FE4">
      <w:pPr>
        <w:rPr>
          <w:rFonts w:ascii="Times New Roman" w:hAnsi="Times New Roman" w:cs="Times New Roman"/>
          <w:sz w:val="28"/>
          <w:szCs w:val="28"/>
        </w:rPr>
      </w:pPr>
      <w:r w:rsidRPr="00085247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Pr="0008524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85247">
        <w:rPr>
          <w:rFonts w:ascii="Times New Roman" w:hAnsi="Times New Roman" w:cs="Times New Roman"/>
          <w:sz w:val="28"/>
          <w:szCs w:val="28"/>
        </w:rPr>
        <w:t xml:space="preserve"> может быть окончанием и выражать грамматическое значение слова: книга.</w:t>
      </w:r>
    </w:p>
    <w:p w:rsidR="00585FE4" w:rsidRPr="00085247" w:rsidRDefault="00585FE4" w:rsidP="00585FE4">
      <w:pPr>
        <w:rPr>
          <w:rFonts w:ascii="Times New Roman" w:hAnsi="Times New Roman" w:cs="Times New Roman"/>
          <w:sz w:val="28"/>
          <w:szCs w:val="28"/>
        </w:rPr>
      </w:pPr>
      <w:r w:rsidRPr="00085247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Pr="0008524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85247">
        <w:rPr>
          <w:rFonts w:ascii="Times New Roman" w:hAnsi="Times New Roman" w:cs="Times New Roman"/>
          <w:sz w:val="28"/>
          <w:szCs w:val="28"/>
        </w:rPr>
        <w:t xml:space="preserve"> может быть соединительной гласной </w:t>
      </w:r>
      <w:r w:rsidR="000F210E" w:rsidRPr="00085247">
        <w:rPr>
          <w:rFonts w:ascii="Times New Roman" w:hAnsi="Times New Roman" w:cs="Times New Roman"/>
          <w:sz w:val="28"/>
          <w:szCs w:val="28"/>
        </w:rPr>
        <w:t>и служить для образования слова путем слияния основ: водопровод.</w:t>
      </w:r>
    </w:p>
    <w:p w:rsidR="000F210E" w:rsidRPr="00085247" w:rsidRDefault="000F210E" w:rsidP="00585FE4">
      <w:pPr>
        <w:rPr>
          <w:rFonts w:ascii="Times New Roman" w:hAnsi="Times New Roman" w:cs="Times New Roman"/>
          <w:sz w:val="28"/>
          <w:szCs w:val="28"/>
        </w:rPr>
      </w:pPr>
      <w:r w:rsidRPr="00085247">
        <w:rPr>
          <w:rFonts w:ascii="Times New Roman" w:hAnsi="Times New Roman" w:cs="Times New Roman"/>
          <w:sz w:val="28"/>
          <w:szCs w:val="28"/>
        </w:rPr>
        <w:t>6) 1. модальное слово (не является членом предложения).</w:t>
      </w:r>
    </w:p>
    <w:p w:rsidR="000F210E" w:rsidRPr="00085247" w:rsidRDefault="000F210E" w:rsidP="00585FE4">
      <w:pPr>
        <w:rPr>
          <w:rFonts w:ascii="Times New Roman" w:hAnsi="Times New Roman" w:cs="Times New Roman"/>
          <w:sz w:val="28"/>
          <w:szCs w:val="28"/>
        </w:rPr>
      </w:pPr>
      <w:r w:rsidRPr="00085247">
        <w:rPr>
          <w:rFonts w:ascii="Times New Roman" w:hAnsi="Times New Roman" w:cs="Times New Roman"/>
          <w:sz w:val="28"/>
          <w:szCs w:val="28"/>
        </w:rPr>
        <w:t>2. сравнительный союз (является обстоятельством).</w:t>
      </w:r>
    </w:p>
    <w:p w:rsidR="000F210E" w:rsidRPr="00085247" w:rsidRDefault="000F210E" w:rsidP="00585FE4">
      <w:pPr>
        <w:rPr>
          <w:rFonts w:ascii="Times New Roman" w:hAnsi="Times New Roman" w:cs="Times New Roman"/>
          <w:sz w:val="28"/>
          <w:szCs w:val="28"/>
        </w:rPr>
      </w:pPr>
      <w:r w:rsidRPr="00085247">
        <w:rPr>
          <w:rFonts w:ascii="Times New Roman" w:hAnsi="Times New Roman" w:cs="Times New Roman"/>
          <w:sz w:val="28"/>
          <w:szCs w:val="28"/>
        </w:rPr>
        <w:t>3. наречие (является обстоятельством).</w:t>
      </w:r>
    </w:p>
    <w:p w:rsidR="000F210E" w:rsidRPr="00085247" w:rsidRDefault="000F210E" w:rsidP="00585FE4">
      <w:pPr>
        <w:rPr>
          <w:rFonts w:ascii="Times New Roman" w:hAnsi="Times New Roman" w:cs="Times New Roman"/>
          <w:sz w:val="28"/>
          <w:szCs w:val="28"/>
        </w:rPr>
      </w:pPr>
      <w:r w:rsidRPr="00085247">
        <w:rPr>
          <w:rFonts w:ascii="Times New Roman" w:hAnsi="Times New Roman" w:cs="Times New Roman"/>
          <w:sz w:val="28"/>
          <w:szCs w:val="28"/>
        </w:rPr>
        <w:t>4. категория состояние (входит в состав составного именного сказуемого).</w:t>
      </w:r>
    </w:p>
    <w:p w:rsidR="000F210E" w:rsidRPr="00085247" w:rsidRDefault="000F210E" w:rsidP="00585FE4">
      <w:pPr>
        <w:rPr>
          <w:rFonts w:ascii="Times New Roman" w:hAnsi="Times New Roman" w:cs="Times New Roman"/>
          <w:sz w:val="28"/>
          <w:szCs w:val="28"/>
        </w:rPr>
      </w:pPr>
      <w:r w:rsidRPr="00085247">
        <w:rPr>
          <w:rFonts w:ascii="Times New Roman" w:hAnsi="Times New Roman" w:cs="Times New Roman"/>
          <w:sz w:val="28"/>
          <w:szCs w:val="28"/>
        </w:rPr>
        <w:t>5. частица (не является членом предложения).</w:t>
      </w:r>
    </w:p>
    <w:p w:rsidR="000F210E" w:rsidRPr="00085247" w:rsidRDefault="000F210E" w:rsidP="00585FE4">
      <w:pPr>
        <w:rPr>
          <w:rFonts w:ascii="Times New Roman" w:hAnsi="Times New Roman" w:cs="Times New Roman"/>
          <w:sz w:val="28"/>
          <w:szCs w:val="28"/>
        </w:rPr>
      </w:pPr>
      <w:r w:rsidRPr="00085247">
        <w:rPr>
          <w:rFonts w:ascii="Times New Roman" w:hAnsi="Times New Roman" w:cs="Times New Roman"/>
          <w:sz w:val="28"/>
          <w:szCs w:val="28"/>
        </w:rPr>
        <w:t xml:space="preserve">7) 1.Тип </w:t>
      </w:r>
      <w:proofErr w:type="gramStart"/>
      <w:r w:rsidRPr="00085247">
        <w:rPr>
          <w:rFonts w:ascii="Times New Roman" w:hAnsi="Times New Roman" w:cs="Times New Roman"/>
          <w:sz w:val="28"/>
          <w:szCs w:val="28"/>
        </w:rPr>
        <w:t>придаточного</w:t>
      </w:r>
      <w:proofErr w:type="gramEnd"/>
      <w:r w:rsidRPr="00085247">
        <w:rPr>
          <w:rFonts w:ascii="Times New Roman" w:hAnsi="Times New Roman" w:cs="Times New Roman"/>
          <w:sz w:val="28"/>
          <w:szCs w:val="28"/>
        </w:rPr>
        <w:t>: изъяснительное</w:t>
      </w:r>
      <w:r w:rsidR="00293405" w:rsidRPr="00085247">
        <w:rPr>
          <w:rFonts w:ascii="Times New Roman" w:hAnsi="Times New Roman" w:cs="Times New Roman"/>
          <w:sz w:val="28"/>
          <w:szCs w:val="28"/>
        </w:rPr>
        <w:t>; союзное слово.</w:t>
      </w:r>
    </w:p>
    <w:p w:rsidR="000F210E" w:rsidRPr="00085247" w:rsidRDefault="000F210E" w:rsidP="00585FE4">
      <w:pPr>
        <w:rPr>
          <w:rFonts w:ascii="Times New Roman" w:hAnsi="Times New Roman" w:cs="Times New Roman"/>
          <w:sz w:val="28"/>
          <w:szCs w:val="28"/>
        </w:rPr>
      </w:pPr>
      <w:r w:rsidRPr="00085247">
        <w:rPr>
          <w:rFonts w:ascii="Times New Roman" w:hAnsi="Times New Roman" w:cs="Times New Roman"/>
          <w:sz w:val="28"/>
          <w:szCs w:val="28"/>
        </w:rPr>
        <w:t xml:space="preserve">2. </w:t>
      </w:r>
      <w:r w:rsidRPr="00085247">
        <w:rPr>
          <w:rFonts w:ascii="Times New Roman" w:hAnsi="Times New Roman" w:cs="Times New Roman"/>
          <w:sz w:val="28"/>
          <w:szCs w:val="28"/>
        </w:rPr>
        <w:t>Тип</w:t>
      </w:r>
      <w:r w:rsidRPr="00085247">
        <w:rPr>
          <w:rFonts w:ascii="Times New Roman" w:hAnsi="Times New Roman" w:cs="Times New Roman"/>
          <w:sz w:val="28"/>
          <w:szCs w:val="28"/>
        </w:rPr>
        <w:t xml:space="preserve"> придаточного</w:t>
      </w:r>
      <w:r w:rsidRPr="00085247">
        <w:rPr>
          <w:rFonts w:ascii="Times New Roman" w:hAnsi="Times New Roman" w:cs="Times New Roman"/>
          <w:sz w:val="28"/>
          <w:szCs w:val="28"/>
        </w:rPr>
        <w:t>:</w:t>
      </w:r>
      <w:r w:rsidR="00293405" w:rsidRPr="00085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3405" w:rsidRPr="00085247">
        <w:rPr>
          <w:rFonts w:ascii="Times New Roman" w:hAnsi="Times New Roman" w:cs="Times New Roman"/>
          <w:sz w:val="28"/>
          <w:szCs w:val="28"/>
        </w:rPr>
        <w:t>обстоятельственное</w:t>
      </w:r>
      <w:proofErr w:type="gramEnd"/>
      <w:r w:rsidR="00293405" w:rsidRPr="00085247">
        <w:rPr>
          <w:rFonts w:ascii="Times New Roman" w:hAnsi="Times New Roman" w:cs="Times New Roman"/>
          <w:sz w:val="28"/>
          <w:szCs w:val="28"/>
        </w:rPr>
        <w:t xml:space="preserve"> (времени); союз.</w:t>
      </w:r>
    </w:p>
    <w:p w:rsidR="000F210E" w:rsidRPr="00085247" w:rsidRDefault="000F210E" w:rsidP="00585FE4">
      <w:pPr>
        <w:rPr>
          <w:rFonts w:ascii="Times New Roman" w:hAnsi="Times New Roman" w:cs="Times New Roman"/>
          <w:sz w:val="28"/>
          <w:szCs w:val="28"/>
        </w:rPr>
      </w:pPr>
      <w:r w:rsidRPr="0008524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85247">
        <w:rPr>
          <w:rFonts w:ascii="Times New Roman" w:hAnsi="Times New Roman" w:cs="Times New Roman"/>
          <w:sz w:val="28"/>
          <w:szCs w:val="28"/>
        </w:rPr>
        <w:t>Тип</w:t>
      </w:r>
      <w:r w:rsidRPr="00085247">
        <w:rPr>
          <w:rFonts w:ascii="Times New Roman" w:hAnsi="Times New Roman" w:cs="Times New Roman"/>
          <w:sz w:val="28"/>
          <w:szCs w:val="28"/>
        </w:rPr>
        <w:t xml:space="preserve"> придаточного</w:t>
      </w:r>
      <w:r w:rsidRPr="00085247">
        <w:rPr>
          <w:rFonts w:ascii="Times New Roman" w:hAnsi="Times New Roman" w:cs="Times New Roman"/>
          <w:sz w:val="28"/>
          <w:szCs w:val="28"/>
        </w:rPr>
        <w:t>:</w:t>
      </w:r>
      <w:r w:rsidR="00293405" w:rsidRPr="00085247">
        <w:rPr>
          <w:rFonts w:ascii="Times New Roman" w:hAnsi="Times New Roman" w:cs="Times New Roman"/>
          <w:sz w:val="28"/>
          <w:szCs w:val="28"/>
        </w:rPr>
        <w:t xml:space="preserve"> </w:t>
      </w:r>
      <w:r w:rsidR="00293405" w:rsidRPr="00085247">
        <w:rPr>
          <w:rFonts w:ascii="Times New Roman" w:hAnsi="Times New Roman" w:cs="Times New Roman"/>
          <w:sz w:val="28"/>
          <w:szCs w:val="28"/>
        </w:rPr>
        <w:t>обстоятельственное (</w:t>
      </w:r>
      <w:r w:rsidR="00293405" w:rsidRPr="00085247">
        <w:rPr>
          <w:rFonts w:ascii="Times New Roman" w:hAnsi="Times New Roman" w:cs="Times New Roman"/>
          <w:sz w:val="28"/>
          <w:szCs w:val="28"/>
        </w:rPr>
        <w:t>условия); союзное слово.</w:t>
      </w:r>
      <w:proofErr w:type="gramEnd"/>
    </w:p>
    <w:p w:rsidR="00293405" w:rsidRPr="00085247" w:rsidRDefault="00293405" w:rsidP="00585FE4">
      <w:pPr>
        <w:rPr>
          <w:rFonts w:ascii="Times New Roman" w:hAnsi="Times New Roman" w:cs="Times New Roman"/>
          <w:sz w:val="28"/>
          <w:szCs w:val="28"/>
        </w:rPr>
      </w:pPr>
      <w:r w:rsidRPr="00085247">
        <w:rPr>
          <w:rFonts w:ascii="Times New Roman" w:hAnsi="Times New Roman" w:cs="Times New Roman"/>
          <w:sz w:val="28"/>
          <w:szCs w:val="28"/>
        </w:rPr>
        <w:t xml:space="preserve">4. </w:t>
      </w:r>
      <w:r w:rsidRPr="00085247">
        <w:rPr>
          <w:rFonts w:ascii="Times New Roman" w:hAnsi="Times New Roman" w:cs="Times New Roman"/>
          <w:sz w:val="28"/>
          <w:szCs w:val="28"/>
        </w:rPr>
        <w:t xml:space="preserve">Тип </w:t>
      </w:r>
      <w:proofErr w:type="gramStart"/>
      <w:r w:rsidRPr="00085247">
        <w:rPr>
          <w:rFonts w:ascii="Times New Roman" w:hAnsi="Times New Roman" w:cs="Times New Roman"/>
          <w:sz w:val="28"/>
          <w:szCs w:val="28"/>
        </w:rPr>
        <w:t>придаточного</w:t>
      </w:r>
      <w:proofErr w:type="gramEnd"/>
      <w:r w:rsidRPr="00085247">
        <w:rPr>
          <w:rFonts w:ascii="Times New Roman" w:hAnsi="Times New Roman" w:cs="Times New Roman"/>
          <w:sz w:val="28"/>
          <w:szCs w:val="28"/>
        </w:rPr>
        <w:t>:</w:t>
      </w:r>
      <w:r w:rsidRPr="00085247">
        <w:rPr>
          <w:rFonts w:ascii="Times New Roman" w:hAnsi="Times New Roman" w:cs="Times New Roman"/>
          <w:sz w:val="28"/>
          <w:szCs w:val="28"/>
        </w:rPr>
        <w:t xml:space="preserve"> определительное; союз.</w:t>
      </w:r>
    </w:p>
    <w:p w:rsidR="00293405" w:rsidRPr="00085247" w:rsidRDefault="00293405" w:rsidP="00585FE4">
      <w:pPr>
        <w:rPr>
          <w:rFonts w:ascii="Times New Roman" w:hAnsi="Times New Roman" w:cs="Times New Roman"/>
          <w:sz w:val="28"/>
          <w:szCs w:val="28"/>
        </w:rPr>
      </w:pPr>
      <w:r w:rsidRPr="0008524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85247">
        <w:rPr>
          <w:rFonts w:ascii="Times New Roman" w:hAnsi="Times New Roman" w:cs="Times New Roman"/>
          <w:sz w:val="28"/>
          <w:szCs w:val="28"/>
        </w:rPr>
        <w:t>Тип придаточного:</w:t>
      </w:r>
      <w:r w:rsidRPr="00085247">
        <w:rPr>
          <w:rFonts w:ascii="Times New Roman" w:hAnsi="Times New Roman" w:cs="Times New Roman"/>
          <w:sz w:val="28"/>
          <w:szCs w:val="28"/>
        </w:rPr>
        <w:t xml:space="preserve"> </w:t>
      </w:r>
      <w:r w:rsidRPr="00085247">
        <w:rPr>
          <w:rFonts w:ascii="Times New Roman" w:hAnsi="Times New Roman" w:cs="Times New Roman"/>
          <w:sz w:val="28"/>
          <w:szCs w:val="28"/>
        </w:rPr>
        <w:t>обстоятельственное (условия)</w:t>
      </w:r>
      <w:r w:rsidRPr="00085247">
        <w:rPr>
          <w:rFonts w:ascii="Times New Roman" w:hAnsi="Times New Roman" w:cs="Times New Roman"/>
          <w:sz w:val="28"/>
          <w:szCs w:val="28"/>
        </w:rPr>
        <w:t>; союзное слово.</w:t>
      </w:r>
      <w:proofErr w:type="gramEnd"/>
    </w:p>
    <w:p w:rsidR="00293405" w:rsidRPr="00085247" w:rsidRDefault="00293405" w:rsidP="00585FE4">
      <w:pPr>
        <w:rPr>
          <w:rFonts w:ascii="Times New Roman" w:hAnsi="Times New Roman" w:cs="Times New Roman"/>
          <w:sz w:val="28"/>
          <w:szCs w:val="28"/>
        </w:rPr>
      </w:pPr>
    </w:p>
    <w:p w:rsidR="00A5563D" w:rsidRPr="00085247" w:rsidRDefault="00A5563D" w:rsidP="00A5563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5563D" w:rsidRPr="00085247" w:rsidRDefault="00A5563D" w:rsidP="00A5563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5563D" w:rsidRPr="00085247" w:rsidRDefault="00A5563D" w:rsidP="00A5563D">
      <w:pPr>
        <w:rPr>
          <w:rFonts w:ascii="Times New Roman" w:hAnsi="Times New Roman" w:cs="Times New Roman"/>
          <w:sz w:val="28"/>
          <w:szCs w:val="28"/>
        </w:rPr>
      </w:pPr>
    </w:p>
    <w:sectPr w:rsidR="00A5563D" w:rsidRPr="00085247" w:rsidSect="00A556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293F"/>
    <w:multiLevelType w:val="hybridMultilevel"/>
    <w:tmpl w:val="F8D0E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11984"/>
    <w:multiLevelType w:val="hybridMultilevel"/>
    <w:tmpl w:val="E7B6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C5E01"/>
    <w:multiLevelType w:val="hybridMultilevel"/>
    <w:tmpl w:val="70D6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B31F0"/>
    <w:multiLevelType w:val="hybridMultilevel"/>
    <w:tmpl w:val="84D4401C"/>
    <w:lvl w:ilvl="0" w:tplc="FEA6E4AC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66421A5"/>
    <w:multiLevelType w:val="hybridMultilevel"/>
    <w:tmpl w:val="090EC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20420"/>
    <w:multiLevelType w:val="hybridMultilevel"/>
    <w:tmpl w:val="BBDC820A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7DF75121"/>
    <w:multiLevelType w:val="hybridMultilevel"/>
    <w:tmpl w:val="75BC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52"/>
    <w:rsid w:val="00085247"/>
    <w:rsid w:val="000F210E"/>
    <w:rsid w:val="00293405"/>
    <w:rsid w:val="00585FE4"/>
    <w:rsid w:val="008867EC"/>
    <w:rsid w:val="00A22682"/>
    <w:rsid w:val="00A5563D"/>
    <w:rsid w:val="00FB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63D"/>
    <w:pPr>
      <w:ind w:left="720"/>
      <w:contextualSpacing/>
    </w:pPr>
  </w:style>
  <w:style w:type="character" w:styleId="a4">
    <w:name w:val="Emphasis"/>
    <w:basedOn w:val="a0"/>
    <w:uiPriority w:val="20"/>
    <w:qFormat/>
    <w:rsid w:val="00085247"/>
    <w:rPr>
      <w:i/>
      <w:iCs/>
    </w:rPr>
  </w:style>
  <w:style w:type="character" w:customStyle="1" w:styleId="apple-converted-space">
    <w:name w:val="apple-converted-space"/>
    <w:basedOn w:val="a0"/>
    <w:rsid w:val="00085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63D"/>
    <w:pPr>
      <w:ind w:left="720"/>
      <w:contextualSpacing/>
    </w:pPr>
  </w:style>
  <w:style w:type="character" w:styleId="a4">
    <w:name w:val="Emphasis"/>
    <w:basedOn w:val="a0"/>
    <w:uiPriority w:val="20"/>
    <w:qFormat/>
    <w:rsid w:val="00085247"/>
    <w:rPr>
      <w:i/>
      <w:iCs/>
    </w:rPr>
  </w:style>
  <w:style w:type="character" w:customStyle="1" w:styleId="apple-converted-space">
    <w:name w:val="apple-converted-space"/>
    <w:basedOn w:val="a0"/>
    <w:rsid w:val="0008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2018-10-25T06:06:00Z</dcterms:created>
  <dcterms:modified xsi:type="dcterms:W3CDTF">2018-10-25T07:00:00Z</dcterms:modified>
</cp:coreProperties>
</file>