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1B1410" w:rsidRDefault="001B1410" w:rsidP="007E0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410" w:rsidRDefault="001B1410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Арина Ивановна</w:t>
      </w:r>
    </w:p>
    <w:p w:rsidR="001B1410" w:rsidRDefault="001B1410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«СОШ№6» ГО г. Кумертау РБ</w:t>
      </w:r>
    </w:p>
    <w:p w:rsidR="001B1410" w:rsidRPr="007E0FAA" w:rsidRDefault="001B1410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букв на 2 больше, чем звуков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звуков.</w:t>
      </w:r>
    </w:p>
    <w:p w:rsidR="006918FE" w:rsidRDefault="006918FE" w:rsidP="006918FE">
      <w:pPr>
        <w:rPr>
          <w:rFonts w:ascii="Times New Roman" w:hAnsi="Times New Roman" w:cs="Times New Roman"/>
          <w:sz w:val="24"/>
          <w:szCs w:val="24"/>
        </w:rPr>
      </w:pPr>
    </w:p>
    <w:p w:rsidR="006918FE" w:rsidRDefault="006918FE" w:rsidP="006918F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6918FE" w:rsidRPr="006918FE" w:rsidRDefault="006918FE" w:rsidP="006918F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Разжечь [</w:t>
      </w:r>
      <w:proofErr w:type="gramStart"/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ж э ч']</w:t>
      </w:r>
      <w:r w:rsidRPr="006918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Бессонница [б' и с о н' и ц а]</w:t>
      </w:r>
      <w:r w:rsidRPr="006918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Открывающиеся [а т к р ы в а й' у щ' и й' с' а]</w:t>
      </w:r>
      <w:r w:rsidRPr="006918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Всеядное [ф с' и й' а д н а й' э]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6918FE">
      <w:pPr>
        <w:pStyle w:val="a3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  <w:r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8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18FE" w:rsidRPr="006918F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18F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918FE">
        <w:rPr>
          <w:rFonts w:ascii="Times New Roman" w:hAnsi="Times New Roman" w:cs="Times New Roman"/>
          <w:i/>
          <w:sz w:val="24"/>
          <w:szCs w:val="24"/>
        </w:rPr>
        <w:t xml:space="preserve"> – гранат.</w:t>
      </w:r>
    </w:p>
    <w:p w:rsidR="007E0FAA" w:rsidRPr="001B5C95" w:rsidRDefault="007E0FAA" w:rsidP="006918FE">
      <w:pPr>
        <w:pStyle w:val="a3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  <w:r w:rsidR="006918F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18FE" w:rsidRPr="006918F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18F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918FE">
        <w:rPr>
          <w:rFonts w:ascii="Times New Roman" w:hAnsi="Times New Roman" w:cs="Times New Roman"/>
          <w:i/>
          <w:sz w:val="24"/>
          <w:szCs w:val="24"/>
        </w:rPr>
        <w:t xml:space="preserve"> -  анфас (фас)</w:t>
      </w:r>
    </w:p>
    <w:p w:rsidR="007E0FAA" w:rsidRPr="001B5C95" w:rsidRDefault="007E0FAA" w:rsidP="006918FE">
      <w:pPr>
        <w:pStyle w:val="a3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  <w:r w:rsidR="006918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18FE" w:rsidRPr="006918F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18F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918FE">
        <w:rPr>
          <w:rFonts w:ascii="Times New Roman" w:hAnsi="Times New Roman" w:cs="Times New Roman"/>
          <w:i/>
          <w:sz w:val="24"/>
          <w:szCs w:val="24"/>
        </w:rPr>
        <w:t>– скат.</w:t>
      </w:r>
    </w:p>
    <w:p w:rsidR="007E0FAA" w:rsidRDefault="007E0FAA" w:rsidP="006918FE">
      <w:pPr>
        <w:pStyle w:val="a3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  <w:r w:rsidR="006918F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918F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6918FE">
        <w:rPr>
          <w:rFonts w:ascii="Times New Roman" w:hAnsi="Times New Roman" w:cs="Times New Roman"/>
          <w:i/>
          <w:sz w:val="24"/>
          <w:szCs w:val="24"/>
        </w:rPr>
        <w:t>– график.</w:t>
      </w:r>
    </w:p>
    <w:p w:rsidR="006918FE" w:rsidRDefault="006918FE" w:rsidP="006918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 w:rsidR="006918FE" w:rsidRDefault="006918FE" w:rsidP="007E0FAA">
      <w:pPr>
        <w:rPr>
          <w:rFonts w:ascii="Times New Roman" w:hAnsi="Times New Roman" w:cs="Times New Roman"/>
          <w:sz w:val="24"/>
          <w:szCs w:val="24"/>
        </w:rPr>
      </w:pPr>
    </w:p>
    <w:p w:rsidR="006918FE" w:rsidRDefault="006918FE" w:rsidP="006918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лексическое явление называется </w:t>
      </w:r>
      <w:r w:rsidRPr="006918FE">
        <w:rPr>
          <w:rFonts w:ascii="Times New Roman" w:hAnsi="Times New Roman" w:cs="Times New Roman"/>
          <w:b/>
          <w:sz w:val="24"/>
          <w:szCs w:val="24"/>
        </w:rPr>
        <w:t>омонимией.</w:t>
      </w:r>
    </w:p>
    <w:p w:rsidR="006918FE" w:rsidRPr="007E0FAA" w:rsidRDefault="006918FE" w:rsidP="006918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8FE">
        <w:rPr>
          <w:rFonts w:ascii="Times New Roman" w:hAnsi="Times New Roman" w:cs="Times New Roman"/>
          <w:b/>
          <w:sz w:val="24"/>
          <w:szCs w:val="24"/>
        </w:rPr>
        <w:t>Омонимы</w:t>
      </w:r>
      <w:r>
        <w:rPr>
          <w:rFonts w:ascii="Times New Roman" w:hAnsi="Times New Roman" w:cs="Times New Roman"/>
          <w:sz w:val="24"/>
          <w:szCs w:val="24"/>
        </w:rPr>
        <w:t xml:space="preserve"> – это слова, одинаковые по написанию, но абсолютно разные по значению.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6918FE" w:rsidRPr="006918FE" w:rsidRDefault="006918FE" w:rsidP="006918F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18FE" w:rsidRDefault="006918FE" w:rsidP="006918FE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-АЛЕЙ (разговорное слово</w:t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Дуралей.</w:t>
      </w:r>
    </w:p>
    <w:p w:rsidR="006918FE" w:rsidRPr="006918FE" w:rsidRDefault="006918FE" w:rsidP="006918F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918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-</w:t>
      </w:r>
      <w:proofErr w:type="gramStart"/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(имена существительные общего рода, обозначающие лицо, часто совершающее действие).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Плакса.</w:t>
      </w:r>
      <w:r w:rsidRPr="006918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-АДJ- (лицо женского пола по отношению к лицу мужского пола).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Попадья.</w:t>
      </w:r>
      <w:r w:rsidRPr="006918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-ЕСС- (лицо женского пола, образованное от названия соответствующего лица мужского пола).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Поэтесса, принцесса.</w:t>
      </w:r>
      <w:r w:rsidRPr="006918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-ЯГ- (имена существительные общего рода, обозначающие лица по из признаку или действию - обычно с эмоциональной окраской сочувствия или презрения).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Бедняга, бродяга.</w:t>
      </w:r>
    </w:p>
    <w:p w:rsidR="006918FE" w:rsidRPr="006918FE" w:rsidRDefault="006918FE" w:rsidP="006918F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5E51CC" w:rsidRPr="005E51CC" w:rsidRDefault="007E0FAA" w:rsidP="005E51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tirer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дергать»?</w:t>
      </w:r>
    </w:p>
    <w:p w:rsidR="005E51CC" w:rsidRPr="007E0FAA" w:rsidRDefault="005E51CC" w:rsidP="005E51CC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5E51CC" w:rsidRPr="005E51CC" w:rsidRDefault="005E51CC" w:rsidP="005E51CC">
      <w:pPr>
        <w:rPr>
          <w:rFonts w:ascii="Times New Roman" w:hAnsi="Times New Roman" w:cs="Times New Roman"/>
          <w:sz w:val="24"/>
          <w:szCs w:val="24"/>
        </w:rPr>
      </w:pPr>
    </w:p>
    <w:p w:rsidR="006918FE" w:rsidRDefault="006918FE" w:rsidP="006918FE">
      <w:pPr>
        <w:rPr>
          <w:rFonts w:ascii="Times New Roman" w:hAnsi="Times New Roman" w:cs="Times New Roman"/>
          <w:sz w:val="24"/>
          <w:szCs w:val="24"/>
        </w:rPr>
      </w:pPr>
    </w:p>
    <w:p w:rsidR="006918FE" w:rsidRPr="001B1410" w:rsidRDefault="006918FE" w:rsidP="001B1410">
      <w:pPr>
        <w:spacing w:line="360" w:lineRule="auto"/>
        <w:jc w:val="lef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1) Кастет (мужской род) - оружие. Дословно "разбивать голову». На кулаке бандита виднелся кастет.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2) Протеже (мужской или женский род) - лицо, которое пользуется чьей-либо протекцией. Дословно "охранять, защищать, оберегать». Он - ее новый протеже.</w:t>
      </w:r>
      <w:bookmarkStart w:id="0" w:name="_GoBack"/>
      <w:bookmarkEnd w:id="0"/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Я пытался избежать встречи с маминой протеже.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3) Рандеву (средний род) - встреча, назначенное место встречи. Дословно "отправляйся</w:t>
      </w:r>
      <w:r w:rsidR="005E51CC"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». Я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отправился на </w:t>
      </w:r>
      <w:r w:rsidR="005E51CC"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романтическое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рандеву.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4) Тире (средний род) - знак препинания в виде черточки. Дословно "тащить, растягивать, дергать</w:t>
      </w:r>
      <w:r w:rsidR="005E51CC"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». В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данном предложении может быть только одно тире.</w:t>
      </w:r>
    </w:p>
    <w:p w:rsidR="00816FF9" w:rsidRPr="007E0FAA" w:rsidRDefault="001B1410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r w:rsidRPr="007E0FA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</w:p>
    <w:p w:rsidR="005E51CC" w:rsidRDefault="001B5C95" w:rsidP="005E51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</w:p>
    <w:p w:rsidR="005E51CC" w:rsidRPr="005E51CC" w:rsidRDefault="005E51CC" w:rsidP="005E51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E51CC" w:rsidRPr="005E51CC" w:rsidRDefault="005E51CC" w:rsidP="005E51C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Наречие. Обстоятельство образа действия.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Краткое прилагательное. Часть составного именного сказуемого.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Вводное слово. Вводное слово членом предложения не является.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Частица, подтверждающая сказанное. Не является членом предложения.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Категория состояния или </w:t>
      </w:r>
      <w:proofErr w:type="spellStart"/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предикатив</w:t>
      </w:r>
      <w:proofErr w:type="spellEnd"/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Сказуемое.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5E51CC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E0FAA">
        <w:rPr>
          <w:rFonts w:ascii="Times New Roman" w:hAnsi="Times New Roman" w:cs="Times New Roman"/>
          <w:i/>
          <w:sz w:val="24"/>
          <w:szCs w:val="24"/>
        </w:rPr>
        <w:t>Позавчера</w:t>
      </w:r>
      <w:proofErr w:type="gramEnd"/>
      <w:r w:rsidRPr="007E0FAA">
        <w:rPr>
          <w:rFonts w:ascii="Times New Roman" w:hAnsi="Times New Roman" w:cs="Times New Roman"/>
          <w:i/>
          <w:sz w:val="24"/>
          <w:szCs w:val="24"/>
        </w:rPr>
        <w:t xml:space="preserve">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:rsidR="005E51CC" w:rsidRDefault="005E51CC" w:rsidP="005E51CC">
      <w:pPr>
        <w:rPr>
          <w:rFonts w:ascii="Times New Roman" w:hAnsi="Times New Roman" w:cs="Times New Roman"/>
          <w:sz w:val="24"/>
          <w:szCs w:val="24"/>
        </w:rPr>
      </w:pPr>
    </w:p>
    <w:p w:rsidR="005E51CC" w:rsidRDefault="005E51CC" w:rsidP="005E51CC">
      <w:pPr>
        <w:rPr>
          <w:rFonts w:ascii="Times New Roman" w:hAnsi="Times New Roman" w:cs="Times New Roman"/>
          <w:sz w:val="24"/>
          <w:szCs w:val="24"/>
        </w:rPr>
      </w:pPr>
    </w:p>
    <w:p w:rsidR="005E51CC" w:rsidRPr="005E51CC" w:rsidRDefault="005E51CC" w:rsidP="005E51CC">
      <w:pPr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Переводчик приехал еще позавчера, но только сейчас устроился.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Приехавший переводчик только позавчера устроился.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Переводчик устроился в комнате с уборной.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Переводчик комфортно устроился.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Думаю, многие подумают, что переводчик приехал позавчера и сейчас устроился в комнате с уборной. Людям так привычнее, и выражения звучат правильнее.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1B1410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Лёгок на помине.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Нет худа без добра.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</w:p>
    <w:p w:rsid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5E51CC" w:rsidRDefault="005E51CC" w:rsidP="005E51CC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Двусоставное, неполное.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Безличное предложение.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Безличное предложение.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Определенно-личное предложение.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Неопределенно-личное предложение.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этого, каждое из этих предложений можно отнести к </w:t>
      </w:r>
      <w:r w:rsidRPr="005E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обобщенно-личному типу</w:t>
      </w:r>
      <w:r w:rsidRPr="005E5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потому что это пословицы и поговорки.</w:t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Дополнительные примеры: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 лес дров не возят (неопределенно-личное).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Как аукнется, так и откликнется (безличное).</w:t>
      </w:r>
      <w:r w:rsidRPr="005E5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Сделал дело - гуляй смело (определенно-личное).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983471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1B1410" w:rsidRDefault="001B1410" w:rsidP="001B1410">
      <w:pPr>
        <w:rPr>
          <w:rFonts w:ascii="Times New Roman" w:hAnsi="Times New Roman" w:cs="Times New Roman"/>
          <w:sz w:val="24"/>
          <w:szCs w:val="24"/>
        </w:rPr>
      </w:pPr>
    </w:p>
    <w:p w:rsidR="001B1410" w:rsidRPr="007E0FAA" w:rsidRDefault="001B1410" w:rsidP="001B1410">
      <w:pPr>
        <w:rPr>
          <w:rFonts w:ascii="Times New Roman" w:hAnsi="Times New Roman" w:cs="Times New Roman"/>
          <w:sz w:val="24"/>
          <w:szCs w:val="24"/>
        </w:rPr>
      </w:pPr>
    </w:p>
    <w:p w:rsidR="001B1410" w:rsidRDefault="001B1410" w:rsidP="001B1410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</w:t>
      </w:r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русского общения обращение по имени и отчеству на «Вы» — это традиционный способ обращение к взрослым.</w:t>
      </w:r>
      <w:r w:rsidRPr="001B14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41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Школьники, студенты, учащиеся различных других учебных заведений обращаются по имени, отчеству к своим учителям, преподавателям.</w:t>
      </w:r>
      <w:r w:rsidRPr="001B14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Иностранные студенты вместо этого обращаются по статусу.</w:t>
      </w:r>
      <w:r w:rsidRPr="001B14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«учитель» тоже не очень подходит. Чаще всего так называют человека, который преподает в школе. Иностранцам сложно понять это, ведь, например, в английском языке оба этих слова можно перевести как «</w:t>
      </w:r>
      <w:proofErr w:type="spellStart"/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teacher</w:t>
      </w:r>
      <w:proofErr w:type="spellEnd"/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1B1410" w:rsidRDefault="001B1410" w:rsidP="001B1410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4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Слово «поделом» — словесное воплощение злорадства, т.е. удовлетворения, которое испытывает один человек при виде несчастья другого. А в данной ситуации, когда человек испытывает положительные эмоции по поводу чьей-то удачи, следовало бы сказать: «Вы это заслужили» или «Я рад за Вас».</w:t>
      </w:r>
    </w:p>
    <w:p w:rsidR="001B1410" w:rsidRPr="001B1410" w:rsidRDefault="001B1410" w:rsidP="001B1410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1410" w:rsidRPr="001B1410" w:rsidRDefault="001B1410" w:rsidP="001B1410">
      <w:pPr>
        <w:spacing w:line="360" w:lineRule="auto"/>
        <w:jc w:val="left"/>
        <w:rPr>
          <w:rStyle w:val="a4"/>
          <w:rFonts w:ascii="Times New Roman" w:hAnsi="Times New Roman" w:cs="Times New Roman"/>
          <w:sz w:val="24"/>
          <w:szCs w:val="24"/>
        </w:rPr>
      </w:pP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3) Мы привыкли говорить «не за что» в ответ на благодарность. Однако частицы «не» и «ни» легко спутать.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Выражение «ни за что» имеет абсолютно другой смысл. Частица «ни» усиливает отрицание и, таким образом, данное сочетание означает полный отказ человека от совершения каких-либо действий. 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В выражении «не за что» акцент делают на «не», а в выражении «ни за что» - на «ни». Поэтому фразы еще и звучат по-разному.</w:t>
      </w:r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br/>
        <w:t>Если иностранец не различает эти два выражения, он мог бы заменить «не за что» на «не стоит благодарности» или «на здоровье». Сложность в том, что англичане никогда не ответят на благодарность словом «</w:t>
      </w:r>
      <w:proofErr w:type="spellStart"/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please</w:t>
      </w:r>
      <w:proofErr w:type="spellEnd"/>
      <w:r w:rsidRPr="001B1410">
        <w:rPr>
          <w:rStyle w:val="a4"/>
          <w:rFonts w:ascii="Times New Roman" w:hAnsi="Times New Roman" w:cs="Times New Roman"/>
          <w:i w:val="0"/>
          <w:sz w:val="24"/>
          <w:szCs w:val="24"/>
        </w:rPr>
        <w:t>». У них это считается ошибкой</w:t>
      </w:r>
      <w:r w:rsidRPr="001B1410">
        <w:rPr>
          <w:rStyle w:val="a4"/>
          <w:rFonts w:ascii="Times New Roman" w:hAnsi="Times New Roman" w:cs="Times New Roman"/>
          <w:sz w:val="24"/>
          <w:szCs w:val="24"/>
        </w:rPr>
        <w:t>.</w:t>
      </w:r>
    </w:p>
    <w:sectPr w:rsidR="001B1410" w:rsidRPr="001B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57DE"/>
    <w:multiLevelType w:val="hybridMultilevel"/>
    <w:tmpl w:val="730C0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D"/>
    <w:rsid w:val="001B1410"/>
    <w:rsid w:val="001B5C95"/>
    <w:rsid w:val="002A07AD"/>
    <w:rsid w:val="003C32DA"/>
    <w:rsid w:val="005E51CC"/>
    <w:rsid w:val="006918FE"/>
    <w:rsid w:val="007E0FAA"/>
    <w:rsid w:val="00B37A58"/>
    <w:rsid w:val="00C149F5"/>
    <w:rsid w:val="00C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2D76-40F9-4162-B10D-23FD0A6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  <w:style w:type="character" w:styleId="a4">
    <w:name w:val="Emphasis"/>
    <w:basedOn w:val="a0"/>
    <w:uiPriority w:val="20"/>
    <w:qFormat/>
    <w:rsid w:val="001B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2018-10-25T14:36:00Z</dcterms:created>
  <dcterms:modified xsi:type="dcterms:W3CDTF">2018-10-25T17:13:00Z</dcterms:modified>
</cp:coreProperties>
</file>