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91F" w:rsidRDefault="0066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Мухаметова Гулли Радиевна</w:t>
      </w:r>
    </w:p>
    <w:p w:rsidR="00664201" w:rsidRDefault="0066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РХГИ им. К.А. Давлеткильдеева</w:t>
      </w:r>
    </w:p>
    <w:p w:rsidR="00664201" w:rsidRDefault="0066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9Г класса </w:t>
      </w:r>
    </w:p>
    <w:p w:rsidR="00664201" w:rsidRDefault="0066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</w:t>
      </w:r>
    </w:p>
    <w:p w:rsidR="00664201" w:rsidRDefault="0066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1)постараться; приближаться.</w:t>
      </w:r>
    </w:p>
    <w:p w:rsidR="00664201" w:rsidRDefault="0066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2)подъем; летающая.</w:t>
      </w:r>
    </w:p>
    <w:p w:rsidR="00664201" w:rsidRDefault="006642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2. 1)</w:t>
      </w:r>
      <w:r w:rsidR="00BC5EF6">
        <w:rPr>
          <w:rFonts w:ascii="Times New Roman" w:hAnsi="Times New Roman" w:cs="Times New Roman"/>
          <w:sz w:val="28"/>
          <w:szCs w:val="28"/>
        </w:rPr>
        <w:t>гранат.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2)фас.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3)скат.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4)график.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Лексическим явлением этих пар слов является – омонемия.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1) дуралей (качество человека)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плакса (черта характера)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попадья (жена попа)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поэтесса (род занятий женского рода)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бродяга (качество личности)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1) кастеты (оружие)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Кастеты - опасное оружие.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протеже (</w:t>
      </w:r>
      <w:r w:rsidRPr="00BC5EF6">
        <w:rPr>
          <w:rFonts w:ascii="Times New Roman" w:hAnsi="Times New Roman" w:cs="Times New Roman"/>
          <w:sz w:val="28"/>
          <w:szCs w:val="28"/>
        </w:rPr>
        <w:t>лицо, находящееся под чьим-либо покровительством, пользующееся чьей-либо протекцией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Он ее новый протеже.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рандеву (свидание)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713BC">
        <w:rPr>
          <w:rFonts w:ascii="Times New Roman" w:hAnsi="Times New Roman" w:cs="Times New Roman"/>
          <w:sz w:val="28"/>
          <w:szCs w:val="28"/>
        </w:rPr>
        <w:t>Даже не представляю, как проходит их рандеву.</w:t>
      </w:r>
    </w:p>
    <w:p w:rsidR="00BC5EF6" w:rsidRDefault="00BC5E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4) тире (знак препинания)</w:t>
      </w:r>
    </w:p>
    <w:p w:rsidR="00BC5EF6" w:rsidRDefault="00D71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5EF6">
        <w:rPr>
          <w:rFonts w:ascii="Times New Roman" w:hAnsi="Times New Roman" w:cs="Times New Roman"/>
          <w:sz w:val="28"/>
          <w:szCs w:val="28"/>
        </w:rPr>
        <w:t>У меня в диктанте тире не такое, каким оно должно было быть.</w:t>
      </w:r>
    </w:p>
    <w:p w:rsidR="00D713BC" w:rsidRDefault="00D71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1) верно – наречие, обстоятельство;</w:t>
      </w:r>
    </w:p>
    <w:p w:rsidR="00D713BC" w:rsidRDefault="00D71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2) верно – наречие, сказуемое;</w:t>
      </w:r>
    </w:p>
    <w:p w:rsidR="00D713BC" w:rsidRDefault="00D71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3) верно – вводное слово (членом предложения не является);</w:t>
      </w:r>
    </w:p>
    <w:p w:rsidR="00D713BC" w:rsidRDefault="00D71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4) верно – частица (заменяет частицу «да-да») обозначает соглашение;</w:t>
      </w:r>
    </w:p>
    <w:p w:rsidR="00D713BC" w:rsidRDefault="00D71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верно – вводно слово (входит в состав составного именного сказуемого);</w:t>
      </w:r>
    </w:p>
    <w:p w:rsidR="00C46D53" w:rsidRDefault="00D713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46D53">
        <w:rPr>
          <w:rFonts w:ascii="Times New Roman" w:hAnsi="Times New Roman" w:cs="Times New Roman"/>
          <w:sz w:val="28"/>
          <w:szCs w:val="28"/>
        </w:rPr>
        <w:t>устроиться в комнату с удобствами – это то же, что и …</w:t>
      </w:r>
    </w:p>
    <w:p w:rsidR="00D713BC" w:rsidRDefault="00C46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1) хорошо заселиться;</w:t>
      </w:r>
    </w:p>
    <w:p w:rsidR="00C46D53" w:rsidRDefault="00C46D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комната со всеми необходимыми удобствами.</w:t>
      </w:r>
    </w:p>
    <w:p w:rsidR="009F6514" w:rsidRDefault="009F6514" w:rsidP="009F6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7. 1) </w:t>
      </w:r>
      <w:r w:rsidR="00D2606A">
        <w:rPr>
          <w:rFonts w:ascii="Times New Roman" w:hAnsi="Times New Roman" w:cs="Times New Roman"/>
          <w:sz w:val="28"/>
          <w:szCs w:val="28"/>
        </w:rPr>
        <w:t xml:space="preserve">односоставное, </w:t>
      </w:r>
      <w:r w:rsidR="00C46D53">
        <w:rPr>
          <w:rFonts w:ascii="Times New Roman" w:hAnsi="Times New Roman" w:cs="Times New Roman"/>
          <w:sz w:val="28"/>
          <w:szCs w:val="28"/>
        </w:rPr>
        <w:t>определенно-личное</w:t>
      </w:r>
    </w:p>
    <w:p w:rsidR="009F6514" w:rsidRDefault="009F6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2) </w:t>
      </w:r>
      <w:r w:rsidR="00D2606A" w:rsidRPr="00D2606A">
        <w:rPr>
          <w:rFonts w:ascii="Times New Roman" w:hAnsi="Times New Roman" w:cs="Times New Roman"/>
          <w:sz w:val="28"/>
          <w:szCs w:val="28"/>
        </w:rPr>
        <w:t>односоставное,</w:t>
      </w:r>
      <w:r w:rsidR="00D2606A">
        <w:rPr>
          <w:rFonts w:ascii="Times New Roman" w:hAnsi="Times New Roman" w:cs="Times New Roman"/>
          <w:sz w:val="28"/>
          <w:szCs w:val="28"/>
        </w:rPr>
        <w:t xml:space="preserve"> безличное;</w:t>
      </w:r>
    </w:p>
    <w:p w:rsidR="00D2606A" w:rsidRDefault="00D2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Тише едешь, дальше будешь.</w:t>
      </w:r>
    </w:p>
    <w:p w:rsidR="00D2606A" w:rsidRDefault="009F6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46D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2606A" w:rsidRPr="00D2606A">
        <w:rPr>
          <w:rFonts w:ascii="Times New Roman" w:hAnsi="Times New Roman" w:cs="Times New Roman"/>
          <w:sz w:val="28"/>
          <w:szCs w:val="28"/>
        </w:rPr>
        <w:t>односоставное,</w:t>
      </w:r>
      <w:r w:rsidR="00D2606A">
        <w:rPr>
          <w:rFonts w:ascii="Times New Roman" w:hAnsi="Times New Roman" w:cs="Times New Roman"/>
          <w:sz w:val="28"/>
          <w:szCs w:val="28"/>
        </w:rPr>
        <w:t xml:space="preserve"> безличное;</w:t>
      </w:r>
    </w:p>
    <w:p w:rsidR="00D2606A" w:rsidRDefault="00D2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Писано черным по белому.</w:t>
      </w:r>
    </w:p>
    <w:p w:rsidR="009F6514" w:rsidRDefault="00D2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F6514">
        <w:rPr>
          <w:rFonts w:ascii="Times New Roman" w:hAnsi="Times New Roman" w:cs="Times New Roman"/>
          <w:sz w:val="28"/>
          <w:szCs w:val="28"/>
        </w:rPr>
        <w:t xml:space="preserve"> 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06A">
        <w:rPr>
          <w:rFonts w:ascii="Times New Roman" w:hAnsi="Times New Roman" w:cs="Times New Roman"/>
          <w:sz w:val="28"/>
          <w:szCs w:val="28"/>
        </w:rPr>
        <w:t>односоставное,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определенно-личное;</w:t>
      </w:r>
    </w:p>
    <w:p w:rsidR="00D2606A" w:rsidRDefault="00D2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606A" w:rsidRDefault="00D2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5) </w:t>
      </w:r>
      <w:r w:rsidRPr="00D2606A">
        <w:rPr>
          <w:rFonts w:ascii="Times New Roman" w:hAnsi="Times New Roman" w:cs="Times New Roman"/>
          <w:sz w:val="28"/>
          <w:szCs w:val="28"/>
        </w:rPr>
        <w:t>односоставное,</w:t>
      </w:r>
      <w:r>
        <w:rPr>
          <w:rFonts w:ascii="Times New Roman" w:hAnsi="Times New Roman" w:cs="Times New Roman"/>
          <w:sz w:val="28"/>
          <w:szCs w:val="28"/>
        </w:rPr>
        <w:t xml:space="preserve"> неопределенно-личное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606A" w:rsidRDefault="00D2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Без труда не вынешь и рыбку из пруда.</w:t>
      </w:r>
    </w:p>
    <w:p w:rsidR="009F6514" w:rsidRDefault="009F6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4B0AFA">
        <w:rPr>
          <w:rFonts w:ascii="Times New Roman" w:hAnsi="Times New Roman" w:cs="Times New Roman"/>
          <w:sz w:val="28"/>
          <w:szCs w:val="28"/>
        </w:rPr>
        <w:t xml:space="preserve"> 1) в русском языке не обращаются по роду его деятельности, а по имени и отчеству;</w:t>
      </w:r>
    </w:p>
    <w:p w:rsidR="004B0AFA" w:rsidRDefault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2) «Поделом Вам!» в русском языке означает, что человек заслужил наказание. (Для иностранцев это значит, как «Приветствую!»);</w:t>
      </w:r>
    </w:p>
    <w:p w:rsidR="004B0AFA" w:rsidRDefault="004B0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3) «Ни за что!» то же, что и «Никогда!», поэтому он должен был сказать «Не за что!»;</w:t>
      </w:r>
    </w:p>
    <w:p w:rsidR="004B0AFA" w:rsidRDefault="00D260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p w:rsidR="009F6514" w:rsidRPr="00664201" w:rsidRDefault="009F65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9F6514" w:rsidRPr="00664201" w:rsidSect="0066420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201"/>
    <w:rsid w:val="004B0AFA"/>
    <w:rsid w:val="00664201"/>
    <w:rsid w:val="006E391F"/>
    <w:rsid w:val="009F6514"/>
    <w:rsid w:val="00BC5EF6"/>
    <w:rsid w:val="00C46D53"/>
    <w:rsid w:val="00D2606A"/>
    <w:rsid w:val="00D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Учкник</dc:creator>
  <cp:lastModifiedBy>Учкник</cp:lastModifiedBy>
  <cp:revision>2</cp:revision>
  <dcterms:created xsi:type="dcterms:W3CDTF">2018-10-25T07:58:00Z</dcterms:created>
  <dcterms:modified xsi:type="dcterms:W3CDTF">2018-10-25T09:07:00Z</dcterms:modified>
</cp:coreProperties>
</file>