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62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 w:rsidR="00D877EE">
        <w:rPr>
          <w:rFonts w:ascii="Times New Roman" w:hAnsi="Times New Roman" w:cs="Times New Roman"/>
          <w:sz w:val="24"/>
          <w:szCs w:val="24"/>
        </w:rPr>
        <w:t>УЧАЩИХСЯ 8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877EE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8E1A62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Приведите по 2 слова, в которых</w:t>
      </w:r>
    </w:p>
    <w:p w:rsidR="008E1A62" w:rsidRPr="008E1A62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Ч произносится как [Ш]</w:t>
      </w:r>
      <w:r>
        <w:rPr>
          <w:rFonts w:ascii="Times New Roman" w:hAnsi="Times New Roman" w:cs="Times New Roman"/>
          <w:sz w:val="24"/>
          <w:szCs w:val="24"/>
        </w:rPr>
        <w:t>;</w:t>
      </w:r>
      <w:r w:rsidR="006E6B6D">
        <w:rPr>
          <w:rFonts w:ascii="Times New Roman" w:hAnsi="Times New Roman" w:cs="Times New Roman"/>
          <w:sz w:val="24"/>
          <w:szCs w:val="24"/>
        </w:rPr>
        <w:t xml:space="preserve"> - конечно, чтобы.</w:t>
      </w:r>
    </w:p>
    <w:p w:rsidR="008E1A62" w:rsidRPr="008E1A62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Г произносится как [Х]</w:t>
      </w:r>
      <w:r>
        <w:rPr>
          <w:rFonts w:ascii="Times New Roman" w:hAnsi="Times New Roman" w:cs="Times New Roman"/>
          <w:sz w:val="24"/>
          <w:szCs w:val="24"/>
        </w:rPr>
        <w:t>;</w:t>
      </w:r>
      <w:r w:rsidR="006E6B6D">
        <w:rPr>
          <w:rFonts w:ascii="Times New Roman" w:hAnsi="Times New Roman" w:cs="Times New Roman"/>
          <w:sz w:val="24"/>
          <w:szCs w:val="24"/>
        </w:rPr>
        <w:t xml:space="preserve"> - мягко, легко</w:t>
      </w:r>
    </w:p>
    <w:p w:rsidR="008E1A62" w:rsidRPr="008E1A62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Г произносится как [В].</w:t>
      </w:r>
      <w:r w:rsidR="006E6B6D">
        <w:rPr>
          <w:rFonts w:ascii="Times New Roman" w:hAnsi="Times New Roman" w:cs="Times New Roman"/>
          <w:sz w:val="24"/>
          <w:szCs w:val="24"/>
        </w:rPr>
        <w:t xml:space="preserve"> – сегодня. Его, </w:t>
      </w:r>
    </w:p>
    <w:p w:rsidR="008E1A62" w:rsidRP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i/>
        </w:rPr>
        <w:t>Образец: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приблизиться – Х – пригодиться; Х – подойти.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 xml:space="preserve">Дипломат – </w:t>
      </w:r>
      <w:r w:rsidR="00FB252B">
        <w:rPr>
          <w:rFonts w:ascii="Times New Roman" w:hAnsi="Times New Roman" w:cs="Times New Roman"/>
          <w:i/>
          <w:sz w:val="24"/>
          <w:szCs w:val="24"/>
        </w:rPr>
        <w:t xml:space="preserve"> пряный 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– способ консервирования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8E1A6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 xml:space="preserve">Мелодия – </w:t>
      </w:r>
      <w:r w:rsidR="00FB252B">
        <w:rPr>
          <w:rFonts w:ascii="Times New Roman" w:hAnsi="Times New Roman" w:cs="Times New Roman"/>
          <w:i/>
          <w:sz w:val="24"/>
          <w:szCs w:val="24"/>
        </w:rPr>
        <w:t xml:space="preserve">мотив </w:t>
      </w:r>
      <w:r w:rsidRPr="008E1A62">
        <w:rPr>
          <w:rFonts w:ascii="Times New Roman" w:hAnsi="Times New Roman" w:cs="Times New Roman"/>
          <w:i/>
          <w:sz w:val="24"/>
          <w:szCs w:val="24"/>
        </w:rPr>
        <w:t>– причина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8E1A62">
      <w:pPr>
        <w:ind w:left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 xml:space="preserve">Овраг – </w:t>
      </w:r>
      <w:r w:rsidR="00FB252B">
        <w:rPr>
          <w:rFonts w:ascii="Times New Roman" w:hAnsi="Times New Roman" w:cs="Times New Roman"/>
          <w:i/>
          <w:sz w:val="24"/>
          <w:szCs w:val="24"/>
        </w:rPr>
        <w:t xml:space="preserve">балка </w:t>
      </w:r>
      <w:r w:rsidRPr="008E1A62">
        <w:rPr>
          <w:rFonts w:ascii="Times New Roman" w:hAnsi="Times New Roman" w:cs="Times New Roman"/>
          <w:i/>
          <w:sz w:val="24"/>
          <w:szCs w:val="24"/>
        </w:rPr>
        <w:t>– строительная опора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 xml:space="preserve">Насыпь – </w:t>
      </w:r>
      <w:r w:rsidR="00FB252B">
        <w:rPr>
          <w:rFonts w:ascii="Times New Roman" w:hAnsi="Times New Roman" w:cs="Times New Roman"/>
          <w:i/>
          <w:sz w:val="24"/>
          <w:szCs w:val="24"/>
        </w:rPr>
        <w:t xml:space="preserve">вал 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– вращающийся стержень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Правильны ли следующие определения (толкования) словосочетаний:</w:t>
      </w:r>
    </w:p>
    <w:p w:rsidR="008E1A62" w:rsidRDefault="008E1A62" w:rsidP="008E1A62">
      <w:pPr>
        <w:ind w:left="786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E1A62">
        <w:rPr>
          <w:rFonts w:ascii="Times New Roman" w:hAnsi="Times New Roman" w:cs="Times New Roman"/>
          <w:i/>
          <w:sz w:val="24"/>
          <w:szCs w:val="24"/>
        </w:rPr>
        <w:t>сенний букет – букет, составленный осенью</w:t>
      </w:r>
      <w:r w:rsidR="00FB252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FB252B" w:rsidRPr="00FB252B">
        <w:rPr>
          <w:rFonts w:ascii="Times New Roman" w:hAnsi="Times New Roman" w:cs="Times New Roman"/>
          <w:b/>
          <w:i/>
          <w:sz w:val="24"/>
          <w:szCs w:val="24"/>
        </w:rPr>
        <w:t>неправильное выражение,</w:t>
      </w:r>
      <w:r w:rsidR="00FB252B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FB252B" w:rsidRPr="008E1A62">
        <w:rPr>
          <w:rFonts w:ascii="Times New Roman" w:hAnsi="Times New Roman" w:cs="Times New Roman"/>
          <w:i/>
          <w:sz w:val="24"/>
          <w:szCs w:val="24"/>
        </w:rPr>
        <w:t xml:space="preserve">сенний букет </w:t>
      </w:r>
      <w:r w:rsidR="00FB252B" w:rsidRPr="00FB252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t>это</w:t>
      </w:r>
      <w:r w:rsidR="00FB252B" w:rsidRPr="00FB252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 </w:t>
      </w:r>
      <w:r w:rsidR="00FB252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удивительные композиции</w:t>
      </w:r>
      <w:r w:rsidR="00FB252B" w:rsidRPr="00FB252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,которые способны сочетать в себе все дары </w:t>
      </w:r>
      <w:r w:rsidR="00FB252B" w:rsidRPr="00FB252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t>осени</w:t>
      </w:r>
      <w:r w:rsidR="00FB252B" w:rsidRPr="00FB252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:цветы,листья,ветки,ягоды,овощи и фрукты</w:t>
      </w:r>
      <w:r w:rsidR="00FB252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.</w:t>
      </w:r>
    </w:p>
    <w:p w:rsidR="00FB252B" w:rsidRPr="008E1A62" w:rsidRDefault="00FB252B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B252B" w:rsidRPr="00FB252B" w:rsidRDefault="00FB252B" w:rsidP="00FB252B">
      <w:pPr>
        <w:pStyle w:val="5"/>
        <w:shd w:val="clear" w:color="auto" w:fill="FFFFFF"/>
        <w:spacing w:before="0" w:beforeAutospacing="0" w:after="375" w:afterAutospacing="0"/>
        <w:rPr>
          <w:rFonts w:ascii="Roboto-Regular" w:hAnsi="Roboto-Regular"/>
          <w:bCs w:val="0"/>
          <w:i/>
          <w:color w:val="183741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="008E1A62" w:rsidRPr="00FB252B">
        <w:rPr>
          <w:b w:val="0"/>
          <w:sz w:val="24"/>
          <w:szCs w:val="24"/>
        </w:rPr>
        <w:t>музыкальный антракт – антракт в музыкальном произведении;</w:t>
      </w:r>
      <w:r w:rsidRPr="00FB252B">
        <w:rPr>
          <w:rFonts w:ascii="Roboto-Regular" w:hAnsi="Roboto-Regular"/>
          <w:b w:val="0"/>
          <w:bCs w:val="0"/>
          <w:color w:val="183741"/>
          <w:sz w:val="24"/>
          <w:szCs w:val="24"/>
        </w:rPr>
        <w:t xml:space="preserve"> </w:t>
      </w:r>
      <w:r>
        <w:rPr>
          <w:rFonts w:ascii="Roboto-Regular" w:hAnsi="Roboto-Regular"/>
          <w:b w:val="0"/>
          <w:bCs w:val="0"/>
          <w:color w:val="183741"/>
          <w:sz w:val="24"/>
          <w:szCs w:val="24"/>
        </w:rPr>
        <w:t xml:space="preserve"> </w:t>
      </w:r>
      <w:r w:rsidRPr="00FB252B">
        <w:rPr>
          <w:rFonts w:ascii="Roboto-Regular" w:hAnsi="Roboto-Regular"/>
          <w:bCs w:val="0"/>
          <w:i/>
          <w:color w:val="183741"/>
          <w:sz w:val="24"/>
          <w:szCs w:val="24"/>
        </w:rPr>
        <w:t>правильное выражение</w:t>
      </w:r>
    </w:p>
    <w:p w:rsidR="008E1A62" w:rsidRPr="00FB252B" w:rsidRDefault="00FB252B" w:rsidP="00FB252B">
      <w:pPr>
        <w:pStyle w:val="5"/>
        <w:shd w:val="clear" w:color="auto" w:fill="FFFFFF"/>
        <w:spacing w:before="0" w:beforeAutospacing="0" w:after="375" w:afterAutospacing="0"/>
        <w:rPr>
          <w:rFonts w:ascii="Roboto-Regular" w:hAnsi="Roboto-Regular"/>
          <w:bCs w:val="0"/>
          <w:i/>
          <w:color w:val="183741"/>
          <w:sz w:val="24"/>
          <w:szCs w:val="24"/>
        </w:rPr>
      </w:pPr>
      <w:r>
        <w:rPr>
          <w:i/>
          <w:sz w:val="24"/>
          <w:szCs w:val="24"/>
        </w:rPr>
        <w:t>м</w:t>
      </w:r>
      <w:r w:rsidRPr="008E1A62">
        <w:rPr>
          <w:i/>
          <w:sz w:val="24"/>
          <w:szCs w:val="24"/>
        </w:rPr>
        <w:t xml:space="preserve">узыкальный антракт </w:t>
      </w:r>
      <w:r>
        <w:rPr>
          <w:i/>
          <w:sz w:val="24"/>
          <w:szCs w:val="24"/>
        </w:rPr>
        <w:t xml:space="preserve"> - это </w:t>
      </w:r>
      <w:r w:rsidRPr="00FB252B">
        <w:rPr>
          <w:rFonts w:ascii="Roboto-Regular" w:hAnsi="Roboto-Regular"/>
          <w:b w:val="0"/>
          <w:bCs w:val="0"/>
          <w:color w:val="183741"/>
          <w:sz w:val="24"/>
          <w:szCs w:val="24"/>
        </w:rPr>
        <w:t>музыкальная пьеса, являющаяся вступлением к одному из действий оперного или драматического спектакля.</w:t>
      </w:r>
      <w:r w:rsidRPr="00FB252B">
        <w:rPr>
          <w:rFonts w:ascii="Roboto-Regular" w:hAnsi="Roboto-Regular"/>
          <w:bCs w:val="0"/>
          <w:i/>
          <w:color w:val="183741"/>
          <w:sz w:val="24"/>
          <w:szCs w:val="24"/>
        </w:rPr>
        <w:t xml:space="preserve"> правильное выражение</w:t>
      </w:r>
    </w:p>
    <w:p w:rsidR="00FB252B" w:rsidRPr="00FB252B" w:rsidRDefault="00C85977" w:rsidP="00FB252B">
      <w:pPr>
        <w:pStyle w:val="5"/>
        <w:shd w:val="clear" w:color="auto" w:fill="FFFFFF"/>
        <w:spacing w:before="0" w:beforeAutospacing="0" w:after="375" w:afterAutospacing="0"/>
        <w:rPr>
          <w:rFonts w:ascii="Roboto-Regular" w:hAnsi="Roboto-Regular"/>
          <w:bCs w:val="0"/>
          <w:i/>
          <w:color w:val="183741"/>
          <w:sz w:val="24"/>
          <w:szCs w:val="24"/>
        </w:rPr>
      </w:pPr>
      <w:r>
        <w:rPr>
          <w:i/>
          <w:sz w:val="24"/>
          <w:szCs w:val="24"/>
        </w:rPr>
        <w:t>к</w:t>
      </w:r>
      <w:r w:rsidR="008E1A62" w:rsidRPr="008E1A62">
        <w:rPr>
          <w:i/>
          <w:sz w:val="24"/>
          <w:szCs w:val="24"/>
        </w:rPr>
        <w:t>ладбищенская ограда – ограда вокруг кладбища</w:t>
      </w:r>
      <w:r w:rsidR="008E1A62">
        <w:rPr>
          <w:i/>
          <w:sz w:val="24"/>
          <w:szCs w:val="24"/>
        </w:rPr>
        <w:t>;</w:t>
      </w:r>
      <w:r w:rsidR="00FB252B" w:rsidRPr="00FB252B">
        <w:rPr>
          <w:rFonts w:ascii="Helvetica" w:hAnsi="Helvetica"/>
          <w:color w:val="000000"/>
          <w:shd w:val="clear" w:color="auto" w:fill="FFFFFF"/>
        </w:rPr>
        <w:t xml:space="preserve"> </w:t>
      </w:r>
      <w:r w:rsidR="00FB252B" w:rsidRPr="00FB252B">
        <w:rPr>
          <w:color w:val="000000"/>
          <w:sz w:val="24"/>
          <w:szCs w:val="24"/>
          <w:shd w:val="clear" w:color="auto" w:fill="FFFFFF"/>
        </w:rPr>
        <w:t>ограда нужна как обозначение собственности участка и чтоб животные не гадили.</w:t>
      </w:r>
      <w:r w:rsidR="00FB252B" w:rsidRPr="00FB252B">
        <w:rPr>
          <w:rFonts w:ascii="Roboto-Regular" w:hAnsi="Roboto-Regular"/>
          <w:bCs w:val="0"/>
          <w:i/>
          <w:color w:val="183741"/>
          <w:sz w:val="24"/>
          <w:szCs w:val="24"/>
        </w:rPr>
        <w:t xml:space="preserve"> правильное выражение</w:t>
      </w:r>
    </w:p>
    <w:p w:rsidR="008E1A62" w:rsidRPr="00FB252B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81700" w:rsidRDefault="008E1A62" w:rsidP="00581700">
      <w:pPr>
        <w:pStyle w:val="5"/>
        <w:shd w:val="clear" w:color="auto" w:fill="FFFFFF"/>
        <w:spacing w:before="0" w:beforeAutospacing="0" w:after="375" w:afterAutospacing="0"/>
        <w:rPr>
          <w:rFonts w:ascii="Roboto-Regular" w:hAnsi="Roboto-Regular"/>
          <w:bCs w:val="0"/>
          <w:i/>
          <w:color w:val="183741"/>
          <w:sz w:val="24"/>
          <w:szCs w:val="24"/>
        </w:rPr>
      </w:pPr>
      <w:r>
        <w:rPr>
          <w:i/>
          <w:sz w:val="24"/>
          <w:szCs w:val="24"/>
        </w:rPr>
        <w:t>п</w:t>
      </w:r>
      <w:r w:rsidRPr="008E1A62">
        <w:rPr>
          <w:i/>
          <w:sz w:val="24"/>
          <w:szCs w:val="24"/>
        </w:rPr>
        <w:t>тичий рынок – рынок, на котором продают птиц</w:t>
      </w:r>
      <w:r w:rsidRPr="008E1A62">
        <w:rPr>
          <w:sz w:val="24"/>
          <w:szCs w:val="24"/>
        </w:rPr>
        <w:t>?</w:t>
      </w:r>
      <w:r w:rsidR="00581700" w:rsidRPr="00581700">
        <w:rPr>
          <w:rFonts w:ascii="Roboto-Regular" w:hAnsi="Roboto-Regular"/>
          <w:bCs w:val="0"/>
          <w:i/>
          <w:color w:val="183741"/>
          <w:sz w:val="24"/>
          <w:szCs w:val="24"/>
        </w:rPr>
        <w:t xml:space="preserve"> </w:t>
      </w:r>
      <w:r w:rsidR="00581700" w:rsidRPr="00FB252B">
        <w:rPr>
          <w:rFonts w:ascii="Roboto-Regular" w:hAnsi="Roboto-Regular"/>
          <w:bCs w:val="0"/>
          <w:i/>
          <w:color w:val="183741"/>
          <w:sz w:val="24"/>
          <w:szCs w:val="24"/>
        </w:rPr>
        <w:t>правильное выражение</w:t>
      </w:r>
    </w:p>
    <w:p w:rsidR="00581700" w:rsidRPr="00581700" w:rsidRDefault="00581700" w:rsidP="00581700">
      <w:pPr>
        <w:pStyle w:val="5"/>
        <w:shd w:val="clear" w:color="auto" w:fill="FFFFFF"/>
        <w:spacing w:before="0" w:beforeAutospacing="0" w:after="375" w:afterAutospacing="0"/>
        <w:rPr>
          <w:bCs w:val="0"/>
          <w:i/>
          <w:color w:val="183741"/>
          <w:sz w:val="24"/>
          <w:szCs w:val="24"/>
        </w:rPr>
      </w:pPr>
      <w:r w:rsidRPr="00581700">
        <w:rPr>
          <w:b w:val="0"/>
          <w:bCs w:val="0"/>
          <w:color w:val="333333"/>
          <w:sz w:val="24"/>
          <w:szCs w:val="24"/>
          <w:shd w:val="clear" w:color="auto" w:fill="F3F1ED"/>
        </w:rPr>
        <w:t>Птичий</w:t>
      </w:r>
      <w:r w:rsidRPr="00581700">
        <w:rPr>
          <w:color w:val="333333"/>
          <w:sz w:val="24"/>
          <w:szCs w:val="24"/>
          <w:shd w:val="clear" w:color="auto" w:fill="F3F1ED"/>
        </w:rPr>
        <w:t> </w:t>
      </w:r>
      <w:r w:rsidRPr="00581700">
        <w:rPr>
          <w:b w:val="0"/>
          <w:bCs w:val="0"/>
          <w:color w:val="333333"/>
          <w:sz w:val="24"/>
          <w:szCs w:val="24"/>
          <w:shd w:val="clear" w:color="auto" w:fill="F3F1ED"/>
        </w:rPr>
        <w:t>рынок</w:t>
      </w:r>
      <w:r w:rsidRPr="00581700">
        <w:rPr>
          <w:color w:val="333333"/>
          <w:sz w:val="24"/>
          <w:szCs w:val="24"/>
          <w:shd w:val="clear" w:color="auto" w:fill="F3F1ED"/>
        </w:rPr>
        <w:t> – </w:t>
      </w:r>
      <w:r w:rsidRPr="00581700">
        <w:rPr>
          <w:b w:val="0"/>
          <w:bCs w:val="0"/>
          <w:color w:val="333333"/>
          <w:sz w:val="24"/>
          <w:szCs w:val="24"/>
          <w:shd w:val="clear" w:color="auto" w:fill="F3F1ED"/>
        </w:rPr>
        <w:t>это</w:t>
      </w:r>
      <w:r w:rsidRPr="00581700">
        <w:rPr>
          <w:color w:val="333333"/>
          <w:sz w:val="24"/>
          <w:szCs w:val="24"/>
          <w:shd w:val="clear" w:color="auto" w:fill="F3F1ED"/>
        </w:rPr>
        <w:t>, своего рода, аналог зоомагазина. Так называют </w:t>
      </w:r>
      <w:r w:rsidRPr="00581700">
        <w:rPr>
          <w:b w:val="0"/>
          <w:bCs w:val="0"/>
          <w:color w:val="333333"/>
          <w:sz w:val="24"/>
          <w:szCs w:val="24"/>
          <w:shd w:val="clear" w:color="auto" w:fill="F3F1ED"/>
        </w:rPr>
        <w:t>рынки</w:t>
      </w:r>
      <w:r w:rsidRPr="00581700">
        <w:rPr>
          <w:color w:val="333333"/>
          <w:sz w:val="24"/>
          <w:szCs w:val="24"/>
          <w:shd w:val="clear" w:color="auto" w:fill="F3F1ED"/>
        </w:rPr>
        <w:t> на которых продают различных </w:t>
      </w:r>
      <w:r w:rsidRPr="00581700">
        <w:rPr>
          <w:b w:val="0"/>
          <w:bCs w:val="0"/>
          <w:color w:val="333333"/>
          <w:sz w:val="24"/>
          <w:szCs w:val="24"/>
          <w:shd w:val="clear" w:color="auto" w:fill="F3F1ED"/>
        </w:rPr>
        <w:t>птиц</w:t>
      </w:r>
      <w:r w:rsidRPr="00581700">
        <w:rPr>
          <w:color w:val="333333"/>
          <w:sz w:val="24"/>
          <w:szCs w:val="24"/>
          <w:shd w:val="clear" w:color="auto" w:fill="F3F1ED"/>
        </w:rPr>
        <w:t> и животных, а так же товары для их содержания, корма и т.д</w:t>
      </w:r>
    </w:p>
    <w:p w:rsidR="008E1A62" w:rsidRPr="008E1A62" w:rsidRDefault="008E1A62" w:rsidP="0058170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Определите значение слова НЕБОСЬ в </w:t>
      </w:r>
      <w:r>
        <w:rPr>
          <w:rFonts w:ascii="Times New Roman" w:hAnsi="Times New Roman" w:cs="Times New Roman"/>
          <w:sz w:val="24"/>
          <w:szCs w:val="24"/>
        </w:rPr>
        <w:t xml:space="preserve">отрывках из поэмы </w:t>
      </w:r>
      <w:r w:rsidRPr="008E1A62">
        <w:rPr>
          <w:rFonts w:ascii="Times New Roman" w:hAnsi="Times New Roman" w:cs="Times New Roman"/>
          <w:sz w:val="24"/>
          <w:szCs w:val="24"/>
        </w:rPr>
        <w:t>Н. Некрасова: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Священник поднял голову,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Глядел, глазами спрашивал: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Чего они хотят?</w:t>
      </w: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>! мы не грабители!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-</w:t>
      </w:r>
    </w:p>
    <w:p w:rsid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Сказал попу Лука.</w:t>
      </w:r>
    </w:p>
    <w:p w:rsidR="00581700" w:rsidRPr="00581700" w:rsidRDefault="00581700" w:rsidP="00581700">
      <w:pPr>
        <w:pStyle w:val="a4"/>
        <w:shd w:val="clear" w:color="auto" w:fill="FFFFFF"/>
        <w:jc w:val="both"/>
        <w:rPr>
          <w:color w:val="01324E"/>
        </w:rPr>
      </w:pPr>
      <w:r w:rsidRPr="00581700">
        <w:rPr>
          <w:color w:val="01324E"/>
        </w:rPr>
        <w:t xml:space="preserve">Заглавие этой заметки состоит из соединенных союзом и синонимических вводных слов небось и наверное. Последние употребляются сейчас в качестве лексических единиц, выражающих разную степень предположения, и передают большую или меньшую степень уверенности в достоверности того, о чем говорится в основной части предложения. Таким </w:t>
      </w:r>
      <w:r w:rsidRPr="00581700">
        <w:rPr>
          <w:color w:val="01324E"/>
        </w:rPr>
        <w:lastRenderedPageBreak/>
        <w:t>образом, в современном русском литературном языке они играют ту же роль, что и слова вероятно, очевидно, по-видимому и им подобные. Но было бы неверным считать обозначенное семантическое «амплуа» у небось и наверное извечным и единственным. Чтобы убедиться в этом, достаточно обратиться к художественной литературе XIX в. Далеко за примерами ходить не надо. Обратимся к главе I («Поп») первой части поэмы Н. А. Некрасова «Кому на Руси жить хорошо». Вспомните первые слова Луки, обращенные к попу:</w:t>
      </w:r>
    </w:p>
    <w:p w:rsidR="00581700" w:rsidRPr="00581700" w:rsidRDefault="00581700" w:rsidP="00581700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81700" w:rsidRPr="008E1A62" w:rsidRDefault="00581700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Лука похож на мельницу: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Одним не птица мельница,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Что, как ни машет крыльями,</w:t>
      </w:r>
    </w:p>
    <w:p w:rsidR="00581700" w:rsidRDefault="008E1A62" w:rsidP="00581700">
      <w:pPr>
        <w:pStyle w:val="a4"/>
        <w:shd w:val="clear" w:color="auto" w:fill="FFFFFF"/>
        <w:jc w:val="both"/>
        <w:rPr>
          <w:rFonts w:ascii="Verdana" w:hAnsi="Verdana"/>
          <w:color w:val="01324E"/>
          <w:sz w:val="28"/>
          <w:szCs w:val="28"/>
        </w:rPr>
      </w:pPr>
      <w:r w:rsidRPr="008E1A62">
        <w:rPr>
          <w:b/>
          <w:i/>
        </w:rPr>
        <w:t>Небось</w:t>
      </w:r>
      <w:r w:rsidRPr="008E1A62">
        <w:rPr>
          <w:i/>
        </w:rPr>
        <w:t>, не полетит).</w:t>
      </w:r>
      <w:r w:rsidR="00581700" w:rsidRPr="00581700">
        <w:rPr>
          <w:rFonts w:ascii="Verdana" w:hAnsi="Verdana"/>
          <w:color w:val="01324E"/>
          <w:sz w:val="28"/>
          <w:szCs w:val="28"/>
        </w:rPr>
        <w:t xml:space="preserve"> </w:t>
      </w:r>
    </w:p>
    <w:p w:rsidR="00581700" w:rsidRPr="00581700" w:rsidRDefault="00581700" w:rsidP="00581700">
      <w:pPr>
        <w:pStyle w:val="a4"/>
        <w:shd w:val="clear" w:color="auto" w:fill="FFFFFF"/>
        <w:jc w:val="both"/>
        <w:rPr>
          <w:color w:val="01324E"/>
        </w:rPr>
      </w:pPr>
      <w:r w:rsidRPr="00581700">
        <w:rPr>
          <w:color w:val="01324E"/>
        </w:rPr>
        <w:t>В последней из приведенных строк перед нами опять слово небось. И опять (вы это чувствуете?) по значению совсем не то, которое свойственно современному языку. И более того: оно ему прямо противоположно! Ведь если сейчас небось значит «вероятно, возможно, наверное», то в некрасовском контексте оно имеет значение «наверняка». Слово вероятной возможности здесь предстает перед нами как слово категорического утверждения. Если касаться «субординации» выявленных у слова небось значений (устаревших «Не бойся!» и «наверняка» и современного «наверное»), то придется сказать, что последнее является самым молодым и возникло из значения «наверняка» (!) так же, как значение «наверняка» – из значения «Не бойся!».</w:t>
      </w:r>
    </w:p>
    <w:p w:rsidR="00581700" w:rsidRPr="00581700" w:rsidRDefault="00581700" w:rsidP="00581700">
      <w:pPr>
        <w:pStyle w:val="a4"/>
        <w:shd w:val="clear" w:color="auto" w:fill="FFFFFF"/>
        <w:jc w:val="both"/>
        <w:rPr>
          <w:color w:val="01324E"/>
        </w:rPr>
      </w:pPr>
      <w:r w:rsidRPr="00581700">
        <w:rPr>
          <w:color w:val="01324E"/>
        </w:rPr>
        <w:t>Возникновение у слова энантиосемии, т. е. прямо противоположных значений, – явление хотя и любопытное, но довольно частое и закономерное (ср. честить «оказывать честь» и честить «ругать», просмотреть «проглядеть от начала до конца» и просмотреть «не увидеть», задуть домну «зажечь» и задуть свечу «погасить» и т. д.).</w:t>
      </w:r>
    </w:p>
    <w:p w:rsidR="00581700" w:rsidRPr="00581700" w:rsidRDefault="00581700" w:rsidP="00581700">
      <w:pPr>
        <w:pStyle w:val="a4"/>
        <w:shd w:val="clear" w:color="auto" w:fill="FFFFFF"/>
        <w:jc w:val="both"/>
        <w:rPr>
          <w:color w:val="01324E"/>
        </w:rPr>
      </w:pPr>
      <w:r w:rsidRPr="00581700">
        <w:rPr>
          <w:color w:val="01324E"/>
        </w:rPr>
        <w:t>И одним из ярких примеров этого является второй герой нашей заметки – вводное слово наверное как общеупотребительный межстилевой синоним просторечного небось.</w:t>
      </w:r>
    </w:p>
    <w:p w:rsid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>Я знал ЕрмилуГирина...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А я </w:t>
      </w:r>
      <w:r w:rsidR="008E1A62"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не знал?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Одной мы были вотчины,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Одной и той же волости,</w:t>
      </w:r>
    </w:p>
    <w:p w:rsid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Да нас перевели...</w:t>
      </w:r>
      <w:r w:rsidR="00EB2BCD">
        <w:rPr>
          <w:rFonts w:ascii="Times New Roman" w:hAnsi="Times New Roman" w:cs="Times New Roman"/>
          <w:i/>
          <w:sz w:val="24"/>
          <w:szCs w:val="24"/>
        </w:rPr>
        <w:t>»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А каково значение слова НЕБОСЬ в современном русском литературном языке?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Как называются эти профессии: </w:t>
      </w:r>
    </w:p>
    <w:p w:rsidR="008E1A62" w:rsidRP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консультант, помогающий делать покупки;</w:t>
      </w:r>
      <w:r w:rsidR="00581700">
        <w:rPr>
          <w:rFonts w:ascii="Times New Roman" w:hAnsi="Times New Roman" w:cs="Times New Roman"/>
          <w:sz w:val="24"/>
          <w:szCs w:val="24"/>
        </w:rPr>
        <w:t xml:space="preserve">  - </w:t>
      </w:r>
      <w:r w:rsidR="00581700" w:rsidRPr="00581700">
        <w:rPr>
          <w:rFonts w:ascii="Times New Roman" w:hAnsi="Times New Roman" w:cs="Times New Roman"/>
          <w:b/>
          <w:i/>
          <w:sz w:val="24"/>
          <w:szCs w:val="24"/>
        </w:rPr>
        <w:t>менеджер по продажам</w:t>
      </w:r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организатор выставок художественных произведений; </w:t>
      </w:r>
      <w:r w:rsidR="00581700">
        <w:rPr>
          <w:rFonts w:ascii="Times New Roman" w:hAnsi="Times New Roman" w:cs="Times New Roman"/>
          <w:sz w:val="24"/>
          <w:szCs w:val="24"/>
        </w:rPr>
        <w:t xml:space="preserve"> - </w:t>
      </w:r>
      <w:r w:rsidR="00581700" w:rsidRPr="00581700">
        <w:rPr>
          <w:rFonts w:ascii="Times New Roman" w:hAnsi="Times New Roman" w:cs="Times New Roman"/>
          <w:b/>
          <w:i/>
          <w:sz w:val="24"/>
          <w:szCs w:val="24"/>
        </w:rPr>
        <w:t>куратор</w:t>
      </w:r>
    </w:p>
    <w:p w:rsidR="008E1A62" w:rsidRP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повар-специалист по пицце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581700">
        <w:rPr>
          <w:rFonts w:ascii="Times New Roman" w:hAnsi="Times New Roman" w:cs="Times New Roman"/>
          <w:sz w:val="24"/>
          <w:szCs w:val="24"/>
        </w:rPr>
        <w:t xml:space="preserve">  - </w:t>
      </w:r>
      <w:r w:rsidR="00581700" w:rsidRPr="00581700">
        <w:rPr>
          <w:rFonts w:ascii="Times New Roman" w:hAnsi="Times New Roman" w:cs="Times New Roman"/>
          <w:b/>
          <w:i/>
          <w:sz w:val="24"/>
          <w:szCs w:val="24"/>
        </w:rPr>
        <w:t>пиццейло</w:t>
      </w:r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специалист по профилактике и разрешению конфликтов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581700">
        <w:rPr>
          <w:rFonts w:ascii="Times New Roman" w:hAnsi="Times New Roman" w:cs="Times New Roman"/>
          <w:sz w:val="24"/>
          <w:szCs w:val="24"/>
        </w:rPr>
        <w:t xml:space="preserve"> - </w:t>
      </w:r>
      <w:r w:rsidR="00581700" w:rsidRPr="00581700">
        <w:rPr>
          <w:rFonts w:ascii="Times New Roman" w:hAnsi="Times New Roman" w:cs="Times New Roman"/>
          <w:b/>
          <w:i/>
          <w:sz w:val="24"/>
          <w:szCs w:val="24"/>
        </w:rPr>
        <w:t>конфликтолог</w:t>
      </w:r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специалист по разведению и дрессировке собак;</w:t>
      </w:r>
      <w:r w:rsidR="00581700">
        <w:rPr>
          <w:rFonts w:ascii="Times New Roman" w:hAnsi="Times New Roman" w:cs="Times New Roman"/>
          <w:sz w:val="24"/>
          <w:szCs w:val="24"/>
        </w:rPr>
        <w:t xml:space="preserve"> - </w:t>
      </w:r>
      <w:r w:rsidR="00581700" w:rsidRPr="00581700">
        <w:rPr>
          <w:rFonts w:ascii="Times New Roman" w:hAnsi="Times New Roman" w:cs="Times New Roman"/>
          <w:b/>
          <w:i/>
          <w:sz w:val="24"/>
          <w:szCs w:val="24"/>
        </w:rPr>
        <w:t>кинолог</w:t>
      </w:r>
    </w:p>
    <w:p w:rsidR="008E1A62" w:rsidRPr="00581700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отелем;</w:t>
      </w:r>
      <w:r w:rsidR="00581700">
        <w:rPr>
          <w:rFonts w:ascii="Times New Roman" w:hAnsi="Times New Roman" w:cs="Times New Roman"/>
          <w:sz w:val="24"/>
          <w:szCs w:val="24"/>
        </w:rPr>
        <w:t xml:space="preserve"> - </w:t>
      </w:r>
      <w:r w:rsidR="00581700" w:rsidRPr="00581700">
        <w:rPr>
          <w:rFonts w:ascii="Times New Roman" w:hAnsi="Times New Roman" w:cs="Times New Roman"/>
          <w:b/>
          <w:i/>
          <w:sz w:val="24"/>
          <w:szCs w:val="24"/>
        </w:rPr>
        <w:t>отельер</w:t>
      </w:r>
    </w:p>
    <w:p w:rsidR="008E1A62" w:rsidRPr="00581700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b/>
          <w:i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lastRenderedPageBreak/>
        <w:t>человек, который поддерживает в порядке уже существующие сайты;</w:t>
      </w:r>
      <w:r w:rsidR="00581700">
        <w:rPr>
          <w:rFonts w:ascii="Times New Roman" w:hAnsi="Times New Roman" w:cs="Times New Roman"/>
          <w:sz w:val="24"/>
          <w:szCs w:val="24"/>
        </w:rPr>
        <w:t xml:space="preserve"> - </w:t>
      </w:r>
      <w:r w:rsidR="00581700" w:rsidRPr="00581700">
        <w:rPr>
          <w:rFonts w:ascii="Times New Roman" w:hAnsi="Times New Roman" w:cs="Times New Roman"/>
          <w:b/>
          <w:i/>
          <w:sz w:val="24"/>
          <w:szCs w:val="24"/>
        </w:rPr>
        <w:t>веб- садовник</w:t>
      </w:r>
    </w:p>
    <w:p w:rsidR="008E1A62" w:rsidRPr="00581700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b/>
          <w:i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эксперт по винам;</w:t>
      </w:r>
      <w:r w:rsidR="00581700">
        <w:rPr>
          <w:rFonts w:ascii="Times New Roman" w:hAnsi="Times New Roman" w:cs="Times New Roman"/>
          <w:sz w:val="24"/>
          <w:szCs w:val="24"/>
        </w:rPr>
        <w:t xml:space="preserve"> - </w:t>
      </w:r>
      <w:r w:rsidR="00581700" w:rsidRPr="00581700">
        <w:rPr>
          <w:rFonts w:ascii="Times New Roman" w:hAnsi="Times New Roman" w:cs="Times New Roman"/>
          <w:b/>
          <w:i/>
          <w:sz w:val="24"/>
          <w:szCs w:val="24"/>
        </w:rPr>
        <w:t>кавист</w:t>
      </w:r>
    </w:p>
    <w:p w:rsidR="008E1A62" w:rsidRPr="00581700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b/>
          <w:i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ювелир, занимающийся золотыми изделиями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581700">
        <w:rPr>
          <w:rFonts w:ascii="Times New Roman" w:hAnsi="Times New Roman" w:cs="Times New Roman"/>
          <w:sz w:val="24"/>
          <w:szCs w:val="24"/>
        </w:rPr>
        <w:t xml:space="preserve"> - </w:t>
      </w:r>
      <w:r w:rsidR="00581700" w:rsidRPr="00581700">
        <w:rPr>
          <w:rFonts w:ascii="Times New Roman" w:hAnsi="Times New Roman" w:cs="Times New Roman"/>
          <w:b/>
          <w:i/>
          <w:sz w:val="24"/>
          <w:szCs w:val="24"/>
        </w:rPr>
        <w:t>золотой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8E1A62" w:rsidRDefault="008E1A62" w:rsidP="008E1A62">
      <w:pPr>
        <w:ind w:left="720"/>
        <w:contextualSpacing/>
        <w:rPr>
          <w:rFonts w:ascii="Verdana" w:hAnsi="Verdana"/>
          <w:b/>
          <w:i/>
          <w:color w:val="333333"/>
          <w:sz w:val="21"/>
          <w:szCs w:val="21"/>
          <w:shd w:val="clear" w:color="auto" w:fill="FFFFFF"/>
        </w:rPr>
      </w:pPr>
      <w:r w:rsidRPr="008E1A62">
        <w:rPr>
          <w:rFonts w:ascii="Times New Roman" w:hAnsi="Times New Roman" w:cs="Times New Roman"/>
          <w:sz w:val="24"/>
          <w:szCs w:val="24"/>
        </w:rPr>
        <w:t>cache-nez «прячу нос»</w:t>
      </w:r>
      <w:r w:rsidR="00554964">
        <w:rPr>
          <w:rFonts w:ascii="Times New Roman" w:hAnsi="Times New Roman" w:cs="Times New Roman"/>
          <w:sz w:val="24"/>
          <w:szCs w:val="24"/>
        </w:rPr>
        <w:t xml:space="preserve">  </w:t>
      </w:r>
      <w:r w:rsidR="00554964" w:rsidRPr="00554964">
        <w:rPr>
          <w:rFonts w:ascii="Verdana" w:hAnsi="Verdana"/>
          <w:b/>
          <w:i/>
          <w:color w:val="333333"/>
          <w:sz w:val="21"/>
          <w:szCs w:val="21"/>
          <w:shd w:val="clear" w:color="auto" w:fill="FFFFFF"/>
        </w:rPr>
        <w:t xml:space="preserve">от фр. cache – прячу </w:t>
      </w:r>
      <w:r w:rsidR="00554964" w:rsidRPr="00554964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>→</w:t>
      </w:r>
      <w:r w:rsidR="00554964" w:rsidRPr="00554964">
        <w:rPr>
          <w:rFonts w:ascii="Verdana" w:hAnsi="Verdana" w:cs="Verdana"/>
          <w:b/>
          <w:i/>
          <w:color w:val="333333"/>
          <w:sz w:val="21"/>
          <w:szCs w:val="21"/>
          <w:shd w:val="clear" w:color="auto" w:fill="FFFFFF"/>
        </w:rPr>
        <w:t xml:space="preserve"> 1-лицо ед. числа фр.глагола cacher – скрывать, прятат</w:t>
      </w:r>
      <w:r w:rsidR="00554964" w:rsidRPr="00554964">
        <w:rPr>
          <w:rFonts w:ascii="Verdana" w:hAnsi="Verdana"/>
          <w:b/>
          <w:i/>
          <w:color w:val="333333"/>
          <w:sz w:val="21"/>
          <w:szCs w:val="21"/>
          <w:shd w:val="clear" w:color="auto" w:fill="FFFFFF"/>
        </w:rPr>
        <w:t>ь</w:t>
      </w:r>
    </w:p>
    <w:p w:rsidR="00554964" w:rsidRPr="008E1A62" w:rsidRDefault="00554964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ind w:left="720"/>
        <w:contextualSpacing/>
        <w:rPr>
          <w:rFonts w:ascii="Times New Roman" w:hAnsi="Times New Roman" w:cs="Times New Roman"/>
          <w:b/>
          <w:i/>
          <w:color w:val="333333"/>
          <w:sz w:val="21"/>
          <w:szCs w:val="21"/>
          <w:shd w:val="clear" w:color="auto" w:fill="FFFFFF"/>
        </w:rPr>
      </w:pPr>
      <w:r w:rsidRPr="008E1A62">
        <w:rPr>
          <w:rFonts w:ascii="Times New Roman" w:hAnsi="Times New Roman" w:cs="Times New Roman"/>
          <w:sz w:val="24"/>
          <w:szCs w:val="24"/>
        </w:rPr>
        <w:t>coupe «резать, отделять, отрубать»</w:t>
      </w:r>
      <w:r w:rsidR="00554964" w:rsidRPr="00554964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="006A0861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="00554964" w:rsidRPr="00554964">
        <w:rPr>
          <w:rFonts w:ascii="Times New Roman" w:hAnsi="Times New Roman" w:cs="Times New Roman"/>
          <w:b/>
          <w:i/>
          <w:color w:val="333333"/>
          <w:sz w:val="21"/>
          <w:szCs w:val="21"/>
          <w:shd w:val="clear" w:color="auto" w:fill="FFFFFF"/>
        </w:rPr>
        <w:t>заимствовано в XVIII веке из франц. яз., в котором soupe, вероятно, восходит к соответствующему слову из германского (ср. готскому supôn - "приправлять"); суп буквально "суп, сдобренный специями"</w:t>
      </w:r>
    </w:p>
    <w:p w:rsidR="00554964" w:rsidRPr="00554964" w:rsidRDefault="00554964" w:rsidP="008E1A62">
      <w:pPr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54964" w:rsidRPr="008E1A62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E1A62">
        <w:rPr>
          <w:rFonts w:ascii="Times New Roman" w:hAnsi="Times New Roman" w:cs="Times New Roman"/>
          <w:iCs/>
          <w:sz w:val="24"/>
          <w:szCs w:val="24"/>
        </w:rPr>
        <w:t>garderobe «хранить платье»</w:t>
      </w:r>
      <w:r w:rsidR="00554964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tbl>
      <w:tblPr>
        <w:tblW w:w="14652" w:type="dxa"/>
        <w:tblInd w:w="7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4"/>
        <w:gridCol w:w="1089"/>
        <w:gridCol w:w="4289"/>
      </w:tblGrid>
      <w:tr w:rsidR="00554964" w:rsidRPr="00554964" w:rsidTr="00554964">
        <w:trPr>
          <w:gridAfter w:val="2"/>
          <w:wAfter w:w="5378" w:type="dxa"/>
          <w:trHeight w:val="480"/>
        </w:trPr>
        <w:tc>
          <w:tcPr>
            <w:tcW w:w="9274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54964" w:rsidRPr="00554964" w:rsidRDefault="00554964" w:rsidP="00554964">
            <w:pPr>
              <w:ind w:left="709" w:hanging="709"/>
              <w:jc w:val="lef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554964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хранение одежды; от фр. garde – охрана, хранение и robe – платье, одеяние</w:t>
            </w:r>
          </w:p>
        </w:tc>
      </w:tr>
      <w:tr w:rsidR="00554964" w:rsidRPr="00554964" w:rsidTr="00554964">
        <w:trPr>
          <w:trHeight w:val="720"/>
        </w:trPr>
        <w:tc>
          <w:tcPr>
            <w:tcW w:w="9274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54964" w:rsidRPr="00554964" w:rsidRDefault="00554964" w:rsidP="00554964">
            <w:pPr>
              <w:jc w:val="lef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554964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гардина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54964" w:rsidRPr="00554964" w:rsidRDefault="00554964" w:rsidP="00554964">
            <w:pPr>
              <w:jc w:val="lef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89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54964" w:rsidRPr="00554964" w:rsidRDefault="00554964" w:rsidP="00554964">
            <w:pPr>
              <w:jc w:val="lef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554964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заимствовано в XVIII веке через нов.-верх.-нем. Gardine из франц. courtine — "занавеска, полог, занавесь на дверь";</w:t>
            </w:r>
          </w:p>
        </w:tc>
      </w:tr>
    </w:tbl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6A0861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E1A62">
        <w:rPr>
          <w:rFonts w:ascii="Times New Roman" w:hAnsi="Times New Roman" w:cs="Times New Roman"/>
          <w:iCs/>
          <w:sz w:val="24"/>
          <w:szCs w:val="24"/>
        </w:rPr>
        <w:t>рortemonnaie «ношу деньги»</w:t>
      </w:r>
      <w:r>
        <w:rPr>
          <w:rFonts w:ascii="Times New Roman" w:hAnsi="Times New Roman" w:cs="Times New Roman"/>
          <w:iCs/>
          <w:sz w:val="24"/>
          <w:szCs w:val="24"/>
        </w:rPr>
        <w:t>?</w:t>
      </w:r>
      <w:r w:rsidR="006A086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E1A62" w:rsidRPr="006A0861" w:rsidRDefault="006A0861" w:rsidP="008E1A62">
      <w:pPr>
        <w:ind w:left="720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Порт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моне — </w:t>
      </w:r>
      <w:r w:rsidRPr="006A0861">
        <w:rPr>
          <w:rStyle w:val="a9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Porte monnaie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[pɔrtmonɛ]: ношу день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ги. Гла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гол </w:t>
      </w:r>
      <w:r w:rsidRPr="006A0861">
        <w:rPr>
          <w:rStyle w:val="HTML"/>
          <w:rFonts w:ascii="Times New Roman" w:eastAsiaTheme="minorHAnsi" w:hAnsi="Times New Roman" w:cs="Times New Roman"/>
          <w:b/>
          <w:i/>
          <w:color w:val="3C3C3C"/>
          <w:sz w:val="24"/>
          <w:szCs w:val="24"/>
          <w:shd w:val="clear" w:color="auto" w:fill="EEEEEE"/>
        </w:rPr>
        <w:t>porter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— но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сить. При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ме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ча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тель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но, что сло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во «порт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фель», про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изо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шед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шее от </w:t>
      </w:r>
      <w:r w:rsidRPr="006A0861">
        <w:rPr>
          <w:rStyle w:val="HTML"/>
          <w:rFonts w:ascii="Times New Roman" w:eastAsiaTheme="minorHAnsi" w:hAnsi="Times New Roman" w:cs="Times New Roman"/>
          <w:b/>
          <w:i/>
          <w:color w:val="3C3C3C"/>
          <w:sz w:val="24"/>
          <w:szCs w:val="24"/>
          <w:shd w:val="clear" w:color="auto" w:fill="EEEEEE"/>
        </w:rPr>
        <w:t>porte feuille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(ношу лист), у фран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цу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зов про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из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но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сит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ся «порт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фой» и озна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ча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ет тоже ко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ше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лёк, а не сум</w:t>
      </w:r>
      <w:r w:rsidRPr="006A086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oftHyphen/>
        <w:t>ку.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Разберите по составу предложения в составе сложного:</w:t>
      </w:r>
    </w:p>
    <w:p w:rsidR="008E1A62" w:rsidRPr="008E1A62" w:rsidRDefault="008E1A62" w:rsidP="008E1A62">
      <w:pPr>
        <w:ind w:left="72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Немало книжек выпущено мной, 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Но все они умчались, точно птицы. 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И </w:t>
      </w:r>
      <w:r w:rsidRPr="008E247B">
        <w:rPr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я остался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автором одной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Последней, недописанной страницы. (С. Я. Маршак).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Объясните, почему данные обращения не понравились собеседникам. Какими обращениями их можно заменить? Продолжите диалоги: как мог бы дальше развиваться разговор.</w:t>
      </w:r>
    </w:p>
    <w:p w:rsidR="008E1A62" w:rsidRP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–Бабушка, садитесь, пожалуйста!</w:t>
      </w: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 Гражданин, не разменяете сто рублей?</w:t>
      </w: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–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Женщина, сдачу возьмите!</w:t>
      </w: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 Господин судья, разрешите уточнить!</w:t>
      </w:r>
    </w:p>
    <w:p w:rsidR="008E1A62" w:rsidRPr="007E0FAA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B37A58" w:rsidRDefault="00B37A58"/>
    <w:sectPr w:rsidR="00B37A58" w:rsidSect="0086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DAF" w:rsidRDefault="003A3DAF" w:rsidP="00554964">
      <w:r>
        <w:separator/>
      </w:r>
    </w:p>
  </w:endnote>
  <w:endnote w:type="continuationSeparator" w:id="1">
    <w:p w:rsidR="003A3DAF" w:rsidRDefault="003A3DAF" w:rsidP="00554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DAF" w:rsidRDefault="003A3DAF" w:rsidP="00554964">
      <w:r>
        <w:separator/>
      </w:r>
    </w:p>
  </w:footnote>
  <w:footnote w:type="continuationSeparator" w:id="1">
    <w:p w:rsidR="003A3DAF" w:rsidRDefault="003A3DAF" w:rsidP="00554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83A"/>
    <w:multiLevelType w:val="hybridMultilevel"/>
    <w:tmpl w:val="2F16D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B60449"/>
    <w:multiLevelType w:val="hybridMultilevel"/>
    <w:tmpl w:val="A3709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824B3"/>
    <w:multiLevelType w:val="hybridMultilevel"/>
    <w:tmpl w:val="BF383E4C"/>
    <w:lvl w:ilvl="0" w:tplc="AFDAE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B56FD5"/>
    <w:multiLevelType w:val="hybridMultilevel"/>
    <w:tmpl w:val="E78A5338"/>
    <w:lvl w:ilvl="0" w:tplc="3AF06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8260E"/>
    <w:multiLevelType w:val="hybridMultilevel"/>
    <w:tmpl w:val="616AA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796"/>
    <w:rsid w:val="003A3DAF"/>
    <w:rsid w:val="00554964"/>
    <w:rsid w:val="00581700"/>
    <w:rsid w:val="00664796"/>
    <w:rsid w:val="006A0861"/>
    <w:rsid w:val="006E6B6D"/>
    <w:rsid w:val="00712955"/>
    <w:rsid w:val="00861533"/>
    <w:rsid w:val="008E1A62"/>
    <w:rsid w:val="008E247B"/>
    <w:rsid w:val="00B37A58"/>
    <w:rsid w:val="00C85977"/>
    <w:rsid w:val="00D877EE"/>
    <w:rsid w:val="00EB2BCD"/>
    <w:rsid w:val="00FB2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62"/>
  </w:style>
  <w:style w:type="paragraph" w:styleId="5">
    <w:name w:val="heading 5"/>
    <w:basedOn w:val="a"/>
    <w:link w:val="50"/>
    <w:uiPriority w:val="9"/>
    <w:qFormat/>
    <w:rsid w:val="00FB252B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6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B25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817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549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4964"/>
  </w:style>
  <w:style w:type="paragraph" w:styleId="a7">
    <w:name w:val="footer"/>
    <w:basedOn w:val="a"/>
    <w:link w:val="a8"/>
    <w:uiPriority w:val="99"/>
    <w:semiHidden/>
    <w:unhideWhenUsed/>
    <w:rsid w:val="005549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4964"/>
  </w:style>
  <w:style w:type="character" w:styleId="a9">
    <w:name w:val="Emphasis"/>
    <w:basedOn w:val="a0"/>
    <w:uiPriority w:val="20"/>
    <w:qFormat/>
    <w:rsid w:val="006A0861"/>
    <w:rPr>
      <w:i/>
      <w:iCs/>
    </w:rPr>
  </w:style>
  <w:style w:type="character" w:styleId="HTML">
    <w:name w:val="HTML Code"/>
    <w:basedOn w:val="a0"/>
    <w:uiPriority w:val="99"/>
    <w:semiHidden/>
    <w:unhideWhenUsed/>
    <w:rsid w:val="006A08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2018-10-25T16:49:00Z</dcterms:created>
  <dcterms:modified xsi:type="dcterms:W3CDTF">2018-10-25T16:49:00Z</dcterms:modified>
</cp:coreProperties>
</file>