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56" w:rsidRDefault="009A4DF4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Бабина Виктория Александровна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г.Мелеуз</w:t>
      </w:r>
    </w:p>
    <w:p w:rsidR="009A4DF4" w:rsidRDefault="00593256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Теплеет, холоднеет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шоссе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2.Титул монарха – шах</w:t>
      </w:r>
      <w:r w:rsidR="008679DB" w:rsidRPr="009A4DF4">
        <w:rPr>
          <w:rFonts w:ascii="Times New Roman" w:hAnsi="Times New Roman" w:cs="Times New Roman"/>
          <w:sz w:val="28"/>
          <w:szCs w:val="28"/>
        </w:rPr>
        <w:t xml:space="preserve"> – шахматный термин</w:t>
      </w:r>
    </w:p>
    <w:p w:rsidR="008679DB" w:rsidRPr="009A4DF4" w:rsidRDefault="008679DB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Одежда – наряд – распоряжение о выполнении работы</w:t>
      </w:r>
    </w:p>
    <w:p w:rsidR="009A4DF4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Сражение – брань – ругань</w:t>
      </w:r>
    </w:p>
    <w:p w:rsidR="008679DB" w:rsidRPr="009A4DF4" w:rsidRDefault="008679DB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Сушка – баранка – руль</w:t>
      </w:r>
    </w:p>
    <w:p w:rsidR="008679DB" w:rsidRPr="009A4DF4" w:rsidRDefault="008679DB" w:rsidP="009A4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В этих парах слов обнаруживается омонимия.</w:t>
      </w:r>
      <w:r w:rsidR="009A4DF4">
        <w:rPr>
          <w:rFonts w:ascii="Times New Roman" w:hAnsi="Times New Roman" w:cs="Times New Roman"/>
          <w:sz w:val="28"/>
          <w:szCs w:val="28"/>
        </w:rPr>
        <w:t xml:space="preserve"> Омонимия – это слова, одинаковые по написанию и звучанию, но разные по значению.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волками жить, </w:t>
      </w:r>
      <w:r w:rsidR="008679DB" w:rsidRPr="009A4DF4">
        <w:rPr>
          <w:rFonts w:ascii="Times New Roman" w:hAnsi="Times New Roman" w:cs="Times New Roman"/>
          <w:sz w:val="28"/>
          <w:szCs w:val="28"/>
        </w:rPr>
        <w:t>по-волчьи выть.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– н</w:t>
      </w:r>
      <w:r w:rsidR="008679DB" w:rsidRPr="009A4DF4">
        <w:rPr>
          <w:rFonts w:ascii="Times New Roman" w:hAnsi="Times New Roman" w:cs="Times New Roman"/>
          <w:sz w:val="28"/>
          <w:szCs w:val="28"/>
        </w:rPr>
        <w:t>е пытка.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можешь сделать сейчас, не откладывай</w:t>
      </w:r>
      <w:r w:rsidR="008679DB" w:rsidRPr="009A4DF4">
        <w:rPr>
          <w:rFonts w:ascii="Times New Roman" w:hAnsi="Times New Roman" w:cs="Times New Roman"/>
          <w:sz w:val="28"/>
          <w:szCs w:val="28"/>
        </w:rPr>
        <w:t xml:space="preserve"> на завтра.</w:t>
      </w:r>
    </w:p>
    <w:p w:rsidR="008679DB" w:rsidRPr="009A4DF4" w:rsidRDefault="008679DB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В одно ухо влетает, из другого вылетает.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4.Шатер, тент</w:t>
      </w:r>
      <w:r w:rsidR="008679DB" w:rsidRPr="009A4DF4">
        <w:rPr>
          <w:rFonts w:ascii="Times New Roman" w:hAnsi="Times New Roman" w:cs="Times New Roman"/>
          <w:sz w:val="28"/>
          <w:szCs w:val="28"/>
        </w:rPr>
        <w:t>.</w:t>
      </w:r>
    </w:p>
    <w:p w:rsidR="008679DB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79DB" w:rsidRPr="009A4DF4">
        <w:rPr>
          <w:rFonts w:ascii="Times New Roman" w:hAnsi="Times New Roman" w:cs="Times New Roman"/>
          <w:sz w:val="28"/>
          <w:szCs w:val="28"/>
        </w:rPr>
        <w:t>Дали – существительное, глагол.</w:t>
      </w:r>
    </w:p>
    <w:p w:rsidR="008679DB" w:rsidRPr="009A4DF4" w:rsidRDefault="008679DB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Три – числительное, глагол.</w:t>
      </w:r>
    </w:p>
    <w:p w:rsidR="008679DB" w:rsidRPr="009A4DF4" w:rsidRDefault="008679DB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Попугай – числительное, глагол.</w:t>
      </w:r>
    </w:p>
    <w:p w:rsidR="008679DB" w:rsidRPr="009A4DF4" w:rsidRDefault="00D840C5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lastRenderedPageBreak/>
        <w:t>Стих – существительное, глагол.</w:t>
      </w:r>
    </w:p>
    <w:p w:rsidR="00D840C5" w:rsidRPr="009A4DF4" w:rsidRDefault="00D840C5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Пасть – существительное, глагол.</w:t>
      </w:r>
    </w:p>
    <w:p w:rsidR="00B27D64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Мне дали грамоту за победу</w:t>
      </w:r>
      <w:r w:rsidR="00D840C5" w:rsidRPr="009A4DF4">
        <w:rPr>
          <w:rFonts w:ascii="Times New Roman" w:hAnsi="Times New Roman" w:cs="Times New Roman"/>
          <w:sz w:val="28"/>
          <w:szCs w:val="28"/>
        </w:rPr>
        <w:t xml:space="preserve"> (глагол):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C5" w:rsidRPr="009A4DF4">
        <w:rPr>
          <w:rFonts w:ascii="Times New Roman" w:hAnsi="Times New Roman" w:cs="Times New Roman"/>
          <w:sz w:val="28"/>
          <w:szCs w:val="28"/>
        </w:rPr>
        <w:t>да – корень, л – суффикс, и – окончание.</w:t>
      </w:r>
      <w:r w:rsidR="00B27D64" w:rsidRPr="009A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64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 дали впереди! </w:t>
      </w:r>
      <w:r w:rsidR="00D840C5" w:rsidRPr="009A4DF4">
        <w:rPr>
          <w:rFonts w:ascii="Times New Roman" w:hAnsi="Times New Roman" w:cs="Times New Roman"/>
          <w:sz w:val="28"/>
          <w:szCs w:val="28"/>
        </w:rPr>
        <w:t>(существительное)</w:t>
      </w:r>
      <w:r w:rsidR="00B27D64" w:rsidRPr="009A4DF4">
        <w:rPr>
          <w:rFonts w:ascii="Times New Roman" w:hAnsi="Times New Roman" w:cs="Times New Roman"/>
          <w:sz w:val="28"/>
          <w:szCs w:val="28"/>
        </w:rPr>
        <w:t xml:space="preserve">: дал – корень, и – окончание. </w:t>
      </w:r>
    </w:p>
    <w:p w:rsidR="00B27D64" w:rsidRPr="009A4DF4" w:rsidRDefault="00B27D6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Три</w:t>
      </w:r>
      <w:r w:rsidR="009A4DF4">
        <w:rPr>
          <w:rFonts w:ascii="Times New Roman" w:hAnsi="Times New Roman" w:cs="Times New Roman"/>
          <w:sz w:val="28"/>
          <w:szCs w:val="28"/>
        </w:rPr>
        <w:t xml:space="preserve"> окно до блеска</w:t>
      </w:r>
      <w:r w:rsidRPr="009A4DF4">
        <w:rPr>
          <w:rFonts w:ascii="Times New Roman" w:hAnsi="Times New Roman" w:cs="Times New Roman"/>
          <w:sz w:val="28"/>
          <w:szCs w:val="28"/>
        </w:rPr>
        <w:t xml:space="preserve"> (глагол): т – корень, </w:t>
      </w:r>
      <w:proofErr w:type="gramStart"/>
      <w:r w:rsidRPr="009A4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DF4">
        <w:rPr>
          <w:rFonts w:ascii="Times New Roman" w:hAnsi="Times New Roman" w:cs="Times New Roman"/>
          <w:sz w:val="28"/>
          <w:szCs w:val="28"/>
        </w:rPr>
        <w:t xml:space="preserve"> – суффикс, и – окончание. </w:t>
      </w:r>
    </w:p>
    <w:p w:rsidR="00B27D64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три пирожных </w:t>
      </w:r>
      <w:r w:rsidR="00B27D64" w:rsidRPr="009A4DF4">
        <w:rPr>
          <w:rFonts w:ascii="Times New Roman" w:hAnsi="Times New Roman" w:cs="Times New Roman"/>
          <w:sz w:val="28"/>
          <w:szCs w:val="28"/>
        </w:rPr>
        <w:t xml:space="preserve">(числительное): </w:t>
      </w:r>
      <w:proofErr w:type="spellStart"/>
      <w:proofErr w:type="gramStart"/>
      <w:r w:rsidR="00B27D64" w:rsidRPr="009A4DF4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B27D64" w:rsidRPr="009A4DF4">
        <w:rPr>
          <w:rFonts w:ascii="Times New Roman" w:hAnsi="Times New Roman" w:cs="Times New Roman"/>
          <w:sz w:val="28"/>
          <w:szCs w:val="28"/>
        </w:rPr>
        <w:t xml:space="preserve"> – корень, и – окончание.</w:t>
      </w:r>
    </w:p>
    <w:p w:rsidR="00B27D64" w:rsidRPr="009A4DF4" w:rsidRDefault="00B27D6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Попугай</w:t>
      </w:r>
      <w:r w:rsidR="009A4DF4">
        <w:rPr>
          <w:rFonts w:ascii="Times New Roman" w:hAnsi="Times New Roman" w:cs="Times New Roman"/>
          <w:sz w:val="28"/>
          <w:szCs w:val="28"/>
        </w:rPr>
        <w:t xml:space="preserve"> – красивая птица</w:t>
      </w:r>
      <w:r w:rsidRPr="009A4DF4">
        <w:rPr>
          <w:rFonts w:ascii="Times New Roman" w:hAnsi="Times New Roman" w:cs="Times New Roman"/>
          <w:sz w:val="28"/>
          <w:szCs w:val="28"/>
        </w:rPr>
        <w:t xml:space="preserve"> (существительное): попугай – корень, окончание нулевое.</w:t>
      </w:r>
    </w:p>
    <w:p w:rsidR="00B27D64" w:rsidRPr="009A4DF4" w:rsidRDefault="00B27D6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DF4">
        <w:rPr>
          <w:rFonts w:ascii="Times New Roman" w:hAnsi="Times New Roman" w:cs="Times New Roman"/>
          <w:sz w:val="28"/>
          <w:szCs w:val="28"/>
        </w:rPr>
        <w:t>Попугай</w:t>
      </w:r>
      <w:r w:rsidR="009A4DF4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9A4DF4">
        <w:rPr>
          <w:rFonts w:ascii="Times New Roman" w:hAnsi="Times New Roman" w:cs="Times New Roman"/>
          <w:sz w:val="28"/>
          <w:szCs w:val="28"/>
        </w:rPr>
        <w:t xml:space="preserve"> (глагол): по – приставка, </w:t>
      </w:r>
      <w:proofErr w:type="spellStart"/>
      <w:r w:rsidRPr="009A4DF4">
        <w:rPr>
          <w:rFonts w:ascii="Times New Roman" w:hAnsi="Times New Roman" w:cs="Times New Roman"/>
          <w:sz w:val="28"/>
          <w:szCs w:val="28"/>
        </w:rPr>
        <w:t>пуг</w:t>
      </w:r>
      <w:proofErr w:type="spellEnd"/>
      <w:r w:rsidRPr="009A4DF4">
        <w:rPr>
          <w:rFonts w:ascii="Times New Roman" w:hAnsi="Times New Roman" w:cs="Times New Roman"/>
          <w:sz w:val="28"/>
          <w:szCs w:val="28"/>
        </w:rPr>
        <w:t xml:space="preserve"> – корень, ай – суффикс, окончание нулевое.</w:t>
      </w:r>
      <w:proofErr w:type="gramEnd"/>
    </w:p>
    <w:p w:rsidR="00B27D64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сестра выучила с</w:t>
      </w:r>
      <w:r w:rsidR="00B27D64" w:rsidRPr="009A4DF4">
        <w:rPr>
          <w:rFonts w:ascii="Times New Roman" w:hAnsi="Times New Roman" w:cs="Times New Roman"/>
          <w:sz w:val="28"/>
          <w:szCs w:val="28"/>
        </w:rPr>
        <w:t>тих (существительное): стих – корень, окончание нулевое</w:t>
      </w:r>
      <w:r w:rsidR="00B405AE" w:rsidRPr="009A4DF4">
        <w:rPr>
          <w:rFonts w:ascii="Times New Roman" w:hAnsi="Times New Roman" w:cs="Times New Roman"/>
          <w:sz w:val="28"/>
          <w:szCs w:val="28"/>
        </w:rPr>
        <w:t>.</w:t>
      </w:r>
    </w:p>
    <w:p w:rsidR="00B405AE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Ветер на улице с</w:t>
      </w:r>
      <w:r w:rsidR="00B405AE" w:rsidRPr="009A4DF4">
        <w:rPr>
          <w:rFonts w:ascii="Times New Roman" w:hAnsi="Times New Roman" w:cs="Times New Roman"/>
          <w:sz w:val="28"/>
          <w:szCs w:val="28"/>
        </w:rPr>
        <w:t>тих (глагол): с – приставка, тих – корень, окончание нулевое.</w:t>
      </w:r>
      <w:proofErr w:type="gramEnd"/>
    </w:p>
    <w:p w:rsidR="00B405AE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Собачья п</w:t>
      </w:r>
      <w:r w:rsidR="00B405AE" w:rsidRPr="009A4DF4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страшная</w:t>
      </w:r>
      <w:r w:rsidR="00B405AE" w:rsidRPr="009A4DF4">
        <w:rPr>
          <w:rFonts w:ascii="Times New Roman" w:hAnsi="Times New Roman" w:cs="Times New Roman"/>
          <w:sz w:val="28"/>
          <w:szCs w:val="28"/>
        </w:rPr>
        <w:t xml:space="preserve"> (существительное): пасть – корень, окончание нулевое.</w:t>
      </w:r>
    </w:p>
    <w:p w:rsidR="00B405AE" w:rsidRPr="009A4DF4" w:rsidRDefault="00B405AE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 xml:space="preserve">Пасть </w:t>
      </w:r>
      <w:r w:rsidR="009A4DF4">
        <w:rPr>
          <w:rFonts w:ascii="Times New Roman" w:hAnsi="Times New Roman" w:cs="Times New Roman"/>
          <w:sz w:val="28"/>
          <w:szCs w:val="28"/>
        </w:rPr>
        <w:t xml:space="preserve">в небытие </w:t>
      </w:r>
      <w:r w:rsidRPr="009A4DF4">
        <w:rPr>
          <w:rFonts w:ascii="Times New Roman" w:hAnsi="Times New Roman" w:cs="Times New Roman"/>
          <w:sz w:val="28"/>
          <w:szCs w:val="28"/>
        </w:rPr>
        <w:t xml:space="preserve">(глагол): пас – корень, </w:t>
      </w:r>
      <w:proofErr w:type="spellStart"/>
      <w:r w:rsidRPr="009A4DF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9A4DF4">
        <w:rPr>
          <w:rFonts w:ascii="Times New Roman" w:hAnsi="Times New Roman" w:cs="Times New Roman"/>
          <w:sz w:val="28"/>
          <w:szCs w:val="28"/>
        </w:rPr>
        <w:t xml:space="preserve"> – окончание.</w:t>
      </w:r>
    </w:p>
    <w:p w:rsidR="000340E3" w:rsidRPr="009A4DF4" w:rsidRDefault="009A4DF4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40E3" w:rsidRPr="009A4DF4">
        <w:rPr>
          <w:rFonts w:ascii="Times New Roman" w:hAnsi="Times New Roman" w:cs="Times New Roman"/>
          <w:sz w:val="28"/>
          <w:szCs w:val="28"/>
        </w:rPr>
        <w:t>И волны и суша покорны тебе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(Подлежащее, подлежащее, дополнение);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Завидует недруг столь дивной судьбе</w:t>
      </w:r>
    </w:p>
    <w:p w:rsid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(Сказуемое, подлежащее, обстоятельство, определение, дополнение).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И синего моря обманчивый вал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(Определение, дополнение, определение, подлежащее)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В часы роковой непогоды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(Обстоятельство, определение, дополнение),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lastRenderedPageBreak/>
        <w:t>И пращ, и стрела, и лукавый кинжал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(Подлежащее, подлежащее, определение, подлежащее)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Щадят победителя годы</w:t>
      </w:r>
    </w:p>
    <w:p w:rsidR="000340E3" w:rsidRPr="009A4DF4" w:rsidRDefault="000340E3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(Сказуемое, дополнение, дополнение)…</w:t>
      </w:r>
    </w:p>
    <w:p w:rsidR="00B405AE" w:rsidRPr="006327A0" w:rsidRDefault="006327A0" w:rsidP="00632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первом случае все правила этикета соблюдены.</w:t>
      </w:r>
    </w:p>
    <w:p w:rsidR="008679DB" w:rsidRPr="00593256" w:rsidRDefault="006327A0" w:rsidP="006327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 нужно было сказать: «Ваня, давай мы проводим тебя до медпункта».</w:t>
      </w:r>
      <w:bookmarkStart w:id="0" w:name="_GoBack"/>
      <w:bookmarkEnd w:id="0"/>
    </w:p>
    <w:sectPr w:rsidR="008679DB" w:rsidRPr="00593256" w:rsidSect="00593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02D"/>
    <w:multiLevelType w:val="hybridMultilevel"/>
    <w:tmpl w:val="1ED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6D91"/>
    <w:multiLevelType w:val="hybridMultilevel"/>
    <w:tmpl w:val="D01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D6203"/>
    <w:multiLevelType w:val="hybridMultilevel"/>
    <w:tmpl w:val="FCD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54297"/>
    <w:multiLevelType w:val="hybridMultilevel"/>
    <w:tmpl w:val="86F28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B"/>
    <w:rsid w:val="000340E3"/>
    <w:rsid w:val="001B488D"/>
    <w:rsid w:val="00593256"/>
    <w:rsid w:val="006327A0"/>
    <w:rsid w:val="008679DB"/>
    <w:rsid w:val="009A4DF4"/>
    <w:rsid w:val="00B27D64"/>
    <w:rsid w:val="00B405AE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507F-6BA6-4DF3-9E73-1C41B61E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2018-10-25T16:30:00Z</dcterms:created>
  <dcterms:modified xsi:type="dcterms:W3CDTF">2018-10-25T18:25:00Z</dcterms:modified>
</cp:coreProperties>
</file>