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F2" w:rsidRDefault="00D370F2" w:rsidP="00D370F2">
      <w:pPr>
        <w:pStyle w:val="a4"/>
        <w:shd w:val="clear" w:color="auto" w:fill="FFFFFF"/>
        <w:spacing w:before="0" w:beforeAutospacing="0" w:after="384" w:afterAutospacing="0"/>
        <w:ind w:firstLine="708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D370F2">
        <w:rPr>
          <w:b/>
          <w:color w:val="333333"/>
          <w:sz w:val="28"/>
          <w:szCs w:val="28"/>
          <w:shd w:val="clear" w:color="auto" w:fill="FFFFFF"/>
        </w:rPr>
        <w:t>Творчество Эдварда Грига</w:t>
      </w:r>
    </w:p>
    <w:p w:rsidR="009460EB" w:rsidRPr="009460EB" w:rsidRDefault="009460EB" w:rsidP="009460EB">
      <w:pPr>
        <w:pStyle w:val="a4"/>
        <w:shd w:val="clear" w:color="auto" w:fill="FFFFFF"/>
        <w:spacing w:before="0" w:beforeAutospacing="0" w:after="384" w:afterAutospacing="0"/>
        <w:ind w:firstLine="708"/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34308478" wp14:editId="4456AFCF">
            <wp:extent cx="2860040" cy="3550285"/>
            <wp:effectExtent l="0" t="0" r="0" b="0"/>
            <wp:docPr id="1" name="Рисунок 1" descr="C:\Users\User\Desktop\школа\Эдвард-Гри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\Эдвард-Гри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5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2E5" w:rsidRDefault="00FF52E5" w:rsidP="009460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  <w:shd w:val="clear" w:color="auto" w:fill="FFFFFF"/>
        </w:rPr>
        <w:t>1.</w:t>
      </w:r>
      <w:r w:rsidR="001256F7" w:rsidRPr="00FF52E5">
        <w:rPr>
          <w:color w:val="333333"/>
          <w:shd w:val="clear" w:color="auto" w:fill="FFFFFF"/>
        </w:rPr>
        <w:t>Самыми известными и узнаваемыми произведениями Грига можно назвать «Утро» и «В пещере горного короля» из сюиты</w:t>
      </w:r>
      <w:proofErr w:type="gramStart"/>
      <w:r w:rsidR="001256F7" w:rsidRPr="00FF52E5">
        <w:rPr>
          <w:color w:val="333333"/>
          <w:shd w:val="clear" w:color="auto" w:fill="FFFFFF"/>
        </w:rPr>
        <w:t xml:space="preserve"> П</w:t>
      </w:r>
      <w:proofErr w:type="gramEnd"/>
      <w:r w:rsidR="001256F7" w:rsidRPr="00FF52E5">
        <w:rPr>
          <w:color w:val="333333"/>
          <w:shd w:val="clear" w:color="auto" w:fill="FFFFFF"/>
        </w:rPr>
        <w:t xml:space="preserve">ер </w:t>
      </w:r>
      <w:proofErr w:type="spellStart"/>
      <w:r w:rsidR="001256F7" w:rsidRPr="00FF52E5">
        <w:rPr>
          <w:color w:val="333333"/>
          <w:shd w:val="clear" w:color="auto" w:fill="FFFFFF"/>
        </w:rPr>
        <w:t>Гюнт</w:t>
      </w:r>
      <w:proofErr w:type="spellEnd"/>
      <w:r w:rsidR="001256F7" w:rsidRPr="00FF52E5">
        <w:rPr>
          <w:color w:val="333333"/>
          <w:shd w:val="clear" w:color="auto" w:fill="FFFFFF"/>
        </w:rPr>
        <w:t xml:space="preserve">. </w:t>
      </w:r>
      <w:r w:rsidR="001256F7" w:rsidRPr="00FF52E5">
        <w:rPr>
          <w:color w:val="333333"/>
        </w:rPr>
        <w:t xml:space="preserve">Одно из наиболее значительных произведений Грига является сюита «Пер </w:t>
      </w:r>
      <w:proofErr w:type="spellStart"/>
      <w:r w:rsidR="001256F7" w:rsidRPr="00FF52E5">
        <w:rPr>
          <w:color w:val="333333"/>
        </w:rPr>
        <w:t>Гюнт</w:t>
      </w:r>
      <w:proofErr w:type="spellEnd"/>
      <w:r w:rsidR="001256F7" w:rsidRPr="00FF52E5">
        <w:rPr>
          <w:color w:val="333333"/>
        </w:rPr>
        <w:t>», написанная по мотивам драмы норвежского писателя Генриха Ибсена. Однажды к Григу пришла посылка от драматурга Генриха Ибсена. Это была новая пьеса, для которой он просил Грига сочинить музыку.</w:t>
      </w:r>
      <w:r w:rsidR="001256F7" w:rsidRPr="00FF52E5">
        <w:rPr>
          <w:color w:val="333333"/>
        </w:rPr>
        <w:br/>
        <w:t xml:space="preserve">Пер </w:t>
      </w:r>
      <w:proofErr w:type="spellStart"/>
      <w:r w:rsidR="001256F7" w:rsidRPr="00FF52E5">
        <w:rPr>
          <w:color w:val="333333"/>
        </w:rPr>
        <w:t>Гюнт</w:t>
      </w:r>
      <w:proofErr w:type="spellEnd"/>
      <w:r w:rsidR="001256F7" w:rsidRPr="00FF52E5">
        <w:rPr>
          <w:color w:val="333333"/>
        </w:rPr>
        <w:t xml:space="preserve"> – так зовут парня, выросшего в маленькой деревушке. Здесь его дом, мать и девушка, которая его любит – </w:t>
      </w:r>
      <w:proofErr w:type="spellStart"/>
      <w:r w:rsidR="001256F7" w:rsidRPr="00FF52E5">
        <w:rPr>
          <w:color w:val="333333"/>
        </w:rPr>
        <w:t>Сальвейг</w:t>
      </w:r>
      <w:proofErr w:type="spellEnd"/>
      <w:r w:rsidR="001256F7" w:rsidRPr="00FF52E5">
        <w:rPr>
          <w:color w:val="333333"/>
        </w:rPr>
        <w:t>. Но не мила стала для него родина – и отправился он на поиски счастья в далёкие страны. Через много лет не найдя своего счастья, он вернулся на родину.</w:t>
      </w:r>
      <w:r>
        <w:rPr>
          <w:color w:val="333333"/>
        </w:rPr>
        <w:t xml:space="preserve"> </w:t>
      </w:r>
      <w:r w:rsidR="001256F7" w:rsidRPr="00FF52E5">
        <w:rPr>
          <w:color w:val="333333"/>
        </w:rPr>
        <w:t>Прочитав пьесу, Григ отправил ответ с благодарностью за предложение и о своем согласии.</w:t>
      </w:r>
    </w:p>
    <w:p w:rsidR="00E151F5" w:rsidRDefault="001256F7" w:rsidP="009460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  <w:r w:rsidRPr="00FF52E5">
        <w:rPr>
          <w:color w:val="333333"/>
        </w:rPr>
        <w:t>После премьеры спектакля в 1876 году музыка Грига так полюбилась публике, что он составил из неё две сюиты для концертного исполнения. Из 23 номеров музыки к спектаклю в сюиты вошло 8 пьес. И музыка к спектаклю, и сюиты написаны для симфонического оркестра. Потом композитор сделал переложение обеих сюит для фортепиано.</w:t>
      </w:r>
      <w:r w:rsidR="00FF52E5">
        <w:rPr>
          <w:color w:val="333333"/>
        </w:rPr>
        <w:t xml:space="preserve"> </w:t>
      </w:r>
      <w:r w:rsidR="00E151F5" w:rsidRPr="00FF52E5">
        <w:rPr>
          <w:color w:val="222222"/>
          <w:shd w:val="clear" w:color="auto" w:fill="FFFFFF"/>
        </w:rPr>
        <w:t>К</w:t>
      </w:r>
      <w:r w:rsidR="00DD3F1E" w:rsidRPr="00FF52E5">
        <w:rPr>
          <w:color w:val="222222"/>
          <w:shd w:val="clear" w:color="auto" w:fill="FFFFFF"/>
        </w:rPr>
        <w:t xml:space="preserve">омпозиция </w:t>
      </w:r>
      <w:r w:rsidR="00DD3F1E" w:rsidRPr="009460EB">
        <w:rPr>
          <w:shd w:val="clear" w:color="auto" w:fill="FFFFFF"/>
        </w:rPr>
        <w:t>из </w:t>
      </w:r>
      <w:hyperlink r:id="rId6" w:tooltip="Пер Гюнт (музыка)" w:history="1">
        <w:r w:rsidR="00DD3F1E" w:rsidRPr="009460EB">
          <w:rPr>
            <w:rStyle w:val="a3"/>
            <w:color w:val="auto"/>
            <w:u w:val="none"/>
            <w:shd w:val="clear" w:color="auto" w:fill="FFFFFF"/>
          </w:rPr>
          <w:t>сюиты</w:t>
        </w:r>
      </w:hyperlink>
      <w:r w:rsidR="00DD3F1E" w:rsidRPr="009460EB">
        <w:rPr>
          <w:shd w:val="clear" w:color="auto" w:fill="FFFFFF"/>
        </w:rPr>
        <w:t> норвежского композитора </w:t>
      </w:r>
      <w:hyperlink r:id="rId7" w:tooltip="Григ, Эдвард" w:history="1">
        <w:r w:rsidR="00DD3F1E" w:rsidRPr="009460EB">
          <w:rPr>
            <w:rStyle w:val="a3"/>
            <w:color w:val="auto"/>
            <w:u w:val="none"/>
            <w:shd w:val="clear" w:color="auto" w:fill="FFFFFF"/>
          </w:rPr>
          <w:t>Эдварда Грига</w:t>
        </w:r>
      </w:hyperlink>
      <w:r w:rsidR="00DD3F1E" w:rsidRPr="009460EB">
        <w:rPr>
          <w:shd w:val="clear" w:color="auto" w:fill="FFFFFF"/>
        </w:rPr>
        <w:t> на пьесу </w:t>
      </w:r>
      <w:hyperlink r:id="rId8" w:tooltip="Ибсен, Генрик" w:history="1">
        <w:r w:rsidR="00DD3F1E" w:rsidRPr="009460EB">
          <w:rPr>
            <w:rStyle w:val="a3"/>
            <w:color w:val="auto"/>
            <w:u w:val="none"/>
            <w:shd w:val="clear" w:color="auto" w:fill="FFFFFF"/>
          </w:rPr>
          <w:t>Генрика Ибсена</w:t>
        </w:r>
      </w:hyperlink>
      <w:r w:rsidR="00DD3F1E" w:rsidRPr="009460EB">
        <w:rPr>
          <w:shd w:val="clear" w:color="auto" w:fill="FFFFFF"/>
        </w:rPr>
        <w:t> «</w:t>
      </w:r>
      <w:hyperlink r:id="rId9" w:tooltip="Пер Гюнт" w:history="1">
        <w:r w:rsidR="00DD3F1E" w:rsidRPr="009460EB">
          <w:rPr>
            <w:rStyle w:val="a3"/>
            <w:color w:val="auto"/>
            <w:u w:val="none"/>
            <w:shd w:val="clear" w:color="auto" w:fill="FFFFFF"/>
          </w:rPr>
          <w:t xml:space="preserve">Пер </w:t>
        </w:r>
        <w:proofErr w:type="spellStart"/>
        <w:r w:rsidR="00DD3F1E" w:rsidRPr="009460EB">
          <w:rPr>
            <w:rStyle w:val="a3"/>
            <w:color w:val="auto"/>
            <w:u w:val="none"/>
            <w:shd w:val="clear" w:color="auto" w:fill="FFFFFF"/>
          </w:rPr>
          <w:t>Гюнт</w:t>
        </w:r>
        <w:proofErr w:type="spellEnd"/>
      </w:hyperlink>
      <w:r w:rsidR="00DD3F1E" w:rsidRPr="009460EB">
        <w:rPr>
          <w:shd w:val="clear" w:color="auto" w:fill="FFFFFF"/>
        </w:rPr>
        <w:t>». Премьера состоялась </w:t>
      </w:r>
      <w:hyperlink r:id="rId10" w:tooltip="24 февраля" w:history="1">
        <w:r w:rsidR="00DD3F1E" w:rsidRPr="009460EB">
          <w:rPr>
            <w:rStyle w:val="a3"/>
            <w:color w:val="auto"/>
            <w:u w:val="none"/>
            <w:shd w:val="clear" w:color="auto" w:fill="FFFFFF"/>
          </w:rPr>
          <w:t>24 февраля</w:t>
        </w:r>
      </w:hyperlink>
      <w:r w:rsidR="00DD3F1E" w:rsidRPr="009460EB">
        <w:rPr>
          <w:shd w:val="clear" w:color="auto" w:fill="FFFFFF"/>
        </w:rPr>
        <w:t> </w:t>
      </w:r>
      <w:hyperlink r:id="rId11" w:tooltip="1876 год" w:history="1">
        <w:r w:rsidR="00DD3F1E" w:rsidRPr="009460EB">
          <w:rPr>
            <w:rStyle w:val="a3"/>
            <w:color w:val="auto"/>
            <w:u w:val="none"/>
            <w:shd w:val="clear" w:color="auto" w:fill="FFFFFF"/>
          </w:rPr>
          <w:t>1876 года</w:t>
        </w:r>
      </w:hyperlink>
      <w:r w:rsidR="00DD3F1E" w:rsidRPr="009460EB">
        <w:rPr>
          <w:shd w:val="clear" w:color="auto" w:fill="FFFFFF"/>
        </w:rPr>
        <w:t> в </w:t>
      </w:r>
      <w:hyperlink r:id="rId12" w:tooltip="Осло" w:history="1">
        <w:r w:rsidR="00DD3F1E" w:rsidRPr="009460EB">
          <w:rPr>
            <w:rStyle w:val="a3"/>
            <w:color w:val="auto"/>
            <w:u w:val="none"/>
            <w:shd w:val="clear" w:color="auto" w:fill="FFFFFF"/>
          </w:rPr>
          <w:t>Осло</w:t>
        </w:r>
      </w:hyperlink>
      <w:r w:rsidR="00DD3F1E" w:rsidRPr="009460EB">
        <w:rPr>
          <w:shd w:val="clear" w:color="auto" w:fill="FFFFFF"/>
        </w:rPr>
        <w:t xml:space="preserve">. Композиция является наиболее известным и узнаваемым произведением Грига </w:t>
      </w:r>
      <w:r w:rsidR="00DD3F1E" w:rsidRPr="00FF52E5">
        <w:rPr>
          <w:color w:val="222222"/>
          <w:shd w:val="clear" w:color="auto" w:fill="FFFFFF"/>
        </w:rPr>
        <w:t>и одной из самых популярных классических мелодий.</w:t>
      </w:r>
    </w:p>
    <w:p w:rsidR="009460EB" w:rsidRPr="00FF52E5" w:rsidRDefault="009460EB" w:rsidP="009460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9460EB" w:rsidRDefault="00FF52E5" w:rsidP="00946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</w:t>
      </w:r>
      <w:r w:rsidR="00DD3F1E" w:rsidRPr="00FF52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пьесе эта композиция звучит при вступлении горного </w:t>
      </w:r>
      <w:r w:rsidR="00DD3F1E" w:rsidRPr="009460EB">
        <w:rPr>
          <w:rFonts w:ascii="Times New Roman" w:hAnsi="Times New Roman" w:cs="Times New Roman"/>
          <w:sz w:val="24"/>
          <w:szCs w:val="24"/>
          <w:shd w:val="clear" w:color="auto" w:fill="FFFFFF"/>
        </w:rPr>
        <w:t>короля и его </w:t>
      </w:r>
      <w:hyperlink r:id="rId13" w:tooltip="Тролль" w:history="1">
        <w:r w:rsidR="00DD3F1E" w:rsidRPr="009460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троллей</w:t>
        </w:r>
      </w:hyperlink>
      <w:r w:rsidR="00DD3F1E" w:rsidRPr="009460EB">
        <w:rPr>
          <w:rFonts w:ascii="Times New Roman" w:hAnsi="Times New Roman" w:cs="Times New Roman"/>
          <w:sz w:val="24"/>
          <w:szCs w:val="24"/>
          <w:shd w:val="clear" w:color="auto" w:fill="FFFFFF"/>
        </w:rPr>
        <w:t> в его тронную пещеру. Благодаря этому, а также своему звучанию «В пещере горного короля» ассоциируется с троллями, а также с </w:t>
      </w:r>
      <w:hyperlink r:id="rId14" w:tooltip="Мистика" w:history="1">
        <w:r w:rsidR="00DD3F1E" w:rsidRPr="009460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мистикой</w:t>
        </w:r>
      </w:hyperlink>
      <w:r w:rsidR="00DD3F1E" w:rsidRPr="009460EB">
        <w:rPr>
          <w:rFonts w:ascii="Times New Roman" w:hAnsi="Times New Roman" w:cs="Times New Roman"/>
          <w:sz w:val="24"/>
          <w:szCs w:val="24"/>
          <w:shd w:val="clear" w:color="auto" w:fill="FFFFFF"/>
        </w:rPr>
        <w:t> и таинственной атмосферой вообще.</w:t>
      </w:r>
      <w:r w:rsidR="00E151F5" w:rsidRPr="0094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3F1E" w:rsidRPr="009460EB">
        <w:rPr>
          <w:rFonts w:ascii="Times New Roman" w:hAnsi="Times New Roman" w:cs="Times New Roman"/>
          <w:sz w:val="24"/>
          <w:szCs w:val="24"/>
          <w:shd w:val="clear" w:color="auto" w:fill="FFFFFF"/>
        </w:rPr>
        <w:t>«В пещере горного короля» начинае</w:t>
      </w:r>
      <w:r w:rsidR="00E151F5" w:rsidRPr="0094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тся с основной темы, написанной </w:t>
      </w:r>
      <w:r w:rsidR="00DD3F1E" w:rsidRPr="009460EB">
        <w:rPr>
          <w:rFonts w:ascii="Times New Roman" w:hAnsi="Times New Roman" w:cs="Times New Roman"/>
          <w:sz w:val="24"/>
          <w:szCs w:val="24"/>
          <w:shd w:val="clear" w:color="auto" w:fill="FFFFFF"/>
        </w:rPr>
        <w:t>для </w:t>
      </w:r>
      <w:hyperlink r:id="rId15" w:tooltip="Виолончель" w:history="1">
        <w:r w:rsidR="00DD3F1E" w:rsidRPr="009460EB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виолончели</w:t>
        </w:r>
      </w:hyperlink>
      <w:r w:rsidR="00DD3F1E" w:rsidRPr="009460E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tooltip="Фагот" w:history="1">
        <w:r w:rsidR="00DD3F1E" w:rsidRPr="009460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фагота</w:t>
        </w:r>
      </w:hyperlink>
      <w:r w:rsidR="00DD3F1E" w:rsidRPr="009460EB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7" w:tooltip="Контрабас" w:history="1">
        <w:r w:rsidR="00DD3F1E" w:rsidRPr="009460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контрабаса</w:t>
        </w:r>
      </w:hyperlink>
      <w:r w:rsidR="00DD3F1E" w:rsidRPr="009460EB">
        <w:rPr>
          <w:rFonts w:ascii="Times New Roman" w:hAnsi="Times New Roman" w:cs="Times New Roman"/>
          <w:sz w:val="24"/>
          <w:szCs w:val="24"/>
          <w:shd w:val="clear" w:color="auto" w:fill="FFFFFF"/>
        </w:rPr>
        <w:t>. Мелодия звучит в нижнем регистре, затем повышается на квинту (</w:t>
      </w:r>
      <w:proofErr w:type="gramStart"/>
      <w:r w:rsidR="00DD3F1E" w:rsidRPr="009460EB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="00DD3F1E" w:rsidRPr="009460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8" w:tooltip="Фа-диез мажор" w:history="1">
        <w:r w:rsidR="00DD3F1E" w:rsidRPr="009460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фа-диез мажор</w:t>
        </w:r>
      </w:hyperlink>
      <w:r w:rsidR="00DD3F1E" w:rsidRPr="0094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которая является доминантой) и снова </w:t>
      </w:r>
      <w:r w:rsidR="00DD3F1E" w:rsidRPr="009460E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возвращается в прежнюю тональность. Тема начинается медленно, с каждым повторением все больше ускоряется, и в конце срывается в бурное </w:t>
      </w:r>
      <w:hyperlink r:id="rId19" w:tooltip="Темп (музыка)" w:history="1">
        <w:r w:rsidR="00DD3F1E" w:rsidRPr="009460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престиссимо</w:t>
        </w:r>
      </w:hyperlink>
      <w:r w:rsidR="00DD3F1E" w:rsidRPr="009460E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460EB" w:rsidRDefault="009460EB" w:rsidP="00946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51F5" w:rsidRDefault="00FF52E5" w:rsidP="00946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151F5" w:rsidRPr="00FF52E5">
        <w:rPr>
          <w:rFonts w:ascii="Times New Roman" w:hAnsi="Times New Roman" w:cs="Times New Roman"/>
          <w:sz w:val="24"/>
          <w:szCs w:val="24"/>
        </w:rPr>
        <w:t>В основе пьесы – всего одна тема в характере марша. Она несколько раз повторяется, оставаясь неизменной. Зато композитор каждый раз варьирует ее сопровождение.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1F5" w:rsidRPr="00FF52E5">
        <w:rPr>
          <w:rFonts w:ascii="Times New Roman" w:hAnsi="Times New Roman" w:cs="Times New Roman"/>
          <w:sz w:val="24"/>
          <w:szCs w:val="24"/>
        </w:rPr>
        <w:t xml:space="preserve">После тихого загадочного зова валторны начинается тема троллей. Она звучит </w:t>
      </w:r>
      <w:proofErr w:type="spellStart"/>
      <w:r w:rsidR="00E151F5" w:rsidRPr="00FF52E5">
        <w:rPr>
          <w:rFonts w:ascii="Times New Roman" w:hAnsi="Times New Roman" w:cs="Times New Roman"/>
          <w:sz w:val="24"/>
          <w:szCs w:val="24"/>
        </w:rPr>
        <w:t>pianissimo</w:t>
      </w:r>
      <w:proofErr w:type="spellEnd"/>
      <w:r w:rsidR="00E151F5" w:rsidRPr="00FF52E5">
        <w:rPr>
          <w:rFonts w:ascii="Times New Roman" w:hAnsi="Times New Roman" w:cs="Times New Roman"/>
          <w:sz w:val="24"/>
          <w:szCs w:val="24"/>
        </w:rPr>
        <w:t xml:space="preserve">, настороженно и невесомо. Легкие штрихи </w:t>
      </w:r>
      <w:proofErr w:type="spellStart"/>
      <w:r w:rsidR="00E151F5" w:rsidRPr="00FF52E5">
        <w:rPr>
          <w:rFonts w:ascii="Times New Roman" w:hAnsi="Times New Roman" w:cs="Times New Roman"/>
          <w:sz w:val="24"/>
          <w:szCs w:val="24"/>
        </w:rPr>
        <w:t>pizzicato</w:t>
      </w:r>
      <w:proofErr w:type="spellEnd"/>
      <w:r w:rsidR="00E151F5" w:rsidRPr="00FF52E5">
        <w:rPr>
          <w:rFonts w:ascii="Times New Roman" w:hAnsi="Times New Roman" w:cs="Times New Roman"/>
          <w:sz w:val="24"/>
          <w:szCs w:val="24"/>
        </w:rPr>
        <w:t xml:space="preserve"> струнных, перенесённых в низкий регистр, изображают крадущиеся шаги троллей. Музыка фантастична, загадочна, таинственна.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1F5" w:rsidRPr="00FF52E5">
        <w:rPr>
          <w:rFonts w:ascii="Times New Roman" w:hAnsi="Times New Roman" w:cs="Times New Roman"/>
          <w:sz w:val="24"/>
          <w:szCs w:val="24"/>
        </w:rPr>
        <w:t>Постепенно мелодия переносится все выше, появляются более мелкие длительности, они вносят в движение некоторую суетливость. Звучность усиливается. Вступает весь оркестр. Ускоряется темп – к концу он становится очень быстрым. И, кажется, будто сказочные</w:t>
      </w:r>
      <w:r w:rsidR="00E151F5" w:rsidRPr="00FF52E5">
        <w:rPr>
          <w:rFonts w:ascii="Times New Roman" w:hAnsi="Times New Roman" w:cs="Times New Roman"/>
          <w:sz w:val="24"/>
          <w:szCs w:val="24"/>
        </w:rPr>
        <w:t xml:space="preserve"> обитатели пещеры, точно подгоняемые неведомой силой, завертелись в стремительном вихре.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1F5" w:rsidRPr="00FF52E5">
        <w:rPr>
          <w:rFonts w:ascii="Times New Roman" w:hAnsi="Times New Roman" w:cs="Times New Roman"/>
          <w:sz w:val="24"/>
          <w:szCs w:val="24"/>
        </w:rPr>
        <w:t>Внезапно все прерывается резкими аккордами. Ещё дважды мелодия пытается возобновить свой неукротимый бег. Но настойчивые аккорды, словно повелительные жесты пещерного владыки, прекращают шествие. Мираж сказочной картины мгновенно исчезает.</w:t>
      </w:r>
    </w:p>
    <w:p w:rsidR="009460EB" w:rsidRPr="00FF52E5" w:rsidRDefault="009460EB" w:rsidP="00946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56F7" w:rsidRPr="00FF52E5" w:rsidRDefault="00FF52E5" w:rsidP="009460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 этом произведении мы прислушиваемся </w:t>
      </w:r>
      <w:r w:rsidR="001256F7" w:rsidRPr="00FF52E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голосу леса, </w:t>
      </w:r>
      <w:r w:rsidR="001256F7" w:rsidRPr="00FF52E5">
        <w:rPr>
          <w:rFonts w:ascii="Times New Roman" w:hAnsi="Times New Roman" w:cs="Times New Roman"/>
          <w:sz w:val="24"/>
          <w:szCs w:val="24"/>
        </w:rPr>
        <w:t xml:space="preserve">к жизни земли, мы </w:t>
      </w:r>
      <w:r>
        <w:rPr>
          <w:rFonts w:ascii="Times New Roman" w:hAnsi="Times New Roman" w:cs="Times New Roman"/>
          <w:sz w:val="24"/>
          <w:szCs w:val="24"/>
        </w:rPr>
        <w:t>многое узнали о  великом норвежском композиторе. Эдвард</w:t>
      </w:r>
      <w:r w:rsidR="001256F7" w:rsidRPr="00FF52E5">
        <w:rPr>
          <w:rFonts w:ascii="Times New Roman" w:hAnsi="Times New Roman" w:cs="Times New Roman"/>
          <w:sz w:val="24"/>
          <w:szCs w:val="24"/>
        </w:rPr>
        <w:t xml:space="preserve"> Григ мог быть только таким: беспредельно чутким и талантливым на добро человеком.</w:t>
      </w:r>
    </w:p>
    <w:p w:rsidR="00E151F5" w:rsidRPr="00FF52E5" w:rsidRDefault="00E151F5" w:rsidP="009460EB">
      <w:pPr>
        <w:jc w:val="both"/>
        <w:rPr>
          <w:rFonts w:ascii="Times New Roman" w:hAnsi="Times New Roman" w:cs="Times New Roman"/>
          <w:sz w:val="24"/>
          <w:szCs w:val="24"/>
        </w:rPr>
      </w:pPr>
      <w:r w:rsidRPr="00FF52E5">
        <w:rPr>
          <w:rFonts w:ascii="Times New Roman" w:hAnsi="Times New Roman" w:cs="Times New Roman"/>
          <w:sz w:val="24"/>
          <w:szCs w:val="24"/>
        </w:rPr>
        <w:t> </w:t>
      </w:r>
    </w:p>
    <w:p w:rsidR="00E151F5" w:rsidRPr="00FF52E5" w:rsidRDefault="00E151F5" w:rsidP="009460EB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E151F5" w:rsidRPr="00FF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0C"/>
    <w:rsid w:val="001256F7"/>
    <w:rsid w:val="007D7D5A"/>
    <w:rsid w:val="009460EB"/>
    <w:rsid w:val="00D370F2"/>
    <w:rsid w:val="00DB260C"/>
    <w:rsid w:val="00DD3F1E"/>
    <w:rsid w:val="00E151F5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F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F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2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1%D1%81%D0%B5%D0%BD,_%D0%93%D0%B5%D0%BD%D1%80%D0%B8%D0%BA" TargetMode="External"/><Relationship Id="rId13" Type="http://schemas.openxmlformats.org/officeDocument/2006/relationships/hyperlink" Target="https://ru.wikipedia.org/wiki/%D0%A2%D1%80%D0%BE%D0%BB%D0%BB%D1%8C" TargetMode="External"/><Relationship Id="rId18" Type="http://schemas.openxmlformats.org/officeDocument/2006/relationships/hyperlink" Target="https://ru.wikipedia.org/wiki/%D0%A4%D0%B0-%D0%B4%D0%B8%D0%B5%D0%B7_%D0%BC%D0%B0%D0%B6%D0%BE%D1%8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3%D1%80%D0%B8%D0%B3,_%D0%AD%D0%B4%D0%B2%D0%B0%D1%80%D0%B4" TargetMode="External"/><Relationship Id="rId12" Type="http://schemas.openxmlformats.org/officeDocument/2006/relationships/hyperlink" Target="https://ru.wikipedia.org/wiki/%D0%9E%D1%81%D0%BB%D0%BE" TargetMode="External"/><Relationship Id="rId17" Type="http://schemas.openxmlformats.org/officeDocument/2006/relationships/hyperlink" Target="https://ru.wikipedia.org/wiki/%D0%9A%D0%BE%D0%BD%D1%82%D1%80%D0%B0%D0%B1%D0%B0%D1%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A4%D0%B0%D0%B3%D0%BE%D1%8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5%D1%80_%D0%93%D1%8E%D0%BD%D1%82_(%D0%BC%D1%83%D0%B7%D1%8B%D0%BA%D0%B0)" TargetMode="External"/><Relationship Id="rId11" Type="http://schemas.openxmlformats.org/officeDocument/2006/relationships/hyperlink" Target="https://ru.wikipedia.org/wiki/1876_%D0%B3%D0%BE%D0%B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2%D0%B8%D0%BE%D0%BB%D0%BE%D0%BD%D1%87%D0%B5%D0%BB%D1%8C" TargetMode="External"/><Relationship Id="rId10" Type="http://schemas.openxmlformats.org/officeDocument/2006/relationships/hyperlink" Target="https://ru.wikipedia.org/wiki/24_%D1%84%D0%B5%D0%B2%D1%80%D0%B0%D0%BB%D1%8F" TargetMode="External"/><Relationship Id="rId19" Type="http://schemas.openxmlformats.org/officeDocument/2006/relationships/hyperlink" Target="https://ru.wikipedia.org/wiki/%D0%A2%D0%B5%D0%BC%D0%BF_(%D0%BC%D1%83%D0%B7%D1%8B%D0%BA%D0%B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5%D1%80_%D0%93%D1%8E%D0%BD%D1%82" TargetMode="External"/><Relationship Id="rId14" Type="http://schemas.openxmlformats.org/officeDocument/2006/relationships/hyperlink" Target="https://ru.wikipedia.org/wiki/%D0%9C%D0%B8%D1%81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2018-11-05T06:59:00Z</dcterms:created>
  <dcterms:modified xsi:type="dcterms:W3CDTF">2018-11-05T07:53:00Z</dcterms:modified>
</cp:coreProperties>
</file>