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A3" w:rsidRDefault="00B54DA3" w:rsidP="00B54DA3">
      <w:r>
        <w:t>Пусть весь путь составил s км, а всё затраченное время составило t часов.</w:t>
      </w:r>
    </w:p>
    <w:p w:rsidR="00B54DA3" w:rsidRPr="00B54DA3" w:rsidRDefault="00B54DA3" w:rsidP="00B54DA3">
      <w:r>
        <w:t>Первый участок пути: скорость v1 = 2 км/ч, время t/3 (по условию), следовательно, пройденный путь 2t/3 (км)</w:t>
      </w:r>
    </w:p>
    <w:p w:rsidR="00B54DA3" w:rsidRDefault="00B54DA3" w:rsidP="00B54DA3">
      <w:r>
        <w:t>Второй участок пути: скорость v2, путь s/3 (по условию), следовательно, затраченное время равно s/(3v2) часов.</w:t>
      </w:r>
    </w:p>
    <w:p w:rsidR="00B54DA3" w:rsidRDefault="00B54DA3" w:rsidP="00B54DA3">
      <w:r>
        <w:t>Последний участок пути по шоссе скорость v3, пройденный путь 2t/3 + s/3 = (2t + s)/3 км. Следовательно, затраченное время равно (2t + s) / (3v3) часов.</w:t>
      </w:r>
    </w:p>
    <w:p w:rsidR="00B54DA3" w:rsidRPr="008F1DC4" w:rsidRDefault="00B54DA3" w:rsidP="00B54DA3">
      <w:r>
        <w:t>Сложим все участки пути</w:t>
      </w:r>
    </w:p>
    <w:p w:rsidR="00B54DA3" w:rsidRDefault="00B54DA3" w:rsidP="00B54DA3">
      <w:r>
        <w:t>Итак, средняя скорость равна 4 км/ч.</w:t>
      </w:r>
    </w:p>
    <w:p w:rsidR="008F1DC4" w:rsidRDefault="008F1DC4" w:rsidP="00B54DA3">
      <w:r>
        <w:t>5. 5 градусов</w:t>
      </w:r>
    </w:p>
    <w:p w:rsidR="0023730C" w:rsidRPr="0023730C" w:rsidRDefault="0023730C" w:rsidP="0023730C">
      <w:r>
        <w:t>2</w:t>
      </w:r>
      <w:r w:rsidRPr="0023730C">
        <w:t xml:space="preserve">. </w:t>
      </w:r>
      <w:r w:rsidRPr="0023730C">
        <w:t>6мин=1/10час</w:t>
      </w:r>
    </w:p>
    <w:p w:rsidR="0023730C" w:rsidRPr="0023730C" w:rsidRDefault="0023730C" w:rsidP="0023730C">
      <w:r w:rsidRPr="0023730C">
        <w:t>15:60=1/4(час) - необходимое время для прибытия вовремя, но 1/10час потеряно</w:t>
      </w:r>
    </w:p>
    <w:p w:rsidR="0023730C" w:rsidRPr="0023730C" w:rsidRDefault="0023730C" w:rsidP="0023730C">
      <w:r w:rsidRPr="0023730C">
        <w:t>1/4-1/10=3/20(час) - осталось до прибытия по расписанию</w:t>
      </w:r>
    </w:p>
    <w:p w:rsidR="0023730C" w:rsidRPr="0023730C" w:rsidRDefault="0023730C" w:rsidP="0023730C">
      <w:r w:rsidRPr="0023730C">
        <w:rPr>
          <w:lang w:val="en-US"/>
        </w:rPr>
        <w:t>v</w:t>
      </w:r>
      <w:r w:rsidRPr="0023730C">
        <w:t>=</w:t>
      </w:r>
      <w:r w:rsidRPr="0023730C">
        <w:rPr>
          <w:lang w:val="en-US"/>
        </w:rPr>
        <w:t>S</w:t>
      </w:r>
      <w:r w:rsidRPr="0023730C">
        <w:t>:</w:t>
      </w:r>
      <w:r w:rsidRPr="0023730C">
        <w:rPr>
          <w:lang w:val="en-US"/>
        </w:rPr>
        <w:t>t</w:t>
      </w:r>
    </w:p>
    <w:p w:rsidR="0023730C" w:rsidRPr="0023730C" w:rsidRDefault="0023730C" w:rsidP="0023730C">
      <w:r w:rsidRPr="0023730C">
        <w:t>15:3/20=100(км/ч) - должна быть скорость, но стоит знак "Ограничение</w:t>
      </w:r>
      <w:r w:rsidRPr="0023730C">
        <w:rPr>
          <w:lang w:val="en-US"/>
        </w:rPr>
        <w:t> </w:t>
      </w:r>
      <w:r w:rsidRPr="0023730C">
        <w:t>скорости - 90км/ч", поэтому автобус опоздает</w:t>
      </w:r>
      <w:r w:rsidR="00B779C4">
        <w:t>.</w:t>
      </w:r>
    </w:p>
    <w:p w:rsidR="00B779C4" w:rsidRPr="00B779C4" w:rsidRDefault="00B779C4" w:rsidP="00B779C4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Helvetica" w:hAnsi="Helvetica"/>
          <w:color w:val="020A1B"/>
          <w:sz w:val="27"/>
          <w:szCs w:val="27"/>
        </w:rPr>
      </w:pPr>
      <w:r>
        <w:t>3.</w:t>
      </w:r>
      <w:r w:rsidRPr="00B779C4">
        <w:rPr>
          <w:rFonts w:ascii="Helvetica" w:hAnsi="Helvetica"/>
          <w:color w:val="020A1B"/>
          <w:sz w:val="27"/>
          <w:szCs w:val="27"/>
        </w:rPr>
        <w:t xml:space="preserve"> дано </w:t>
      </w:r>
      <w:proofErr w:type="spellStart"/>
      <w:r w:rsidRPr="00B779C4">
        <w:rPr>
          <w:rFonts w:ascii="Helvetica" w:hAnsi="Helvetica"/>
          <w:color w:val="020A1B"/>
          <w:sz w:val="27"/>
          <w:szCs w:val="27"/>
        </w:rPr>
        <w:t>pa</w:t>
      </w:r>
      <w:proofErr w:type="spellEnd"/>
      <w:r w:rsidRPr="00B779C4">
        <w:rPr>
          <w:rFonts w:ascii="Helvetica" w:hAnsi="Helvetica"/>
          <w:color w:val="020A1B"/>
          <w:sz w:val="27"/>
          <w:szCs w:val="27"/>
        </w:rPr>
        <w:t>=2,7 г\см3    </w:t>
      </w:r>
      <w:proofErr w:type="spellStart"/>
      <w:r w:rsidRPr="00B779C4">
        <w:rPr>
          <w:rFonts w:ascii="Helvetica" w:hAnsi="Helvetica"/>
          <w:color w:val="020A1B"/>
          <w:sz w:val="27"/>
          <w:szCs w:val="27"/>
        </w:rPr>
        <w:t>pп</w:t>
      </w:r>
      <w:proofErr w:type="spellEnd"/>
      <w:r w:rsidRPr="00B779C4">
        <w:rPr>
          <w:rFonts w:ascii="Helvetica" w:hAnsi="Helvetica"/>
          <w:color w:val="020A1B"/>
          <w:sz w:val="27"/>
          <w:szCs w:val="27"/>
        </w:rPr>
        <w:t>=21,6 г\см3    m1=m2</w:t>
      </w:r>
    </w:p>
    <w:p w:rsidR="00B779C4" w:rsidRPr="00B779C4" w:rsidRDefault="00B779C4" w:rsidP="00B77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9C4"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  <w:br/>
      </w:r>
    </w:p>
    <w:p w:rsidR="00B779C4" w:rsidRPr="00B779C4" w:rsidRDefault="00B779C4" w:rsidP="00B779C4">
      <w:pPr>
        <w:shd w:val="clear" w:color="auto" w:fill="FFFFFF"/>
        <w:spacing w:after="240" w:line="360" w:lineRule="atLeast"/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</w:pPr>
      <w:r w:rsidRPr="00B779C4"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  <w:t>m1=m2</w:t>
      </w:r>
    </w:p>
    <w:p w:rsidR="00B779C4" w:rsidRPr="00B779C4" w:rsidRDefault="00B779C4" w:rsidP="00B779C4">
      <w:pPr>
        <w:shd w:val="clear" w:color="auto" w:fill="FFFFFF"/>
        <w:spacing w:after="240" w:line="360" w:lineRule="atLeast"/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</w:pPr>
      <w:proofErr w:type="spellStart"/>
      <w:r w:rsidRPr="00B779C4"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  <w:t>pа</w:t>
      </w:r>
      <w:proofErr w:type="spellEnd"/>
      <w:r w:rsidRPr="00B779C4"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  <w:t>*</w:t>
      </w:r>
      <w:proofErr w:type="spellStart"/>
      <w:r w:rsidRPr="00B779C4"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  <w:t>Va</w:t>
      </w:r>
      <w:proofErr w:type="spellEnd"/>
      <w:r w:rsidRPr="00B779C4"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  <w:t>=</w:t>
      </w:r>
      <w:proofErr w:type="spellStart"/>
      <w:r w:rsidRPr="00B779C4"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  <w:t>pп</w:t>
      </w:r>
      <w:proofErr w:type="spellEnd"/>
      <w:r w:rsidRPr="00B779C4"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  <w:t>*</w:t>
      </w:r>
      <w:proofErr w:type="spellStart"/>
      <w:r w:rsidRPr="00B779C4"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  <w:t>Vп</w:t>
      </w:r>
      <w:proofErr w:type="spellEnd"/>
    </w:p>
    <w:p w:rsidR="00B779C4" w:rsidRPr="00B779C4" w:rsidRDefault="00B779C4" w:rsidP="00B779C4">
      <w:pPr>
        <w:shd w:val="clear" w:color="auto" w:fill="FFFFFF"/>
        <w:spacing w:after="240" w:line="360" w:lineRule="atLeast"/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</w:pPr>
      <w:proofErr w:type="spellStart"/>
      <w:r w:rsidRPr="00B779C4"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  <w:t>Va</w:t>
      </w:r>
      <w:proofErr w:type="spellEnd"/>
      <w:r w:rsidRPr="00B779C4"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  <w:t>\</w:t>
      </w:r>
      <w:proofErr w:type="spellStart"/>
      <w:r w:rsidRPr="00B779C4"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  <w:t>Vп</w:t>
      </w:r>
      <w:proofErr w:type="spellEnd"/>
      <w:r w:rsidRPr="00B779C4"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  <w:t>=21,6\2,7=8</w:t>
      </w:r>
    </w:p>
    <w:p w:rsidR="00B779C4" w:rsidRPr="00B779C4" w:rsidRDefault="00B779C4" w:rsidP="00B779C4">
      <w:pPr>
        <w:shd w:val="clear" w:color="auto" w:fill="FFFFFF"/>
        <w:spacing w:after="240" w:line="360" w:lineRule="atLeast"/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</w:pPr>
      <w:r w:rsidRPr="00B779C4"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  <w:t>Lа³\Lп³=8</w:t>
      </w:r>
    </w:p>
    <w:p w:rsidR="00B779C4" w:rsidRPr="00B779C4" w:rsidRDefault="00B779C4" w:rsidP="00B779C4">
      <w:pPr>
        <w:shd w:val="clear" w:color="auto" w:fill="FFFFFF"/>
        <w:spacing w:after="240" w:line="360" w:lineRule="atLeast"/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</w:pPr>
      <w:r w:rsidRPr="00B779C4"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  <w:t xml:space="preserve">Ответ </w:t>
      </w:r>
      <w:proofErr w:type="spellStart"/>
      <w:r w:rsidRPr="00B779C4"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  <w:t>La</w:t>
      </w:r>
      <w:proofErr w:type="spellEnd"/>
      <w:r w:rsidRPr="00B779C4"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  <w:t>\</w:t>
      </w:r>
      <w:proofErr w:type="spellStart"/>
      <w:r w:rsidRPr="00B779C4"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  <w:t>Lп</w:t>
      </w:r>
      <w:proofErr w:type="spellEnd"/>
      <w:r w:rsidRPr="00B779C4"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  <w:t>=2</w:t>
      </w:r>
    </w:p>
    <w:p w:rsidR="00B779C4" w:rsidRDefault="00B779C4" w:rsidP="00B779C4">
      <w:pPr>
        <w:shd w:val="clear" w:color="auto" w:fill="FFFFFF"/>
        <w:spacing w:after="240" w:line="360" w:lineRule="atLeast"/>
        <w:rPr>
          <w:rFonts w:eastAsia="Times New Roman" w:cs="Times New Roman"/>
          <w:color w:val="020A1B"/>
          <w:sz w:val="27"/>
          <w:szCs w:val="27"/>
          <w:lang w:eastAsia="ru-RU"/>
        </w:rPr>
      </w:pPr>
      <w:r w:rsidRPr="00B779C4">
        <w:rPr>
          <w:rFonts w:ascii="Helvetica" w:eastAsia="Times New Roman" w:hAnsi="Helvetica" w:cs="Times New Roman"/>
          <w:color w:val="020A1B"/>
          <w:sz w:val="27"/>
          <w:szCs w:val="27"/>
          <w:lang w:eastAsia="ru-RU"/>
        </w:rPr>
        <w:t>линейные размеры алюминия в 2 раза больше чем у платины</w:t>
      </w:r>
    </w:p>
    <w:p w:rsidR="00740783" w:rsidRDefault="00740783" w:rsidP="00B779C4">
      <w:pPr>
        <w:shd w:val="clear" w:color="auto" w:fill="FFFFFF"/>
        <w:spacing w:after="240" w:line="360" w:lineRule="atLeast"/>
        <w:rPr>
          <w:rFonts w:eastAsia="Times New Roman" w:cs="Times New Roman"/>
          <w:color w:val="020A1B"/>
          <w:sz w:val="27"/>
          <w:szCs w:val="27"/>
          <w:lang w:eastAsia="ru-RU"/>
        </w:rPr>
      </w:pPr>
      <w:r>
        <w:rPr>
          <w:rFonts w:eastAsia="Times New Roman" w:cs="Times New Roman"/>
          <w:color w:val="020A1B"/>
          <w:sz w:val="27"/>
          <w:szCs w:val="27"/>
          <w:lang w:eastAsia="ru-RU"/>
        </w:rPr>
        <w:t>Решение:180-100</w:t>
      </w:r>
      <w:r w:rsidR="00DD03DF">
        <w:rPr>
          <w:rFonts w:eastAsia="Times New Roman" w:cs="Times New Roman"/>
          <w:color w:val="020A1B"/>
          <w:sz w:val="27"/>
          <w:szCs w:val="27"/>
          <w:lang w:eastAsia="ru-RU"/>
        </w:rPr>
        <w:t xml:space="preserve">=80 </w:t>
      </w:r>
      <w:proofErr w:type="spellStart"/>
      <w:r w:rsidR="00DD03DF">
        <w:rPr>
          <w:rFonts w:eastAsia="Times New Roman" w:cs="Times New Roman"/>
          <w:color w:val="020A1B"/>
          <w:sz w:val="27"/>
          <w:szCs w:val="27"/>
          <w:lang w:eastAsia="ru-RU"/>
        </w:rPr>
        <w:t>гр</w:t>
      </w:r>
      <w:proofErr w:type="spellEnd"/>
      <w:r w:rsidR="00DD03DF">
        <w:rPr>
          <w:rFonts w:eastAsia="Times New Roman" w:cs="Times New Roman"/>
          <w:color w:val="020A1B"/>
          <w:sz w:val="27"/>
          <w:szCs w:val="27"/>
          <w:lang w:eastAsia="ru-RU"/>
        </w:rPr>
        <w:t xml:space="preserve"> разница между массой воды и кислоты</w:t>
      </w:r>
      <w:bookmarkStart w:id="0" w:name="_GoBack"/>
      <w:bookmarkEnd w:id="0"/>
    </w:p>
    <w:p w:rsidR="00DD03DF" w:rsidRDefault="00DD03DF" w:rsidP="00B779C4">
      <w:pPr>
        <w:shd w:val="clear" w:color="auto" w:fill="FFFFFF"/>
        <w:spacing w:after="240" w:line="360" w:lineRule="atLeast"/>
        <w:rPr>
          <w:rFonts w:eastAsia="Times New Roman" w:cs="Times New Roman"/>
          <w:color w:val="020A1B"/>
          <w:sz w:val="27"/>
          <w:szCs w:val="27"/>
          <w:lang w:eastAsia="ru-RU"/>
        </w:rPr>
      </w:pPr>
      <w:r>
        <w:rPr>
          <w:rFonts w:eastAsia="Times New Roman" w:cs="Times New Roman"/>
          <w:color w:val="020A1B"/>
          <w:sz w:val="27"/>
          <w:szCs w:val="27"/>
          <w:lang w:eastAsia="ru-RU"/>
        </w:rPr>
        <w:t xml:space="preserve">120-100=20 </w:t>
      </w:r>
      <w:proofErr w:type="spellStart"/>
      <w:r>
        <w:rPr>
          <w:rFonts w:eastAsia="Times New Roman" w:cs="Times New Roman"/>
          <w:color w:val="020A1B"/>
          <w:sz w:val="27"/>
          <w:szCs w:val="27"/>
          <w:lang w:eastAsia="ru-RU"/>
        </w:rPr>
        <w:t>гр</w:t>
      </w:r>
      <w:proofErr w:type="spellEnd"/>
      <w:r>
        <w:rPr>
          <w:rFonts w:eastAsia="Times New Roman" w:cs="Times New Roman"/>
          <w:color w:val="020A1B"/>
          <w:sz w:val="27"/>
          <w:szCs w:val="27"/>
          <w:lang w:eastAsia="ru-RU"/>
        </w:rPr>
        <w:t xml:space="preserve"> на сколько жидкости больше воды того же объема.</w:t>
      </w:r>
    </w:p>
    <w:p w:rsidR="00DD03DF" w:rsidRDefault="00DD03DF" w:rsidP="00B779C4">
      <w:pPr>
        <w:shd w:val="clear" w:color="auto" w:fill="FFFFFF"/>
        <w:spacing w:after="240" w:line="360" w:lineRule="atLeast"/>
      </w:pPr>
      <w:r w:rsidRPr="00CF1E2F">
        <w:rPr>
          <w:position w:val="-24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4pt;height:30.75pt" o:ole="">
            <v:imagedata r:id="rId4" o:title=""/>
          </v:shape>
          <o:OLEObject Type="Embed" ProgID="Equation.3" ShapeID="_x0000_i1029" DrawAspect="Content" ObjectID="_1602448252" r:id="rId5"/>
        </w:object>
      </w:r>
      <w:r>
        <w:t>пропорция кислоты в данном растворе.</w:t>
      </w:r>
    </w:p>
    <w:p w:rsidR="00DD03DF" w:rsidRDefault="00DD03DF" w:rsidP="00B779C4">
      <w:pPr>
        <w:shd w:val="clear" w:color="auto" w:fill="FFFFFF"/>
        <w:spacing w:after="240" w:line="360" w:lineRule="atLeast"/>
      </w:pPr>
      <w:r>
        <w:t>Т.к. объем раствора равен 100см в кубе то объем кислоты в нем равен 100 *</w:t>
      </w:r>
      <w:r w:rsidRPr="00DD03DF">
        <w:t xml:space="preserve"> </w:t>
      </w:r>
      <w:r w:rsidRPr="00CF1E2F">
        <w:rPr>
          <w:position w:val="-24"/>
        </w:rPr>
        <w:object w:dxaOrig="240" w:dyaOrig="620">
          <v:shape id="_x0000_i1036" type="#_x0000_t75" style="width:12pt;height:30.75pt" o:ole="">
            <v:imagedata r:id="rId6" o:title=""/>
          </v:shape>
          <o:OLEObject Type="Embed" ProgID="Equation.3" ShapeID="_x0000_i1036" DrawAspect="Content" ObjectID="_1602448253" r:id="rId7"/>
        </w:object>
      </w:r>
      <w:r>
        <w:t>=25см в кубе.</w:t>
      </w:r>
    </w:p>
    <w:p w:rsidR="00DD03DF" w:rsidRDefault="00DD03DF" w:rsidP="00B779C4">
      <w:pPr>
        <w:shd w:val="clear" w:color="auto" w:fill="FFFFFF"/>
        <w:spacing w:after="240" w:line="360" w:lineRule="atLeast"/>
        <w:rPr>
          <w:rFonts w:eastAsia="Times New Roman" w:cs="Times New Roman"/>
          <w:color w:val="020A1B"/>
          <w:sz w:val="27"/>
          <w:szCs w:val="27"/>
          <w:lang w:eastAsia="ru-RU"/>
        </w:rPr>
      </w:pPr>
      <w:r>
        <w:lastRenderedPageBreak/>
        <w:t xml:space="preserve">25см в кубе * 1,8 </w:t>
      </w:r>
      <w:proofErr w:type="spellStart"/>
      <w:proofErr w:type="gramStart"/>
      <w:r>
        <w:t>гр</w:t>
      </w:r>
      <w:proofErr w:type="spellEnd"/>
      <w:r>
        <w:t xml:space="preserve">  кубический</w:t>
      </w:r>
      <w:proofErr w:type="gramEnd"/>
      <w:r>
        <w:t>=45гр кислоты в данном растворе</w:t>
      </w:r>
    </w:p>
    <w:p w:rsidR="0023730C" w:rsidRPr="0023730C" w:rsidRDefault="00DD03DF" w:rsidP="0023730C">
      <w:r>
        <w:t>4</w:t>
      </w:r>
      <w:r w:rsidR="00B779C4">
        <w:t>.</w:t>
      </w:r>
      <w:r w:rsidR="00566697">
        <w:t xml:space="preserve">Ответ:45 грамм кислоты и 75 грамм </w:t>
      </w:r>
      <w:r w:rsidR="00566697">
        <w:rPr>
          <w:sz w:val="28"/>
          <w:szCs w:val="28"/>
        </w:rPr>
        <w:t xml:space="preserve">дистиллированной </w:t>
      </w:r>
      <w:r w:rsidR="00566697">
        <w:t>воды.</w:t>
      </w:r>
    </w:p>
    <w:p w:rsidR="009D6712" w:rsidRDefault="00DD03DF" w:rsidP="00B54DA3"/>
    <w:sectPr w:rsidR="009D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74"/>
    <w:rsid w:val="0023730C"/>
    <w:rsid w:val="00276374"/>
    <w:rsid w:val="00522E61"/>
    <w:rsid w:val="00566697"/>
    <w:rsid w:val="00740783"/>
    <w:rsid w:val="008F1DC4"/>
    <w:rsid w:val="00B54DA3"/>
    <w:rsid w:val="00B779C4"/>
    <w:rsid w:val="00DC467F"/>
    <w:rsid w:val="00DD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1121"/>
  <w15:chartTrackingRefBased/>
  <w15:docId w15:val="{5BD130EF-A7FD-4106-BEEC-8BD9BE74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DD0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2018-10-30T09:26:00Z</dcterms:created>
  <dcterms:modified xsi:type="dcterms:W3CDTF">2018-10-30T18:44:00Z</dcterms:modified>
</cp:coreProperties>
</file>