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E5" w:rsidRDefault="0068049A" w:rsidP="00DF5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Акмуллинская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DF566A" w:rsidRPr="0068049A">
        <w:rPr>
          <w:rFonts w:ascii="Times New Roman" w:hAnsi="Times New Roman" w:cs="Times New Roman"/>
          <w:b/>
          <w:sz w:val="28"/>
          <w:szCs w:val="28"/>
        </w:rPr>
        <w:t>лимпиада по русской литературе. 1 тур. 11 класс.</w:t>
      </w:r>
    </w:p>
    <w:p w:rsidR="0068049A" w:rsidRPr="0068049A" w:rsidRDefault="0068049A" w:rsidP="00DF5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(2018-2019гг.)</w:t>
      </w:r>
    </w:p>
    <w:p w:rsidR="00DF566A" w:rsidRDefault="00DF566A" w:rsidP="00DF566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 w:rsidR="00A420D4">
        <w:rPr>
          <w:rFonts w:ascii="Times New Roman" w:hAnsi="Times New Roman" w:cs="Times New Roman"/>
          <w:sz w:val="28"/>
          <w:szCs w:val="28"/>
        </w:rPr>
        <w:t xml:space="preserve"> – Народный</w:t>
      </w:r>
      <w:r>
        <w:rPr>
          <w:rFonts w:ascii="Times New Roman" w:hAnsi="Times New Roman" w:cs="Times New Roman"/>
          <w:sz w:val="28"/>
          <w:szCs w:val="28"/>
        </w:rPr>
        <w:t xml:space="preserve"> поэт</w:t>
      </w:r>
      <w:r w:rsidR="00A420D4">
        <w:rPr>
          <w:rFonts w:ascii="Times New Roman" w:hAnsi="Times New Roman" w:cs="Times New Roman"/>
          <w:sz w:val="28"/>
          <w:szCs w:val="28"/>
        </w:rPr>
        <w:t xml:space="preserve"> Башкортостана</w:t>
      </w:r>
      <w:r>
        <w:rPr>
          <w:rFonts w:ascii="Times New Roman" w:hAnsi="Times New Roman" w:cs="Times New Roman"/>
          <w:sz w:val="28"/>
          <w:szCs w:val="28"/>
        </w:rPr>
        <w:t>, писатель, драматург, публицист, гражданин и воин, участник Великой Отечественной войны, выдающийся общественный деятель. Его называют национальным достоянием нашей большой многонациональной страны.</w:t>
      </w:r>
    </w:p>
    <w:p w:rsidR="00DF566A" w:rsidRDefault="0068049A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его именем связы</w:t>
      </w:r>
      <w:r w:rsidR="00DF566A">
        <w:rPr>
          <w:rFonts w:ascii="Times New Roman" w:hAnsi="Times New Roman" w:cs="Times New Roman"/>
          <w:sz w:val="28"/>
          <w:szCs w:val="28"/>
        </w:rPr>
        <w:t>вают целую эпоху башкирской, российской, мировой литературы. Он прожил непростую, но интересную жизнь. Прожил достойно.</w:t>
      </w:r>
    </w:p>
    <w:p w:rsidR="00DF566A" w:rsidRDefault="00DF566A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Творчество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разнооб</w:t>
      </w:r>
      <w:r w:rsidR="0068049A">
        <w:rPr>
          <w:rFonts w:ascii="Times New Roman" w:hAnsi="Times New Roman" w:cs="Times New Roman"/>
          <w:sz w:val="28"/>
          <w:szCs w:val="28"/>
        </w:rPr>
        <w:t>разно: это и фи</w:t>
      </w:r>
      <w:r w:rsidR="00A420D4">
        <w:rPr>
          <w:rFonts w:ascii="Times New Roman" w:hAnsi="Times New Roman" w:cs="Times New Roman"/>
          <w:sz w:val="28"/>
          <w:szCs w:val="28"/>
        </w:rPr>
        <w:t xml:space="preserve">лософская лирика, и гражданская, </w:t>
      </w:r>
      <w:r>
        <w:rPr>
          <w:rFonts w:ascii="Times New Roman" w:hAnsi="Times New Roman" w:cs="Times New Roman"/>
          <w:sz w:val="28"/>
          <w:szCs w:val="28"/>
        </w:rPr>
        <w:t xml:space="preserve"> и проза, и пейзажная лирика, и военная тематика (он участвовал в Великой Отечественной </w:t>
      </w:r>
      <w:r w:rsidR="00874060">
        <w:rPr>
          <w:rFonts w:ascii="Times New Roman" w:hAnsi="Times New Roman" w:cs="Times New Roman"/>
          <w:sz w:val="28"/>
          <w:szCs w:val="28"/>
        </w:rPr>
        <w:t>войне, так что знал о ней не по</w:t>
      </w:r>
      <w:r>
        <w:rPr>
          <w:rFonts w:ascii="Times New Roman" w:hAnsi="Times New Roman" w:cs="Times New Roman"/>
          <w:sz w:val="28"/>
          <w:szCs w:val="28"/>
        </w:rPr>
        <w:t>наслышке).</w:t>
      </w:r>
      <w:r w:rsidR="00A420D4">
        <w:rPr>
          <w:rFonts w:ascii="Times New Roman" w:hAnsi="Times New Roman" w:cs="Times New Roman"/>
          <w:sz w:val="28"/>
          <w:szCs w:val="28"/>
        </w:rPr>
        <w:t xml:space="preserve"> Мне очень нравится его повесть «Помилование» о трогательной и трагической истории любви  </w:t>
      </w:r>
      <w:proofErr w:type="spellStart"/>
      <w:r w:rsidR="00A420D4">
        <w:rPr>
          <w:rFonts w:ascii="Times New Roman" w:hAnsi="Times New Roman" w:cs="Times New Roman"/>
          <w:sz w:val="28"/>
          <w:szCs w:val="28"/>
        </w:rPr>
        <w:t>Янтимера</w:t>
      </w:r>
      <w:proofErr w:type="spellEnd"/>
      <w:r w:rsidR="00A420D4">
        <w:rPr>
          <w:rFonts w:ascii="Times New Roman" w:hAnsi="Times New Roman" w:cs="Times New Roman"/>
          <w:sz w:val="28"/>
          <w:szCs w:val="28"/>
        </w:rPr>
        <w:t xml:space="preserve"> и Марии Терезы.</w:t>
      </w:r>
    </w:p>
    <w:p w:rsidR="00DF566A" w:rsidRDefault="00874060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писал о вечных темах: о жизни и смерти, о времени, о смысле жизни, о любви, о родине, о  долге и чести.</w:t>
      </w:r>
    </w:p>
    <w:p w:rsidR="00874060" w:rsidRDefault="00A420D4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его произведениях</w:t>
      </w:r>
      <w:r w:rsidR="00874060">
        <w:rPr>
          <w:rFonts w:ascii="Times New Roman" w:hAnsi="Times New Roman" w:cs="Times New Roman"/>
          <w:sz w:val="28"/>
          <w:szCs w:val="28"/>
        </w:rPr>
        <w:t xml:space="preserve"> много доброты, света, человечности.</w:t>
      </w:r>
    </w:p>
    <w:p w:rsidR="00874060" w:rsidRDefault="00874060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известно знаменитое стихотворение </w:t>
      </w:r>
      <w:r w:rsidRPr="0087406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Не русский я, но россиянин</w:t>
      </w:r>
      <w:r w:rsidRPr="00874060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Не менее популярно и его </w:t>
      </w:r>
      <w:r w:rsidR="0068049A">
        <w:rPr>
          <w:rFonts w:ascii="Times New Roman" w:hAnsi="Times New Roman" w:cs="Times New Roman"/>
          <w:sz w:val="28"/>
          <w:szCs w:val="28"/>
        </w:rPr>
        <w:t xml:space="preserve">другое стихотворение о Башкирии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4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 берёзовый листок велич</w:t>
      </w:r>
      <w:r w:rsidR="0068049A">
        <w:rPr>
          <w:rFonts w:ascii="Times New Roman" w:hAnsi="Times New Roman" w:cs="Times New Roman"/>
          <w:sz w:val="28"/>
          <w:szCs w:val="28"/>
        </w:rPr>
        <w:t>иной».</w:t>
      </w:r>
    </w:p>
    <w:p w:rsidR="00874060" w:rsidRDefault="00874060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Где-то я прочитала такие строчки:</w:t>
      </w:r>
    </w:p>
    <w:p w:rsidR="00874060" w:rsidRDefault="0068049A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74060">
        <w:rPr>
          <w:rFonts w:ascii="Times New Roman" w:hAnsi="Times New Roman" w:cs="Times New Roman"/>
          <w:sz w:val="28"/>
          <w:szCs w:val="28"/>
        </w:rPr>
        <w:t>У англичан – Шекспир.</w:t>
      </w:r>
    </w:p>
    <w:p w:rsidR="00874060" w:rsidRDefault="00874060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немцев – Гёте.</w:t>
      </w:r>
    </w:p>
    <w:p w:rsidR="00874060" w:rsidRDefault="00E95D7C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инди</w:t>
      </w:r>
      <w:r w:rsidR="00874060">
        <w:rPr>
          <w:rFonts w:ascii="Times New Roman" w:hAnsi="Times New Roman" w:cs="Times New Roman"/>
          <w:sz w:val="28"/>
          <w:szCs w:val="28"/>
        </w:rPr>
        <w:t>йцев – Т</w:t>
      </w:r>
      <w:r>
        <w:rPr>
          <w:rFonts w:ascii="Times New Roman" w:hAnsi="Times New Roman" w:cs="Times New Roman"/>
          <w:sz w:val="28"/>
          <w:szCs w:val="28"/>
        </w:rPr>
        <w:t>агор.</w:t>
      </w:r>
    </w:p>
    <w:p w:rsidR="00874060" w:rsidRDefault="00874060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китайцев –</w:t>
      </w:r>
      <w:r w:rsidR="00E95D7C">
        <w:rPr>
          <w:rFonts w:ascii="Times New Roman" w:hAnsi="Times New Roman" w:cs="Times New Roman"/>
          <w:sz w:val="28"/>
          <w:szCs w:val="28"/>
        </w:rPr>
        <w:t xml:space="preserve"> Конф</w:t>
      </w:r>
      <w:r>
        <w:rPr>
          <w:rFonts w:ascii="Times New Roman" w:hAnsi="Times New Roman" w:cs="Times New Roman"/>
          <w:sz w:val="28"/>
          <w:szCs w:val="28"/>
        </w:rPr>
        <w:t>уций.</w:t>
      </w:r>
    </w:p>
    <w:p w:rsidR="00874060" w:rsidRDefault="00874060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датчан – Андерсен.</w:t>
      </w:r>
    </w:p>
    <w:p w:rsidR="00874060" w:rsidRDefault="00874060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татар – Тукай.</w:t>
      </w:r>
    </w:p>
    <w:p w:rsidR="00874060" w:rsidRDefault="00874060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чувашей – Яков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Ухсай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74060" w:rsidRDefault="00874060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башкир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r w:rsidR="00CB7508">
        <w:rPr>
          <w:rFonts w:ascii="Times New Roman" w:hAnsi="Times New Roman" w:cs="Times New Roman"/>
          <w:sz w:val="28"/>
          <w:szCs w:val="28"/>
        </w:rPr>
        <w:t>стай</w:t>
      </w:r>
      <w:proofErr w:type="spellEnd"/>
      <w:r w:rsidR="00CB75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7508"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 w:rsidR="00CB7508">
        <w:rPr>
          <w:rFonts w:ascii="Times New Roman" w:hAnsi="Times New Roman" w:cs="Times New Roman"/>
          <w:sz w:val="28"/>
          <w:szCs w:val="28"/>
        </w:rPr>
        <w:t xml:space="preserve"> </w:t>
      </w:r>
      <w:r w:rsidR="0068049A">
        <w:rPr>
          <w:rFonts w:ascii="Times New Roman" w:hAnsi="Times New Roman" w:cs="Times New Roman"/>
          <w:sz w:val="28"/>
          <w:szCs w:val="28"/>
        </w:rPr>
        <w:t>»</w:t>
      </w:r>
    </w:p>
    <w:p w:rsidR="00874060" w:rsidRDefault="00CB7508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74060">
        <w:rPr>
          <w:rFonts w:ascii="Times New Roman" w:hAnsi="Times New Roman" w:cs="Times New Roman"/>
          <w:sz w:val="28"/>
          <w:szCs w:val="28"/>
        </w:rPr>
        <w:t xml:space="preserve">ир </w:t>
      </w:r>
      <w:proofErr w:type="spellStart"/>
      <w:r w:rsidR="00874060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="0087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060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874060">
        <w:rPr>
          <w:rFonts w:ascii="Times New Roman" w:hAnsi="Times New Roman" w:cs="Times New Roman"/>
          <w:sz w:val="28"/>
          <w:szCs w:val="28"/>
        </w:rPr>
        <w:t xml:space="preserve">, как отмечает литературовед М. </w:t>
      </w:r>
      <w:proofErr w:type="spellStart"/>
      <w:r w:rsidR="00874060">
        <w:rPr>
          <w:rFonts w:ascii="Times New Roman" w:hAnsi="Times New Roman" w:cs="Times New Roman"/>
          <w:sz w:val="28"/>
          <w:szCs w:val="28"/>
        </w:rPr>
        <w:t>Л</w:t>
      </w:r>
      <w:r w:rsidR="00E15BC2">
        <w:rPr>
          <w:rFonts w:ascii="Times New Roman" w:hAnsi="Times New Roman" w:cs="Times New Roman"/>
          <w:sz w:val="28"/>
          <w:szCs w:val="28"/>
        </w:rPr>
        <w:t>омунова</w:t>
      </w:r>
      <w:proofErr w:type="spellEnd"/>
      <w:r w:rsidR="00E15BC2">
        <w:rPr>
          <w:rFonts w:ascii="Times New Roman" w:hAnsi="Times New Roman" w:cs="Times New Roman"/>
          <w:sz w:val="28"/>
          <w:szCs w:val="28"/>
        </w:rPr>
        <w:t xml:space="preserve">, светел и </w:t>
      </w:r>
      <w:r w:rsidR="0068049A">
        <w:rPr>
          <w:rFonts w:ascii="Times New Roman" w:hAnsi="Times New Roman" w:cs="Times New Roman"/>
          <w:sz w:val="28"/>
          <w:szCs w:val="28"/>
        </w:rPr>
        <w:t xml:space="preserve">в то же время тревожен, потому что поэта волновало всё, что происходило вокруг </w:t>
      </w:r>
      <w:r w:rsidR="0068049A">
        <w:rPr>
          <w:rFonts w:ascii="Times New Roman" w:hAnsi="Times New Roman" w:cs="Times New Roman"/>
          <w:sz w:val="28"/>
          <w:szCs w:val="28"/>
        </w:rPr>
        <w:lastRenderedPageBreak/>
        <w:t>него: война, положение в стране (к примеру, он тяжело пережил развал СССР). Но он никогда не терял присутствия духа.</w:t>
      </w:r>
    </w:p>
    <w:p w:rsidR="00E15BC2" w:rsidRDefault="00414075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E15BC2">
        <w:rPr>
          <w:rFonts w:ascii="Times New Roman" w:hAnsi="Times New Roman" w:cs="Times New Roman"/>
          <w:sz w:val="28"/>
          <w:szCs w:val="28"/>
        </w:rPr>
        <w:t xml:space="preserve">то видно, </w:t>
      </w:r>
      <w:r>
        <w:rPr>
          <w:rFonts w:ascii="Times New Roman" w:hAnsi="Times New Roman" w:cs="Times New Roman"/>
          <w:sz w:val="28"/>
          <w:szCs w:val="28"/>
        </w:rPr>
        <w:t>когда читаешь его стихи, посвящё</w:t>
      </w:r>
      <w:r w:rsidR="00E15BC2">
        <w:rPr>
          <w:rFonts w:ascii="Times New Roman" w:hAnsi="Times New Roman" w:cs="Times New Roman"/>
          <w:sz w:val="28"/>
          <w:szCs w:val="28"/>
        </w:rPr>
        <w:t xml:space="preserve">нные детству. В них поэт как бы хочет соединить прошлое и настоящее, между </w:t>
      </w:r>
      <w:proofErr w:type="gramStart"/>
      <w:r w:rsidR="00E15BC2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="00E15BC2">
        <w:rPr>
          <w:rFonts w:ascii="Times New Roman" w:hAnsi="Times New Roman" w:cs="Times New Roman"/>
          <w:sz w:val="28"/>
          <w:szCs w:val="28"/>
        </w:rPr>
        <w:t xml:space="preserve"> – время.</w:t>
      </w:r>
    </w:p>
    <w:p w:rsidR="00E15BC2" w:rsidRDefault="00E15BC2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стихотворении </w:t>
      </w:r>
      <w:r w:rsidR="0068049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Берега остаются</w:t>
      </w:r>
      <w:r w:rsidR="0068049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мы видим мальчика в лаптях, </w:t>
      </w:r>
      <w:r w:rsidR="0068049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 тюбетейке потертой</w:t>
      </w:r>
      <w:r w:rsidR="0068049A">
        <w:rPr>
          <w:rFonts w:ascii="Times New Roman" w:hAnsi="Times New Roman" w:cs="Times New Roman"/>
          <w:sz w:val="28"/>
          <w:szCs w:val="28"/>
        </w:rPr>
        <w:t>»</w:t>
      </w:r>
      <w:r w:rsidR="00B013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плывущего на пароходике по реке Белой. Ему кажется, что он сидит неподвижно, а плывет –</w:t>
      </w:r>
      <w:r w:rsidR="00E95D7C">
        <w:rPr>
          <w:rFonts w:ascii="Times New Roman" w:hAnsi="Times New Roman" w:cs="Times New Roman"/>
          <w:sz w:val="28"/>
          <w:szCs w:val="28"/>
        </w:rPr>
        <w:t xml:space="preserve"> круча,</w:t>
      </w:r>
      <w:r>
        <w:rPr>
          <w:rFonts w:ascii="Times New Roman" w:hAnsi="Times New Roman" w:cs="Times New Roman"/>
          <w:sz w:val="28"/>
          <w:szCs w:val="28"/>
        </w:rPr>
        <w:t xml:space="preserve"> берег.</w:t>
      </w:r>
    </w:p>
    <w:p w:rsidR="00E15BC2" w:rsidRDefault="00E15BC2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носит философский характер – это воспоминание – размышление о жизни, о времени, о смысле жизни (</w:t>
      </w:r>
      <w:r w:rsidRPr="00E15BC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Что времени дал своему?</w:t>
      </w:r>
      <w:r w:rsidRPr="00E15BC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)</w:t>
      </w:r>
      <w:r w:rsidR="00B01340">
        <w:rPr>
          <w:rFonts w:ascii="Times New Roman" w:hAnsi="Times New Roman" w:cs="Times New Roman"/>
          <w:sz w:val="28"/>
          <w:szCs w:val="28"/>
        </w:rPr>
        <w:t>.</w:t>
      </w:r>
    </w:p>
    <w:p w:rsidR="00B01340" w:rsidRDefault="0068049A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 сюжетное</w:t>
      </w:r>
      <w:r w:rsidR="00B0134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340">
        <w:rPr>
          <w:rFonts w:ascii="Times New Roman" w:hAnsi="Times New Roman" w:cs="Times New Roman"/>
          <w:sz w:val="28"/>
          <w:szCs w:val="28"/>
        </w:rPr>
        <w:t xml:space="preserve"> перед нами история мальчика. Скорее всего, это автор в детстве.  Он видит уплывающие берега и считает, что сам он неподвижен.</w:t>
      </w:r>
      <w:r w:rsidR="001A340B">
        <w:rPr>
          <w:rFonts w:ascii="Times New Roman" w:hAnsi="Times New Roman" w:cs="Times New Roman"/>
          <w:sz w:val="28"/>
          <w:szCs w:val="28"/>
        </w:rPr>
        <w:t xml:space="preserve"> Что же, детям свойственно ошибаться. И</w:t>
      </w:r>
      <w:r w:rsidR="00B01340">
        <w:rPr>
          <w:rFonts w:ascii="Times New Roman" w:hAnsi="Times New Roman" w:cs="Times New Roman"/>
          <w:sz w:val="28"/>
          <w:szCs w:val="28"/>
        </w:rPr>
        <w:t>,</w:t>
      </w:r>
      <w:r w:rsidR="001A340B">
        <w:rPr>
          <w:rFonts w:ascii="Times New Roman" w:hAnsi="Times New Roman" w:cs="Times New Roman"/>
          <w:sz w:val="28"/>
          <w:szCs w:val="28"/>
        </w:rPr>
        <w:t xml:space="preserve"> уже став взрослым, герой пытается докричаться до самого себя – ребенка, чтобы объяснить, что происходит на самом деле. Идёт диалог с самим собой.</w:t>
      </w:r>
    </w:p>
    <w:p w:rsidR="00E95D7C" w:rsidRDefault="001A340B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Надо сказать, что стихотворение яркое, выразительное благодаря тому, что автор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использует художе</w:t>
      </w:r>
      <w:r w:rsidR="0011358C">
        <w:rPr>
          <w:rFonts w:ascii="Times New Roman" w:hAnsi="Times New Roman" w:cs="Times New Roman"/>
          <w:sz w:val="28"/>
          <w:szCs w:val="28"/>
        </w:rPr>
        <w:t>ственные средства:</w:t>
      </w:r>
    </w:p>
    <w:p w:rsidR="0011358C" w:rsidRPr="0011358C" w:rsidRDefault="00B01340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358C">
        <w:rPr>
          <w:rFonts w:ascii="Times New Roman" w:hAnsi="Times New Roman" w:cs="Times New Roman"/>
          <w:sz w:val="28"/>
          <w:szCs w:val="28"/>
        </w:rPr>
        <w:t xml:space="preserve"> Эпитеты: смешной (пароходик) – и представляешь небольшой пароход, смешно подпрыгивающий на волнах</w:t>
      </w:r>
      <w:r w:rsidR="0011358C" w:rsidRPr="0011358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уменьшительно-ласкательный суффикс привносит теплоту в воспоминания автора.</w:t>
      </w:r>
    </w:p>
    <w:p w:rsidR="0011358C" w:rsidRDefault="0011358C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Дымная (кромка) – не всё  понятно мальчику</w:t>
      </w:r>
      <w:r w:rsidRPr="0011358C">
        <w:rPr>
          <w:rFonts w:ascii="Times New Roman" w:hAnsi="Times New Roman" w:cs="Times New Roman"/>
          <w:sz w:val="28"/>
          <w:szCs w:val="28"/>
        </w:rPr>
        <w:t>;</w:t>
      </w:r>
    </w:p>
    <w:p w:rsidR="0011358C" w:rsidRDefault="0011358C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</w:t>
      </w:r>
      <w:r w:rsidR="00033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(вода) – символ большой жизни, которая открывается перед героем.</w:t>
      </w:r>
    </w:p>
    <w:p w:rsidR="0011358C" w:rsidRDefault="00DC65A0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Метафоры</w:t>
      </w:r>
      <w:r w:rsidR="0011358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1358C">
        <w:rPr>
          <w:rFonts w:ascii="Times New Roman" w:hAnsi="Times New Roman" w:cs="Times New Roman"/>
          <w:sz w:val="28"/>
          <w:szCs w:val="28"/>
        </w:rPr>
        <w:t>вокруг него море кипит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135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1358C">
        <w:rPr>
          <w:rFonts w:ascii="Times New Roman" w:hAnsi="Times New Roman" w:cs="Times New Roman"/>
          <w:sz w:val="28"/>
          <w:szCs w:val="28"/>
        </w:rPr>
        <w:t>ветер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1358C">
        <w:rPr>
          <w:rFonts w:ascii="Times New Roman" w:hAnsi="Times New Roman" w:cs="Times New Roman"/>
          <w:sz w:val="28"/>
          <w:szCs w:val="28"/>
        </w:rPr>
        <w:t xml:space="preserve"> – жизнь с её трудностями и испытаниями.</w:t>
      </w:r>
    </w:p>
    <w:p w:rsidR="0011358C" w:rsidRDefault="0011358C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река, по которой плывет пароход, - символ жизни.</w:t>
      </w:r>
    </w:p>
    <w:p w:rsidR="0011358C" w:rsidRDefault="00DC65A0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1358C">
        <w:rPr>
          <w:rFonts w:ascii="Times New Roman" w:hAnsi="Times New Roman" w:cs="Times New Roman"/>
          <w:sz w:val="28"/>
          <w:szCs w:val="28"/>
        </w:rPr>
        <w:t xml:space="preserve"> Сравнение: </w:t>
      </w:r>
      <w:r w:rsidR="00A420D4">
        <w:rPr>
          <w:rFonts w:ascii="Times New Roman" w:hAnsi="Times New Roman" w:cs="Times New Roman"/>
          <w:sz w:val="28"/>
          <w:szCs w:val="28"/>
        </w:rPr>
        <w:t>«</w:t>
      </w:r>
      <w:r w:rsidR="0011358C">
        <w:rPr>
          <w:rFonts w:ascii="Times New Roman" w:hAnsi="Times New Roman" w:cs="Times New Roman"/>
          <w:sz w:val="28"/>
          <w:szCs w:val="28"/>
        </w:rPr>
        <w:t>а время, как берег крутой</w:t>
      </w:r>
      <w:r w:rsidR="00A420D4">
        <w:rPr>
          <w:rFonts w:ascii="Times New Roman" w:hAnsi="Times New Roman" w:cs="Times New Roman"/>
          <w:sz w:val="28"/>
          <w:szCs w:val="28"/>
        </w:rPr>
        <w:t>»</w:t>
      </w:r>
      <w:r w:rsidR="0011358C">
        <w:rPr>
          <w:rFonts w:ascii="Times New Roman" w:hAnsi="Times New Roman" w:cs="Times New Roman"/>
          <w:sz w:val="28"/>
          <w:szCs w:val="28"/>
        </w:rPr>
        <w:t xml:space="preserve"> – о том, как порой трудно преодолеть</w:t>
      </w:r>
      <w:r w:rsidR="009F2325">
        <w:rPr>
          <w:rFonts w:ascii="Times New Roman" w:hAnsi="Times New Roman" w:cs="Times New Roman"/>
          <w:sz w:val="28"/>
          <w:szCs w:val="28"/>
        </w:rPr>
        <w:t xml:space="preserve"> время, которое как будто </w:t>
      </w:r>
      <w:r w:rsidR="0011358C">
        <w:rPr>
          <w:rFonts w:ascii="Times New Roman" w:hAnsi="Times New Roman" w:cs="Times New Roman"/>
          <w:sz w:val="28"/>
          <w:szCs w:val="28"/>
        </w:rPr>
        <w:t xml:space="preserve"> стоит на месте.</w:t>
      </w:r>
    </w:p>
    <w:p w:rsidR="00894C53" w:rsidRDefault="00DC65A0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1358C">
        <w:rPr>
          <w:rFonts w:ascii="Times New Roman" w:hAnsi="Times New Roman" w:cs="Times New Roman"/>
          <w:sz w:val="28"/>
          <w:szCs w:val="28"/>
        </w:rPr>
        <w:t xml:space="preserve"> Помогают раскрыть смысл стихотворения риторические вопросы: </w:t>
      </w:r>
      <w:r w:rsidR="0011358C" w:rsidRPr="0011358C">
        <w:rPr>
          <w:rFonts w:ascii="Times New Roman" w:hAnsi="Times New Roman" w:cs="Times New Roman"/>
          <w:sz w:val="28"/>
          <w:szCs w:val="28"/>
        </w:rPr>
        <w:t>“</w:t>
      </w:r>
      <w:r w:rsidR="00894C53">
        <w:rPr>
          <w:rFonts w:ascii="Times New Roman" w:hAnsi="Times New Roman" w:cs="Times New Roman"/>
          <w:sz w:val="28"/>
          <w:szCs w:val="28"/>
        </w:rPr>
        <w:t>Куда он, с тряпичной котомкой?</w:t>
      </w:r>
      <w:r w:rsidR="0011358C" w:rsidRPr="0011358C">
        <w:rPr>
          <w:rFonts w:ascii="Times New Roman" w:hAnsi="Times New Roman" w:cs="Times New Roman"/>
          <w:sz w:val="28"/>
          <w:szCs w:val="28"/>
        </w:rPr>
        <w:t>”</w:t>
      </w:r>
    </w:p>
    <w:p w:rsidR="0011358C" w:rsidRDefault="00894C53" w:rsidP="00DF566A">
      <w:pPr>
        <w:rPr>
          <w:rFonts w:ascii="Times New Roman" w:hAnsi="Times New Roman" w:cs="Times New Roman"/>
          <w:sz w:val="28"/>
          <w:szCs w:val="28"/>
        </w:rPr>
      </w:pPr>
      <w:r w:rsidRPr="00894C5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Что времени дал своему? </w:t>
      </w:r>
      <w:r w:rsidRPr="00894C5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135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Ведь не просто</w:t>
      </w:r>
      <w:r w:rsidR="0003331C">
        <w:rPr>
          <w:rFonts w:ascii="Times New Roman" w:hAnsi="Times New Roman" w:cs="Times New Roman"/>
          <w:sz w:val="28"/>
          <w:szCs w:val="28"/>
        </w:rPr>
        <w:t xml:space="preserve"> так человек приходит в тот мир</w:t>
      </w:r>
      <w:r>
        <w:rPr>
          <w:rFonts w:ascii="Times New Roman" w:hAnsi="Times New Roman" w:cs="Times New Roman"/>
          <w:sz w:val="28"/>
          <w:szCs w:val="28"/>
        </w:rPr>
        <w:t>, он</w:t>
      </w:r>
      <w:r w:rsidR="00A420D4">
        <w:rPr>
          <w:rFonts w:ascii="Times New Roman" w:hAnsi="Times New Roman" w:cs="Times New Roman"/>
          <w:sz w:val="28"/>
          <w:szCs w:val="28"/>
        </w:rPr>
        <w:t xml:space="preserve"> должен оставить свой след, чтобы о нём помнили.</w:t>
      </w:r>
    </w:p>
    <w:p w:rsidR="00894C53" w:rsidRDefault="00DC65A0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894C53">
        <w:rPr>
          <w:rFonts w:ascii="Times New Roman" w:hAnsi="Times New Roman" w:cs="Times New Roman"/>
          <w:sz w:val="28"/>
          <w:szCs w:val="28"/>
        </w:rPr>
        <w:t xml:space="preserve"> Философский характер стихотворения подчеркивают фигуры умолчания: (они передают</w:t>
      </w:r>
      <w:r w:rsidR="009F2325">
        <w:rPr>
          <w:rFonts w:ascii="Times New Roman" w:hAnsi="Times New Roman" w:cs="Times New Roman"/>
          <w:sz w:val="28"/>
          <w:szCs w:val="28"/>
        </w:rPr>
        <w:t xml:space="preserve"> и</w:t>
      </w:r>
      <w:r w:rsidR="00894C53">
        <w:rPr>
          <w:rFonts w:ascii="Times New Roman" w:hAnsi="Times New Roman" w:cs="Times New Roman"/>
          <w:sz w:val="28"/>
          <w:szCs w:val="28"/>
        </w:rPr>
        <w:t xml:space="preserve"> взволнованность речи)</w:t>
      </w:r>
    </w:p>
    <w:p w:rsidR="00894C53" w:rsidRDefault="00894C53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Кричу…</w:t>
      </w:r>
    </w:p>
    <w:p w:rsidR="00894C53" w:rsidRDefault="00894C53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Стою…</w:t>
      </w:r>
    </w:p>
    <w:p w:rsidR="00894C53" w:rsidRDefault="00894C53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Годы летят… (Именно летят, потому что время – быстротечно, но понимание этого приходит только с возрастом).</w:t>
      </w:r>
    </w:p>
    <w:p w:rsidR="00894C53" w:rsidRDefault="00DC65A0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94C53">
        <w:rPr>
          <w:rFonts w:ascii="Times New Roman" w:hAnsi="Times New Roman" w:cs="Times New Roman"/>
          <w:sz w:val="28"/>
          <w:szCs w:val="28"/>
        </w:rPr>
        <w:t xml:space="preserve"> Лексический повтор </w:t>
      </w:r>
      <w:r w:rsidR="00894C53" w:rsidRPr="00894C53">
        <w:rPr>
          <w:rFonts w:ascii="Times New Roman" w:hAnsi="Times New Roman" w:cs="Times New Roman"/>
          <w:sz w:val="28"/>
          <w:szCs w:val="28"/>
        </w:rPr>
        <w:t>“</w:t>
      </w:r>
      <w:r w:rsidR="00894C53">
        <w:rPr>
          <w:rFonts w:ascii="Times New Roman" w:hAnsi="Times New Roman" w:cs="Times New Roman"/>
          <w:sz w:val="28"/>
          <w:szCs w:val="28"/>
        </w:rPr>
        <w:t xml:space="preserve">времени своему </w:t>
      </w:r>
      <w:r w:rsidR="00894C53" w:rsidRPr="00894C53">
        <w:rPr>
          <w:rFonts w:ascii="Times New Roman" w:hAnsi="Times New Roman" w:cs="Times New Roman"/>
          <w:sz w:val="28"/>
          <w:szCs w:val="28"/>
        </w:rPr>
        <w:t>”</w:t>
      </w:r>
      <w:r w:rsidR="00894C53">
        <w:rPr>
          <w:rFonts w:ascii="Times New Roman" w:hAnsi="Times New Roman" w:cs="Times New Roman"/>
          <w:sz w:val="28"/>
          <w:szCs w:val="28"/>
        </w:rPr>
        <w:t xml:space="preserve"> еще раз напоминает о том, что смысл жизни в том, чтобы не прожить её напрасно.</w:t>
      </w:r>
    </w:p>
    <w:p w:rsidR="00894C53" w:rsidRDefault="00A420D4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Лексические </w:t>
      </w:r>
      <w:r w:rsidR="00894C53">
        <w:rPr>
          <w:rFonts w:ascii="Times New Roman" w:hAnsi="Times New Roman" w:cs="Times New Roman"/>
          <w:sz w:val="28"/>
          <w:szCs w:val="28"/>
        </w:rPr>
        <w:t>повтор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94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94C53">
        <w:rPr>
          <w:rFonts w:ascii="Times New Roman" w:hAnsi="Times New Roman" w:cs="Times New Roman"/>
          <w:sz w:val="28"/>
          <w:szCs w:val="28"/>
        </w:rPr>
        <w:t>мимо и мимо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94C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94C53">
        <w:rPr>
          <w:rFonts w:ascii="Times New Roman" w:hAnsi="Times New Roman" w:cs="Times New Roman"/>
          <w:sz w:val="28"/>
          <w:szCs w:val="28"/>
        </w:rPr>
        <w:t>за нами остались, за нами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94C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94C53">
        <w:rPr>
          <w:rFonts w:ascii="Times New Roman" w:hAnsi="Times New Roman" w:cs="Times New Roman"/>
          <w:sz w:val="28"/>
          <w:szCs w:val="28"/>
        </w:rPr>
        <w:t>вторит и вторит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94C53">
        <w:rPr>
          <w:rFonts w:ascii="Times New Roman" w:hAnsi="Times New Roman" w:cs="Times New Roman"/>
          <w:sz w:val="28"/>
          <w:szCs w:val="28"/>
        </w:rPr>
        <w:t xml:space="preserve"> усиливают выразительность речи. Автор ст</w:t>
      </w:r>
      <w:r w:rsidR="009F2325">
        <w:rPr>
          <w:rFonts w:ascii="Times New Roman" w:hAnsi="Times New Roman" w:cs="Times New Roman"/>
          <w:sz w:val="28"/>
          <w:szCs w:val="28"/>
        </w:rPr>
        <w:t>арается убедить нас, что всё пре</w:t>
      </w:r>
      <w:r w:rsidR="00DC65A0">
        <w:rPr>
          <w:rFonts w:ascii="Times New Roman" w:hAnsi="Times New Roman" w:cs="Times New Roman"/>
          <w:sz w:val="28"/>
          <w:szCs w:val="28"/>
        </w:rPr>
        <w:t>ходяще</w:t>
      </w:r>
      <w:r w:rsidR="00894C53">
        <w:rPr>
          <w:rFonts w:ascii="Times New Roman" w:hAnsi="Times New Roman" w:cs="Times New Roman"/>
          <w:sz w:val="28"/>
          <w:szCs w:val="28"/>
        </w:rPr>
        <w:t>, всё можно пережить, всё прохо</w:t>
      </w:r>
      <w:r w:rsidR="009F2325">
        <w:rPr>
          <w:rFonts w:ascii="Times New Roman" w:hAnsi="Times New Roman" w:cs="Times New Roman"/>
          <w:sz w:val="28"/>
          <w:szCs w:val="28"/>
        </w:rPr>
        <w:t>дит,</w:t>
      </w:r>
      <w:r w:rsidR="00414075">
        <w:rPr>
          <w:rFonts w:ascii="Times New Roman" w:hAnsi="Times New Roman" w:cs="Times New Roman"/>
          <w:sz w:val="28"/>
          <w:szCs w:val="28"/>
        </w:rPr>
        <w:t xml:space="preserve"> </w:t>
      </w:r>
      <w:r w:rsidR="009F2325">
        <w:rPr>
          <w:rFonts w:ascii="Times New Roman" w:hAnsi="Times New Roman" w:cs="Times New Roman"/>
          <w:sz w:val="28"/>
          <w:szCs w:val="28"/>
        </w:rPr>
        <w:t xml:space="preserve">ко всему нужно относиться </w:t>
      </w:r>
      <w:proofErr w:type="gramStart"/>
      <w:r w:rsidR="009F232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F2325">
        <w:rPr>
          <w:rFonts w:ascii="Times New Roman" w:hAnsi="Times New Roman" w:cs="Times New Roman"/>
          <w:sz w:val="28"/>
          <w:szCs w:val="28"/>
        </w:rPr>
        <w:t>- философски.</w:t>
      </w:r>
    </w:p>
    <w:p w:rsidR="00894C53" w:rsidRDefault="00DC65A0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94C53">
        <w:rPr>
          <w:rFonts w:ascii="Times New Roman" w:hAnsi="Times New Roman" w:cs="Times New Roman"/>
          <w:sz w:val="28"/>
          <w:szCs w:val="28"/>
        </w:rPr>
        <w:t xml:space="preserve"> Восклицательные предложения помогают увидеть эмоциональный характер стихотворения: </w:t>
      </w:r>
      <w:r w:rsidR="00EF1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F1CB4">
        <w:rPr>
          <w:rFonts w:ascii="Times New Roman" w:hAnsi="Times New Roman" w:cs="Times New Roman"/>
          <w:sz w:val="28"/>
          <w:szCs w:val="28"/>
        </w:rPr>
        <w:t>Я – мальчик тот, я!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EF1CB4">
        <w:rPr>
          <w:rFonts w:ascii="Times New Roman" w:hAnsi="Times New Roman" w:cs="Times New Roman"/>
          <w:sz w:val="28"/>
          <w:szCs w:val="28"/>
        </w:rPr>
        <w:t xml:space="preserve"> Милый, не верь!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F1CB4" w:rsidRDefault="00DC65A0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F1CB4">
        <w:rPr>
          <w:rFonts w:ascii="Times New Roman" w:hAnsi="Times New Roman" w:cs="Times New Roman"/>
          <w:sz w:val="28"/>
          <w:szCs w:val="28"/>
        </w:rPr>
        <w:t xml:space="preserve">2 раза автор использует градацию: (расположение слов и выражений, а также средств художественной изобразительности по возрастающей или убывающей значимости):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F1CB4">
        <w:rPr>
          <w:rFonts w:ascii="Times New Roman" w:hAnsi="Times New Roman" w:cs="Times New Roman"/>
          <w:sz w:val="28"/>
          <w:szCs w:val="28"/>
        </w:rPr>
        <w:t>наскоком,  галопом, подряд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F1CB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F1CB4">
        <w:rPr>
          <w:rFonts w:ascii="Times New Roman" w:hAnsi="Times New Roman" w:cs="Times New Roman"/>
          <w:sz w:val="28"/>
          <w:szCs w:val="28"/>
        </w:rPr>
        <w:t>дни, месяцы, годы летят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F1CB4">
        <w:rPr>
          <w:rFonts w:ascii="Times New Roman" w:hAnsi="Times New Roman" w:cs="Times New Roman"/>
          <w:sz w:val="28"/>
          <w:szCs w:val="28"/>
        </w:rPr>
        <w:t>. Это восходящие градаци</w:t>
      </w:r>
      <w:proofErr w:type="gramStart"/>
      <w:r w:rsidR="00EF1CB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EF1CB4">
        <w:rPr>
          <w:rFonts w:ascii="Times New Roman" w:hAnsi="Times New Roman" w:cs="Times New Roman"/>
          <w:sz w:val="28"/>
          <w:szCs w:val="28"/>
        </w:rPr>
        <w:t>по-другому - климакс).</w:t>
      </w:r>
    </w:p>
    <w:p w:rsidR="00EF1CB4" w:rsidRDefault="00EF1CB4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использует градацию, чтобы усилить эмоциональное впечатление. Градация выполняет здесь эмоционально-  усилительную функцию.</w:t>
      </w:r>
    </w:p>
    <w:p w:rsidR="00EF1CB4" w:rsidRDefault="00DC65A0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F1CB4">
        <w:rPr>
          <w:rFonts w:ascii="Times New Roman" w:hAnsi="Times New Roman" w:cs="Times New Roman"/>
          <w:sz w:val="28"/>
          <w:szCs w:val="28"/>
        </w:rPr>
        <w:t xml:space="preserve"> Автор использует разговорную лексику: басистый, с тряпичной котомкой, круча, наскоком, дяденька. Это делает стихотворение близким, понятным, жизненным. Д</w:t>
      </w:r>
      <w:r w:rsidR="009F2325">
        <w:rPr>
          <w:rFonts w:ascii="Times New Roman" w:hAnsi="Times New Roman" w:cs="Times New Roman"/>
          <w:sz w:val="28"/>
          <w:szCs w:val="28"/>
        </w:rPr>
        <w:t>умается</w:t>
      </w:r>
      <w:r w:rsidR="00BE55FC">
        <w:rPr>
          <w:rFonts w:ascii="Times New Roman" w:hAnsi="Times New Roman" w:cs="Times New Roman"/>
          <w:sz w:val="28"/>
          <w:szCs w:val="28"/>
        </w:rPr>
        <w:t>, стихотворение носит автобиографический характер. К тому же один из участников диалога – мальчик, для речи котор</w:t>
      </w:r>
      <w:r w:rsidR="009F2325">
        <w:rPr>
          <w:rFonts w:ascii="Times New Roman" w:hAnsi="Times New Roman" w:cs="Times New Roman"/>
          <w:sz w:val="28"/>
          <w:szCs w:val="28"/>
        </w:rPr>
        <w:t>о</w:t>
      </w:r>
      <w:r w:rsidR="00BE55FC">
        <w:rPr>
          <w:rFonts w:ascii="Times New Roman" w:hAnsi="Times New Roman" w:cs="Times New Roman"/>
          <w:sz w:val="28"/>
          <w:szCs w:val="28"/>
        </w:rPr>
        <w:t xml:space="preserve">го и характерны разговорные слова. Они помогают нам лучше представить главного героя.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5FC">
        <w:rPr>
          <w:rFonts w:ascii="Times New Roman" w:hAnsi="Times New Roman" w:cs="Times New Roman"/>
          <w:sz w:val="28"/>
          <w:szCs w:val="28"/>
        </w:rPr>
        <w:t xml:space="preserve">Ведь речь – тоже средство характеристики. У </w:t>
      </w:r>
      <w:proofErr w:type="spellStart"/>
      <w:r w:rsidR="00BE55FC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="00BE5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5FC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BE55FC">
        <w:rPr>
          <w:rFonts w:ascii="Times New Roman" w:hAnsi="Times New Roman" w:cs="Times New Roman"/>
          <w:sz w:val="28"/>
          <w:szCs w:val="28"/>
        </w:rPr>
        <w:t xml:space="preserve"> есть и описание внешности: в лаптях, в т</w:t>
      </w:r>
      <w:r w:rsidR="009F2325">
        <w:rPr>
          <w:rFonts w:ascii="Times New Roman" w:hAnsi="Times New Roman" w:cs="Times New Roman"/>
          <w:sz w:val="28"/>
          <w:szCs w:val="28"/>
        </w:rPr>
        <w:t xml:space="preserve">юбетейке потертой. Благодаря ещё </w:t>
      </w:r>
      <w:r w:rsidR="00BE55FC">
        <w:rPr>
          <w:rFonts w:ascii="Times New Roman" w:hAnsi="Times New Roman" w:cs="Times New Roman"/>
          <w:sz w:val="28"/>
          <w:szCs w:val="28"/>
        </w:rPr>
        <w:t xml:space="preserve"> и речевой характеристике создается полная картина: мы видим и слышим героя.</w:t>
      </w:r>
    </w:p>
    <w:p w:rsidR="00BE55FC" w:rsidRDefault="00DC65A0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Анжамбеман</w:t>
      </w:r>
      <w:proofErr w:type="spellEnd"/>
      <w:r w:rsidR="00BE55FC">
        <w:rPr>
          <w:rFonts w:ascii="Times New Roman" w:hAnsi="Times New Roman" w:cs="Times New Roman"/>
          <w:sz w:val="28"/>
          <w:szCs w:val="28"/>
        </w:rPr>
        <w:t xml:space="preserve"> – перенос части фразы из одной строки в другую в другую. В стихотворении М. </w:t>
      </w:r>
      <w:proofErr w:type="spellStart"/>
      <w:r w:rsidR="00BE55FC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BE55FC">
        <w:rPr>
          <w:rFonts w:ascii="Times New Roman" w:hAnsi="Times New Roman" w:cs="Times New Roman"/>
          <w:sz w:val="28"/>
          <w:szCs w:val="28"/>
        </w:rPr>
        <w:t>:</w:t>
      </w:r>
    </w:p>
    <w:p w:rsidR="00BE55FC" w:rsidRDefault="00BE55FC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молочная муть</w:t>
      </w:r>
    </w:p>
    <w:p w:rsidR="00BE55FC" w:rsidRDefault="00BE55FC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Вдали…</w:t>
      </w:r>
    </w:p>
    <w:p w:rsidR="00BE55FC" w:rsidRDefault="00BE55FC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сквозь годы</w:t>
      </w:r>
    </w:p>
    <w:p w:rsidR="00BE55FC" w:rsidRDefault="00BE55FC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Кричу ему.</w:t>
      </w:r>
    </w:p>
    <w:p w:rsidR="00BE55FC" w:rsidRDefault="00497375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Переносы служа</w:t>
      </w:r>
      <w:r w:rsidR="001466E9">
        <w:rPr>
          <w:rFonts w:ascii="Times New Roman" w:hAnsi="Times New Roman" w:cs="Times New Roman"/>
          <w:sz w:val="28"/>
          <w:szCs w:val="28"/>
        </w:rPr>
        <w:t xml:space="preserve">т для создания интонации прозы:  </w:t>
      </w:r>
      <w:r>
        <w:rPr>
          <w:rFonts w:ascii="Times New Roman" w:hAnsi="Times New Roman" w:cs="Times New Roman"/>
          <w:sz w:val="28"/>
          <w:szCs w:val="28"/>
        </w:rPr>
        <w:t xml:space="preserve"> описывается случай из жизни.</w:t>
      </w:r>
    </w:p>
    <w:p w:rsidR="001466E9" w:rsidRDefault="007B7122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стихотворении 37 строчек, оно представляет собой единое целое. Но со смысловой точки зрения его можно разделить на 2 части: детство и зрелость, когда уже задумываешься над серьёзными вопросами.</w:t>
      </w:r>
    </w:p>
    <w:p w:rsidR="007B7122" w:rsidRDefault="0042148C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Написано стихотворение четырёхстопным ямбом с пиррихиями, которые делают стих лёгким.</w:t>
      </w:r>
    </w:p>
    <w:p w:rsidR="00FA235A" w:rsidRDefault="00FA235A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анализа художественных произведений говорит о том, что авторы никогда не дают своим произведениям названия  просто так. Нет. Они всегда символичны и неоднозначны. Чтобы понять смысл названия стихотворен</w:t>
      </w:r>
      <w:r w:rsidR="00E32E8E">
        <w:rPr>
          <w:rFonts w:ascii="Times New Roman" w:hAnsi="Times New Roman" w:cs="Times New Roman"/>
          <w:sz w:val="28"/>
          <w:szCs w:val="28"/>
        </w:rPr>
        <w:t xml:space="preserve">ия  М. </w:t>
      </w:r>
      <w:proofErr w:type="spellStart"/>
      <w:r w:rsidR="00E32E8E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E32E8E">
        <w:rPr>
          <w:rFonts w:ascii="Times New Roman" w:hAnsi="Times New Roman" w:cs="Times New Roman"/>
          <w:sz w:val="28"/>
          <w:szCs w:val="28"/>
        </w:rPr>
        <w:t xml:space="preserve">, я решила узнать, </w:t>
      </w:r>
      <w:r>
        <w:rPr>
          <w:rFonts w:ascii="Times New Roman" w:hAnsi="Times New Roman" w:cs="Times New Roman"/>
          <w:sz w:val="28"/>
          <w:szCs w:val="28"/>
        </w:rPr>
        <w:t xml:space="preserve"> в названиях каких произведений встречается слово «берег». И вот что я нашла:</w:t>
      </w:r>
    </w:p>
    <w:p w:rsidR="00FA235A" w:rsidRDefault="00FA235A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1.Роман Юрия Бондарева «Берег». Автор говорил, что «образ  берега – это вечное движение</w:t>
      </w:r>
      <w:r w:rsidR="003322F6">
        <w:rPr>
          <w:rFonts w:ascii="Times New Roman" w:hAnsi="Times New Roman" w:cs="Times New Roman"/>
          <w:sz w:val="28"/>
          <w:szCs w:val="28"/>
        </w:rPr>
        <w:t xml:space="preserve"> к чему-то, к идеальной цели, к истине, к высотам  духа». Каждый человек пытается найти свой берег, который  должен оправдать или объяснить смысл жизни.</w:t>
      </w:r>
    </w:p>
    <w:p w:rsidR="00E32E8E" w:rsidRDefault="00E32E8E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2.Владимир Набоков, «Другие берега». Для этого автора другие берега – это берега уже недостижимой, утраченной России.</w:t>
      </w:r>
    </w:p>
    <w:p w:rsidR="00E32E8E" w:rsidRDefault="00E32E8E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3.Евгений Носов, « И уплывают пароходы, и остаются берега». Случайно ли такое совпаде</w:t>
      </w:r>
      <w:r w:rsidR="00130988">
        <w:rPr>
          <w:rFonts w:ascii="Times New Roman" w:hAnsi="Times New Roman" w:cs="Times New Roman"/>
          <w:sz w:val="28"/>
          <w:szCs w:val="28"/>
        </w:rPr>
        <w:t>ние?   Е.Носов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98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ыл человеко</w:t>
      </w:r>
      <w:r w:rsidR="00130988">
        <w:rPr>
          <w:rFonts w:ascii="Times New Roman" w:hAnsi="Times New Roman" w:cs="Times New Roman"/>
          <w:sz w:val="28"/>
          <w:szCs w:val="28"/>
        </w:rPr>
        <w:t>м, сердце которого  болело от того, что людям мало дела до берегов Отчизны.</w:t>
      </w:r>
    </w:p>
    <w:p w:rsidR="00130988" w:rsidRDefault="00130988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почему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Карим так назвал своё стихотворение?  Может быть, его берега – это вехи жизни, то</w:t>
      </w:r>
      <w:r w:rsidR="008147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остаётся после человека. Это и его память, и память о нём. </w:t>
      </w:r>
    </w:p>
    <w:p w:rsidR="00E32E8E" w:rsidRDefault="00E32E8E" w:rsidP="00DF566A">
      <w:pPr>
        <w:rPr>
          <w:rFonts w:ascii="Times New Roman" w:hAnsi="Times New Roman" w:cs="Times New Roman"/>
          <w:sz w:val="28"/>
          <w:szCs w:val="28"/>
        </w:rPr>
      </w:pPr>
    </w:p>
    <w:p w:rsidR="001466E9" w:rsidRDefault="001466E9" w:rsidP="00DF566A">
      <w:pPr>
        <w:rPr>
          <w:rFonts w:ascii="Times New Roman" w:hAnsi="Times New Roman" w:cs="Times New Roman"/>
          <w:sz w:val="28"/>
          <w:szCs w:val="28"/>
        </w:rPr>
      </w:pPr>
    </w:p>
    <w:p w:rsidR="00814731" w:rsidRDefault="00814731" w:rsidP="00DF566A">
      <w:pPr>
        <w:rPr>
          <w:rFonts w:ascii="Times New Roman" w:hAnsi="Times New Roman" w:cs="Times New Roman"/>
          <w:b/>
          <w:sz w:val="28"/>
          <w:szCs w:val="28"/>
        </w:rPr>
      </w:pPr>
    </w:p>
    <w:p w:rsidR="00814731" w:rsidRDefault="00814731" w:rsidP="00DF566A">
      <w:pPr>
        <w:rPr>
          <w:rFonts w:ascii="Times New Roman" w:hAnsi="Times New Roman" w:cs="Times New Roman"/>
          <w:b/>
          <w:sz w:val="28"/>
          <w:szCs w:val="28"/>
        </w:rPr>
      </w:pPr>
    </w:p>
    <w:p w:rsidR="00497375" w:rsidRPr="00DC65A0" w:rsidRDefault="00497375" w:rsidP="00DF566A">
      <w:pPr>
        <w:rPr>
          <w:rFonts w:ascii="Times New Roman" w:hAnsi="Times New Roman" w:cs="Times New Roman"/>
          <w:b/>
          <w:sz w:val="28"/>
          <w:szCs w:val="28"/>
        </w:rPr>
      </w:pPr>
      <w:r w:rsidRPr="00DC65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вопрос. </w:t>
      </w:r>
    </w:p>
    <w:p w:rsidR="00497375" w:rsidRDefault="00497375" w:rsidP="00DF566A">
      <w:pPr>
        <w:rPr>
          <w:rFonts w:ascii="Times New Roman" w:hAnsi="Times New Roman" w:cs="Times New Roman"/>
          <w:sz w:val="28"/>
          <w:szCs w:val="28"/>
        </w:rPr>
      </w:pPr>
      <w:r w:rsidRPr="00DC65A0">
        <w:rPr>
          <w:rFonts w:ascii="Times New Roman" w:hAnsi="Times New Roman" w:cs="Times New Roman"/>
          <w:b/>
          <w:sz w:val="28"/>
          <w:szCs w:val="28"/>
        </w:rPr>
        <w:t xml:space="preserve">Какие </w:t>
      </w:r>
      <w:r w:rsidR="00DC65A0" w:rsidRPr="00DC65A0">
        <w:rPr>
          <w:rFonts w:ascii="Times New Roman" w:hAnsi="Times New Roman" w:cs="Times New Roman"/>
          <w:b/>
          <w:sz w:val="28"/>
          <w:szCs w:val="28"/>
        </w:rPr>
        <w:t xml:space="preserve"> литературные </w:t>
      </w:r>
      <w:r w:rsidRPr="00DC65A0">
        <w:rPr>
          <w:rFonts w:ascii="Times New Roman" w:hAnsi="Times New Roman" w:cs="Times New Roman"/>
          <w:b/>
          <w:sz w:val="28"/>
          <w:szCs w:val="28"/>
        </w:rPr>
        <w:t>ассоциации вызывает это лирическое произведение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C65A0" w:rsidRDefault="00DC65A0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читаешь произведение классика, оно непременно вызывает  ассоциации</w:t>
      </w:r>
      <w:r w:rsidR="001466E9">
        <w:rPr>
          <w:rFonts w:ascii="Times New Roman" w:hAnsi="Times New Roman" w:cs="Times New Roman"/>
          <w:sz w:val="28"/>
          <w:szCs w:val="28"/>
        </w:rPr>
        <w:t xml:space="preserve">. И стихотворение </w:t>
      </w:r>
      <w:proofErr w:type="spellStart"/>
      <w:r w:rsidR="001466E9">
        <w:rPr>
          <w:rFonts w:ascii="Times New Roman" w:hAnsi="Times New Roman" w:cs="Times New Roman"/>
          <w:sz w:val="28"/>
          <w:szCs w:val="28"/>
        </w:rPr>
        <w:t>М.Карима</w:t>
      </w:r>
      <w:proofErr w:type="spellEnd"/>
      <w:r w:rsidR="001466E9">
        <w:rPr>
          <w:rFonts w:ascii="Times New Roman" w:hAnsi="Times New Roman" w:cs="Times New Roman"/>
          <w:sz w:val="28"/>
          <w:szCs w:val="28"/>
        </w:rPr>
        <w:t xml:space="preserve"> не является исключением.</w:t>
      </w:r>
    </w:p>
    <w:p w:rsidR="004C4B99" w:rsidRDefault="00497375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написал</w:t>
      </w:r>
      <w:r w:rsidR="001466E9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 xml:space="preserve"> в 1964 году. А более  100 лет назад, в 1856 году</w:t>
      </w:r>
      <w:r w:rsidR="001466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великий русский народный поэт Н. А. Некрасов написал стихотворение </w:t>
      </w:r>
      <w:r w:rsidRPr="0049737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Школьник</w:t>
      </w:r>
      <w:r w:rsidRPr="00497375">
        <w:rPr>
          <w:rFonts w:ascii="Times New Roman" w:hAnsi="Times New Roman" w:cs="Times New Roman"/>
          <w:sz w:val="28"/>
          <w:szCs w:val="28"/>
        </w:rPr>
        <w:t>”</w:t>
      </w:r>
      <w:r w:rsidR="009F2325">
        <w:rPr>
          <w:rFonts w:ascii="Times New Roman" w:hAnsi="Times New Roman" w:cs="Times New Roman"/>
          <w:sz w:val="28"/>
          <w:szCs w:val="28"/>
        </w:rPr>
        <w:t>. В н</w:t>
      </w:r>
      <w:r>
        <w:rPr>
          <w:rFonts w:ascii="Times New Roman" w:hAnsi="Times New Roman" w:cs="Times New Roman"/>
          <w:sz w:val="28"/>
          <w:szCs w:val="28"/>
        </w:rPr>
        <w:t>ём рассказываетс</w:t>
      </w:r>
      <w:r w:rsidR="001466E9">
        <w:rPr>
          <w:rFonts w:ascii="Times New Roman" w:hAnsi="Times New Roman" w:cs="Times New Roman"/>
          <w:sz w:val="28"/>
          <w:szCs w:val="28"/>
        </w:rPr>
        <w:t>я о мальчике, который, как думает автор,</w:t>
      </w:r>
      <w:r>
        <w:rPr>
          <w:rFonts w:ascii="Times New Roman" w:hAnsi="Times New Roman" w:cs="Times New Roman"/>
          <w:sz w:val="28"/>
          <w:szCs w:val="28"/>
        </w:rPr>
        <w:t xml:space="preserve"> идет учиться. Автор подбадривает его, напоминает о том, </w:t>
      </w:r>
      <w:r w:rsidR="001466E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4C4B99">
        <w:rPr>
          <w:rFonts w:ascii="Times New Roman" w:hAnsi="Times New Roman" w:cs="Times New Roman"/>
          <w:sz w:val="28"/>
          <w:szCs w:val="28"/>
        </w:rPr>
        <w:t xml:space="preserve">архангельский мужик (Ломоносов) по своей </w:t>
      </w:r>
      <w:r w:rsidR="009F2325">
        <w:rPr>
          <w:rFonts w:ascii="Times New Roman" w:hAnsi="Times New Roman" w:cs="Times New Roman"/>
          <w:sz w:val="28"/>
          <w:szCs w:val="28"/>
        </w:rPr>
        <w:t xml:space="preserve"> и</w:t>
      </w:r>
      <w:r w:rsidR="001466E9">
        <w:rPr>
          <w:rFonts w:ascii="Times New Roman" w:hAnsi="Times New Roman" w:cs="Times New Roman"/>
          <w:sz w:val="28"/>
          <w:szCs w:val="28"/>
        </w:rPr>
        <w:t xml:space="preserve"> </w:t>
      </w:r>
      <w:r w:rsidR="004C4B99">
        <w:rPr>
          <w:rFonts w:ascii="Times New Roman" w:hAnsi="Times New Roman" w:cs="Times New Roman"/>
          <w:sz w:val="28"/>
          <w:szCs w:val="28"/>
        </w:rPr>
        <w:t>божьей воле  стал разумен и велик</w:t>
      </w:r>
      <w:r w:rsidR="001466E9">
        <w:rPr>
          <w:rFonts w:ascii="Times New Roman" w:hAnsi="Times New Roman" w:cs="Times New Roman"/>
          <w:sz w:val="28"/>
          <w:szCs w:val="28"/>
        </w:rPr>
        <w:t>»</w:t>
      </w:r>
      <w:r w:rsidR="004C4B99">
        <w:rPr>
          <w:rFonts w:ascii="Times New Roman" w:hAnsi="Times New Roman" w:cs="Times New Roman"/>
          <w:sz w:val="28"/>
          <w:szCs w:val="28"/>
        </w:rPr>
        <w:t>.</w:t>
      </w:r>
    </w:p>
    <w:p w:rsidR="004C4B99" w:rsidRDefault="004C4B99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некрасовского мальчика, как и у героя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9F23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плечами котомка. Мы не знаем точно, куда плывет мальчик в стихотворении </w:t>
      </w:r>
      <w:r w:rsidRPr="004C4B9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Берега остаются</w:t>
      </w:r>
      <w:r w:rsidRPr="004C4B9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но можно предположить, что он тоже едет учиться. Он тоже слышит нап</w:t>
      </w:r>
      <w:r w:rsidR="0003331C">
        <w:rPr>
          <w:rFonts w:ascii="Times New Roman" w:hAnsi="Times New Roman" w:cs="Times New Roman"/>
          <w:sz w:val="28"/>
          <w:szCs w:val="28"/>
        </w:rPr>
        <w:t>утствия от самого себя, но уже умудрённого</w:t>
      </w:r>
      <w:r w:rsidR="001466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жизненным опытом. </w:t>
      </w:r>
    </w:p>
    <w:p w:rsidR="004C4B99" w:rsidRDefault="00814731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</w:t>
      </w:r>
      <w:r w:rsidR="004C4B99">
        <w:rPr>
          <w:rFonts w:ascii="Times New Roman" w:hAnsi="Times New Roman" w:cs="Times New Roman"/>
          <w:sz w:val="28"/>
          <w:szCs w:val="28"/>
        </w:rPr>
        <w:t xml:space="preserve"> я вспомнила стихотворение А. С. Пушкина </w:t>
      </w:r>
      <w:r w:rsidR="004C4B99" w:rsidRPr="004C4B99">
        <w:rPr>
          <w:rFonts w:ascii="Times New Roman" w:hAnsi="Times New Roman" w:cs="Times New Roman"/>
          <w:sz w:val="28"/>
          <w:szCs w:val="28"/>
        </w:rPr>
        <w:t>“</w:t>
      </w:r>
      <w:r w:rsidR="004C4B99">
        <w:rPr>
          <w:rFonts w:ascii="Times New Roman" w:hAnsi="Times New Roman" w:cs="Times New Roman"/>
          <w:sz w:val="28"/>
          <w:szCs w:val="28"/>
        </w:rPr>
        <w:t>Телега жизни</w:t>
      </w:r>
      <w:r w:rsidR="004C4B99" w:rsidRPr="004C4B99">
        <w:rPr>
          <w:rFonts w:ascii="Times New Roman" w:hAnsi="Times New Roman" w:cs="Times New Roman"/>
          <w:sz w:val="28"/>
          <w:szCs w:val="28"/>
        </w:rPr>
        <w:t>”</w:t>
      </w:r>
      <w:r w:rsidR="004C4B99">
        <w:rPr>
          <w:rFonts w:ascii="Times New Roman" w:hAnsi="Times New Roman" w:cs="Times New Roman"/>
          <w:sz w:val="28"/>
          <w:szCs w:val="28"/>
        </w:rPr>
        <w:t xml:space="preserve">. У М. </w:t>
      </w:r>
      <w:proofErr w:type="spellStart"/>
      <w:r w:rsidR="004C4B99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4C4B99">
        <w:rPr>
          <w:rFonts w:ascii="Times New Roman" w:hAnsi="Times New Roman" w:cs="Times New Roman"/>
          <w:sz w:val="28"/>
          <w:szCs w:val="28"/>
        </w:rPr>
        <w:t xml:space="preserve"> – пароходик, потом корабль. Правда, у Пушкина изображена вся жизнь человека: утр</w:t>
      </w:r>
      <w:proofErr w:type="gramStart"/>
      <w:r w:rsidR="004C4B99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4C4B99">
        <w:rPr>
          <w:rFonts w:ascii="Times New Roman" w:hAnsi="Times New Roman" w:cs="Times New Roman"/>
          <w:sz w:val="28"/>
          <w:szCs w:val="28"/>
        </w:rPr>
        <w:t xml:space="preserve">молодость), полдень(зрелый возраст),  вечер(приближение конца жизни). У </w:t>
      </w:r>
      <w:proofErr w:type="spellStart"/>
      <w:r w:rsidR="004C4B99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="004C4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B99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4C4B99">
        <w:rPr>
          <w:rFonts w:ascii="Times New Roman" w:hAnsi="Times New Roman" w:cs="Times New Roman"/>
          <w:sz w:val="28"/>
          <w:szCs w:val="28"/>
        </w:rPr>
        <w:t xml:space="preserve"> же мы видим 2 момента – утро </w:t>
      </w:r>
      <w:r w:rsidR="0003331C">
        <w:rPr>
          <w:rFonts w:ascii="Times New Roman" w:hAnsi="Times New Roman" w:cs="Times New Roman"/>
          <w:sz w:val="28"/>
          <w:szCs w:val="28"/>
        </w:rPr>
        <w:t>и</w:t>
      </w:r>
      <w:r w:rsidR="004C4B99">
        <w:rPr>
          <w:rFonts w:ascii="Times New Roman" w:hAnsi="Times New Roman" w:cs="Times New Roman"/>
          <w:sz w:val="28"/>
          <w:szCs w:val="28"/>
        </w:rPr>
        <w:t xml:space="preserve">, скорее всего, полдень, когда человек  ещё полон сил. Объединяет эти стихотворения  то, что и в том, и другом присутствует время. У Пушкина оно быстротечно, а у нашего народного поэта оно дается для того, чтобы </w:t>
      </w:r>
      <w:r w:rsidR="0003331C">
        <w:rPr>
          <w:rFonts w:ascii="Times New Roman" w:hAnsi="Times New Roman" w:cs="Times New Roman"/>
          <w:sz w:val="28"/>
          <w:szCs w:val="28"/>
        </w:rPr>
        <w:t>оставить после себя заме</w:t>
      </w:r>
      <w:r w:rsidR="001466E9">
        <w:rPr>
          <w:rFonts w:ascii="Times New Roman" w:hAnsi="Times New Roman" w:cs="Times New Roman"/>
          <w:sz w:val="28"/>
          <w:szCs w:val="28"/>
        </w:rPr>
        <w:t>тный, разумеется, хороший след, оставить память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6E9">
        <w:rPr>
          <w:rFonts w:ascii="Times New Roman" w:hAnsi="Times New Roman" w:cs="Times New Roman"/>
          <w:sz w:val="28"/>
          <w:szCs w:val="28"/>
        </w:rPr>
        <w:t>себе.</w:t>
      </w:r>
    </w:p>
    <w:p w:rsidR="0003331C" w:rsidRDefault="0003331C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Недавно на уроке литературы мы говорили о поэтах Серебряного века, в том числе и о Константине Бальмонте</w:t>
      </w:r>
      <w:r w:rsidR="00146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(Поэт - Солнце). Я решила почитать его стихи и наткнулась на стихотворение </w:t>
      </w:r>
      <w:r w:rsidRPr="0003331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Часы</w:t>
      </w:r>
      <w:r w:rsidRPr="0003331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в котором есть такие строчки:</w:t>
      </w:r>
    </w:p>
    <w:p w:rsidR="009F2325" w:rsidRDefault="0003331C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Тик – так. Тик – так. </w:t>
      </w:r>
    </w:p>
    <w:p w:rsidR="009F2325" w:rsidRDefault="0003331C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Храни ребёнка, который в сердце помнит детство. </w:t>
      </w:r>
    </w:p>
    <w:p w:rsidR="0003331C" w:rsidRDefault="001466E9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кажется,</w:t>
      </w:r>
      <w:r w:rsidR="0003331C">
        <w:rPr>
          <w:rFonts w:ascii="Times New Roman" w:hAnsi="Times New Roman" w:cs="Times New Roman"/>
          <w:sz w:val="28"/>
          <w:szCs w:val="28"/>
        </w:rPr>
        <w:t xml:space="preserve"> герой М. </w:t>
      </w:r>
      <w:proofErr w:type="spellStart"/>
      <w:r w:rsidR="0003331C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03331C">
        <w:rPr>
          <w:rFonts w:ascii="Times New Roman" w:hAnsi="Times New Roman" w:cs="Times New Roman"/>
          <w:sz w:val="28"/>
          <w:szCs w:val="28"/>
        </w:rPr>
        <w:t xml:space="preserve"> помнит детство. Это очень важно для человека, потому что именно в детстве</w:t>
      </w:r>
      <w:r w:rsidR="009F2325">
        <w:rPr>
          <w:rFonts w:ascii="Times New Roman" w:hAnsi="Times New Roman" w:cs="Times New Roman"/>
          <w:sz w:val="28"/>
          <w:szCs w:val="28"/>
        </w:rPr>
        <w:t xml:space="preserve"> закладываются основы</w:t>
      </w:r>
      <w:r w:rsidR="0003331C">
        <w:rPr>
          <w:rFonts w:ascii="Times New Roman" w:hAnsi="Times New Roman" w:cs="Times New Roman"/>
          <w:sz w:val="28"/>
          <w:szCs w:val="28"/>
        </w:rPr>
        <w:t xml:space="preserve"> человеческой личности.</w:t>
      </w:r>
    </w:p>
    <w:p w:rsidR="00E15BC2" w:rsidRPr="00874060" w:rsidRDefault="00814731" w:rsidP="00DF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мы убеждаемся в том,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Карим пишет об общечеловеческих ценностях, важных для всех и всегда.</w:t>
      </w:r>
    </w:p>
    <w:sectPr w:rsidR="00E15BC2" w:rsidRPr="00874060" w:rsidSect="00E36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66A"/>
    <w:rsid w:val="0003331C"/>
    <w:rsid w:val="00042CAD"/>
    <w:rsid w:val="0011358C"/>
    <w:rsid w:val="00120B88"/>
    <w:rsid w:val="001211E7"/>
    <w:rsid w:val="00130988"/>
    <w:rsid w:val="001466E9"/>
    <w:rsid w:val="00176C2E"/>
    <w:rsid w:val="001A340B"/>
    <w:rsid w:val="002D43E3"/>
    <w:rsid w:val="003322F6"/>
    <w:rsid w:val="00414075"/>
    <w:rsid w:val="0042148C"/>
    <w:rsid w:val="00497375"/>
    <w:rsid w:val="004C4B99"/>
    <w:rsid w:val="005D6FB8"/>
    <w:rsid w:val="0068049A"/>
    <w:rsid w:val="00720259"/>
    <w:rsid w:val="007A14BC"/>
    <w:rsid w:val="007B7122"/>
    <w:rsid w:val="00814731"/>
    <w:rsid w:val="00874060"/>
    <w:rsid w:val="00894C53"/>
    <w:rsid w:val="009F2325"/>
    <w:rsid w:val="00A420D4"/>
    <w:rsid w:val="00B01340"/>
    <w:rsid w:val="00BE55FC"/>
    <w:rsid w:val="00CB7508"/>
    <w:rsid w:val="00DC65A0"/>
    <w:rsid w:val="00DF566A"/>
    <w:rsid w:val="00E15BC2"/>
    <w:rsid w:val="00E32E8E"/>
    <w:rsid w:val="00E365E5"/>
    <w:rsid w:val="00E95D7C"/>
    <w:rsid w:val="00EF1CB4"/>
    <w:rsid w:val="00FA2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6296D-3B8F-415D-B740-E1BAAD53B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2018-10-18T04:06:00Z</dcterms:created>
  <dcterms:modified xsi:type="dcterms:W3CDTF">2018-10-18T14:30:00Z</dcterms:modified>
</cp:coreProperties>
</file>