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350425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задания</w:t>
      </w:r>
      <w:r w:rsidR="0024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7-8</w:t>
      </w:r>
      <w:r w:rsidR="00241D8A"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4D21BE" w:rsidRPr="00420CDE" w:rsidRDefault="004D21BE" w:rsidP="004D2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стихотворении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говорится о значении исторического прошлого народа: «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глубь веков заглянешь 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Прошлое представляет собой не только историю башкирского народа, но для народа - это героическая эпоха – время поражений и побед.</w:t>
      </w:r>
    </w:p>
    <w:p w:rsidR="004D21BE" w:rsidRPr="00670FCB" w:rsidRDefault="005C4F40" w:rsidP="004D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BE">
        <w:rPr>
          <w:rFonts w:ascii="Times New Roman" w:hAnsi="Times New Roman" w:cs="Times New Roman"/>
          <w:sz w:val="28"/>
          <w:szCs w:val="28"/>
        </w:rPr>
        <w:t>Как Вы понимаете сравнение «</w:t>
      </w:r>
      <w:r w:rsidRP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 Размер обыкновенного листка</w:t>
      </w:r>
      <w:r w:rsidRPr="004D21BE">
        <w:rPr>
          <w:rFonts w:ascii="Times New Roman" w:hAnsi="Times New Roman" w:cs="Times New Roman"/>
          <w:sz w:val="28"/>
          <w:szCs w:val="28"/>
        </w:rPr>
        <w:t xml:space="preserve">»? </w:t>
      </w:r>
      <w:r w:rsidR="004D21BE" w:rsidRPr="004D21BE">
        <w:rPr>
          <w:rFonts w:ascii="Times New Roman" w:hAnsi="Times New Roman" w:cs="Times New Roman"/>
          <w:sz w:val="28"/>
          <w:szCs w:val="28"/>
        </w:rPr>
        <w:t xml:space="preserve">Место страны поэта на карте невелико, по </w:t>
      </w:r>
      <w:r w:rsidR="004D21BE">
        <w:rPr>
          <w:rFonts w:ascii="Times New Roman" w:hAnsi="Times New Roman" w:cs="Times New Roman"/>
          <w:sz w:val="28"/>
          <w:szCs w:val="28"/>
        </w:rPr>
        <w:t>о</w:t>
      </w:r>
      <w:r w:rsidR="004D21BE" w:rsidRPr="004D21BE">
        <w:rPr>
          <w:rFonts w:ascii="Times New Roman" w:hAnsi="Times New Roman" w:cs="Times New Roman"/>
          <w:sz w:val="28"/>
          <w:szCs w:val="28"/>
        </w:rPr>
        <w:t xml:space="preserve">чертаниям она напоминает листок. </w:t>
      </w:r>
      <w:r w:rsidR="004D21BE">
        <w:rPr>
          <w:rFonts w:ascii="Times New Roman" w:hAnsi="Times New Roman" w:cs="Times New Roman"/>
          <w:sz w:val="28"/>
          <w:szCs w:val="28"/>
        </w:rPr>
        <w:t>«</w:t>
      </w:r>
      <w:r w:rsidR="004D21BE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</w:t>
      </w:r>
      <w:r w:rsid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проходило время, одно поколение людей сменяло другое.</w:t>
      </w:r>
      <w:r w:rsidR="004D21BE" w:rsidRP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1BE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BE"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21BE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  <w:r w:rsid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тот, кто ушел в прошлое, остался историей страны.</w:t>
      </w:r>
    </w:p>
    <w:p w:rsidR="004D21BE" w:rsidRPr="004D21BE" w:rsidRDefault="004D21BE" w:rsidP="004D21B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D21BE" w:rsidRPr="004D21BE" w:rsidRDefault="004D21BE" w:rsidP="004D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BE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4F40" w:rsidRPr="004D21BE" w:rsidRDefault="004D21BE" w:rsidP="004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инверсия: «А если </w:t>
      </w:r>
      <w:proofErr w:type="gramStart"/>
      <w:r w:rsidRP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4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 Узришь народного величия черты»</w:t>
      </w:r>
    </w:p>
    <w:p w:rsidR="004D21BE" w:rsidRDefault="004D21BE" w:rsidP="004D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метафора: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21BE" w:rsidRDefault="004D21BE" w:rsidP="004D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восклицательн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BA7" w:rsidRDefault="004D21BE" w:rsidP="0031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анафора: «н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он саблю только потому</w:t>
      </w:r>
      <w:proofErr w:type="gramStart"/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он саблю с древнею резьбой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BA7" w:rsidRDefault="00317BA7" w:rsidP="0031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фразеологизм: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21BE" w:rsidRPr="004D21BE" w:rsidRDefault="004D21BE" w:rsidP="004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317BA7" w:rsidRPr="00317BA7" w:rsidRDefault="00317BA7" w:rsidP="0031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«Повинного не рубит сабля» напоминает собой пословицу «</w:t>
      </w:r>
      <w:r w:rsidRPr="00317BA7">
        <w:rPr>
          <w:rFonts w:ascii="Times New Roman" w:hAnsi="Times New Roman" w:cs="Times New Roman"/>
          <w:sz w:val="28"/>
          <w:szCs w:val="28"/>
        </w:rPr>
        <w:t>Повинную голову меч не сечет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BA7">
        <w:rPr>
          <w:rFonts w:ascii="Times New Roman" w:hAnsi="Times New Roman" w:cs="Times New Roman"/>
          <w:sz w:val="28"/>
          <w:szCs w:val="28"/>
        </w:rPr>
        <w:t xml:space="preserve"> — раскаявшегося в неблаговидном поступке надо простить; провинившегося, но добровольно признавшегося в этом, не наказывают или наказывают мягче, чем упорно отрицающего свою ви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 моему мнению, башкирский народ знал не только свои положительные черты, но и слабые места. Знание слабых мест помогало им не дать врагу покорить себя. </w:t>
      </w:r>
    </w:p>
    <w:p w:rsidR="00317BA7" w:rsidRPr="00317BA7" w:rsidRDefault="00317BA7" w:rsidP="0031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A7" w:rsidRPr="00317BA7" w:rsidRDefault="00317BA7" w:rsidP="0031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17BA7" w:rsidRPr="00670FCB" w:rsidRDefault="00350425" w:rsidP="0031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По-мнению поэта, черты н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ародного величия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том, что история страны за многие годы только окрепла. Многое перенес народ: горе их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не был сломлен: «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в битвах не 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ослабли,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7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он». Славу своей страны приумножил и сберег для потомков: «</w:t>
      </w:r>
      <w:r w:rsidR="0031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317BA7" w:rsidRPr="00670FCB" w:rsidRDefault="00317BA7" w:rsidP="0031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  <w:r w:rsidR="003504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350425" w:rsidP="005C4F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Фазлыев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Ильгизович</w:t>
      </w:r>
      <w:proofErr w:type="spellEnd"/>
    </w:p>
    <w:p w:rsidR="00350425" w:rsidRDefault="00350425" w:rsidP="005C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 класс</w:t>
      </w:r>
    </w:p>
    <w:p w:rsidR="00350425" w:rsidRDefault="00350425" w:rsidP="005C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СОШ№2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таробалтачево </w:t>
      </w:r>
    </w:p>
    <w:p w:rsidR="00350425" w:rsidRPr="00964478" w:rsidRDefault="00350425" w:rsidP="005C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452980 Республика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село Старобалтачево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Советская 92</w:t>
      </w:r>
    </w:p>
    <w:p w:rsidR="009E2B93" w:rsidRDefault="009E2B93"/>
    <w:sectPr w:rsidR="009E2B93" w:rsidSect="003504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630E6"/>
    <w:multiLevelType w:val="hybridMultilevel"/>
    <w:tmpl w:val="F0BCE1E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4A4"/>
    <w:rsid w:val="00241D8A"/>
    <w:rsid w:val="00317BA7"/>
    <w:rsid w:val="00350425"/>
    <w:rsid w:val="004D21BE"/>
    <w:rsid w:val="005904A4"/>
    <w:rsid w:val="005C4F40"/>
    <w:rsid w:val="009E2B93"/>
    <w:rsid w:val="00F2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Админ</cp:lastModifiedBy>
  <cp:revision>2</cp:revision>
  <dcterms:created xsi:type="dcterms:W3CDTF">2018-10-18T11:27:00Z</dcterms:created>
  <dcterms:modified xsi:type="dcterms:W3CDTF">2018-10-18T11:27:00Z</dcterms:modified>
</cp:coreProperties>
</file>