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1BF" w:rsidRPr="000974D6" w:rsidRDefault="002861BF" w:rsidP="002861BF">
      <w:pPr>
        <w:spacing w:after="0" w:line="240" w:lineRule="auto"/>
        <w:ind w:firstLine="709"/>
        <w:jc w:val="center"/>
        <w:rPr>
          <w:rFonts w:ascii="Arial Narrow" w:eastAsia="Batang" w:hAnsi="Arial Narrow" w:cstheme="minorHAnsi"/>
          <w:b/>
          <w:sz w:val="28"/>
          <w:szCs w:val="28"/>
          <w:lang w:eastAsia="ru-RU"/>
        </w:rPr>
      </w:pPr>
      <w:proofErr w:type="spellStart"/>
      <w:r w:rsidRPr="000974D6">
        <w:rPr>
          <w:rFonts w:ascii="Arial Narrow" w:eastAsia="Batang" w:hAnsi="Arial Narrow" w:cstheme="minorHAnsi"/>
          <w:b/>
          <w:sz w:val="28"/>
          <w:szCs w:val="28"/>
          <w:lang w:eastAsia="ru-RU"/>
        </w:rPr>
        <w:t>Акмуллинская</w:t>
      </w:r>
      <w:proofErr w:type="spellEnd"/>
      <w:r w:rsidRPr="000974D6">
        <w:rPr>
          <w:rFonts w:ascii="Arial Narrow" w:eastAsia="Batang" w:hAnsi="Arial Narrow" w:cstheme="minorHAnsi"/>
          <w:b/>
          <w:sz w:val="28"/>
          <w:szCs w:val="28"/>
          <w:lang w:eastAsia="ru-RU"/>
        </w:rPr>
        <w:t xml:space="preserve"> олимпиада по русской литературе</w:t>
      </w:r>
    </w:p>
    <w:p w:rsidR="002861BF" w:rsidRPr="000974D6" w:rsidRDefault="002861BF" w:rsidP="002861BF">
      <w:pPr>
        <w:rPr>
          <w:rFonts w:ascii="Arial Narrow" w:eastAsia="Batang" w:hAnsi="Arial Narrow" w:cstheme="minorHAnsi"/>
          <w:sz w:val="28"/>
          <w:szCs w:val="28"/>
          <w:lang w:eastAsia="ru-RU"/>
        </w:rPr>
      </w:pPr>
    </w:p>
    <w:p w:rsidR="00635A1C" w:rsidRPr="000974D6" w:rsidRDefault="00F956B2" w:rsidP="007F26D1">
      <w:pPr>
        <w:spacing w:after="0" w:line="240" w:lineRule="auto"/>
        <w:rPr>
          <w:rFonts w:ascii="Arial Narrow" w:eastAsia="Batang" w:hAnsi="Arial Narrow" w:cstheme="minorHAnsi"/>
          <w:i/>
          <w:sz w:val="28"/>
          <w:szCs w:val="28"/>
          <w:lang w:eastAsia="ru-RU"/>
        </w:rPr>
      </w:pPr>
      <w:r w:rsidRPr="000974D6">
        <w:rPr>
          <w:rFonts w:ascii="Arial Narrow" w:eastAsia="Batang" w:hAnsi="Arial Narrow" w:cstheme="minorHAnsi"/>
          <w:sz w:val="28"/>
          <w:szCs w:val="28"/>
          <w:lang w:eastAsia="ru-RU"/>
        </w:rPr>
        <w:t xml:space="preserve">1. </w:t>
      </w:r>
      <w:r w:rsidR="007F26D1" w:rsidRPr="000974D6">
        <w:rPr>
          <w:rFonts w:ascii="Arial Narrow" w:eastAsia="Batang" w:hAnsi="Arial Narrow" w:cstheme="minorHAnsi"/>
          <w:b/>
          <w:sz w:val="28"/>
          <w:szCs w:val="28"/>
          <w:lang w:eastAsia="ru-RU"/>
        </w:rPr>
        <w:t>Т</w:t>
      </w:r>
      <w:r w:rsidR="002861BF" w:rsidRPr="000974D6">
        <w:rPr>
          <w:rFonts w:ascii="Arial Narrow" w:eastAsia="Batang" w:hAnsi="Arial Narrow" w:cstheme="minorHAnsi"/>
          <w:b/>
          <w:sz w:val="28"/>
          <w:szCs w:val="28"/>
          <w:lang w:eastAsia="ru-RU"/>
        </w:rPr>
        <w:t>ема стихотворения</w:t>
      </w:r>
      <w:r w:rsidR="002861BF" w:rsidRPr="000974D6">
        <w:rPr>
          <w:rFonts w:ascii="Arial Narrow" w:eastAsia="Batang" w:hAnsi="Arial Narrow" w:cstheme="minorHAnsi"/>
          <w:sz w:val="28"/>
          <w:szCs w:val="28"/>
          <w:lang w:eastAsia="ru-RU"/>
        </w:rPr>
        <w:t xml:space="preserve"> -  </w:t>
      </w:r>
      <w:r w:rsidR="007F26D1" w:rsidRPr="000974D6">
        <w:rPr>
          <w:rFonts w:ascii="Arial Narrow" w:eastAsia="Batang" w:hAnsi="Arial Narrow" w:cstheme="minorHAnsi"/>
          <w:sz w:val="28"/>
          <w:szCs w:val="28"/>
          <w:lang w:eastAsia="ru-RU"/>
        </w:rPr>
        <w:t>гордость автора своим народом, своими предками.</w:t>
      </w:r>
    </w:p>
    <w:p w:rsidR="007F26D1" w:rsidRPr="000974D6" w:rsidRDefault="00F956B2" w:rsidP="00F956B2">
      <w:pPr>
        <w:spacing w:after="0" w:line="240" w:lineRule="auto"/>
        <w:rPr>
          <w:rFonts w:ascii="Arial Narrow" w:eastAsia="Batang" w:hAnsi="Arial Narrow" w:cstheme="minorHAnsi"/>
          <w:i/>
          <w:sz w:val="28"/>
          <w:szCs w:val="28"/>
          <w:lang w:eastAsia="ru-RU"/>
        </w:rPr>
      </w:pPr>
      <w:r w:rsidRPr="000974D6">
        <w:rPr>
          <w:rFonts w:ascii="Arial Narrow" w:eastAsia="Batang" w:hAnsi="Arial Narrow" w:cstheme="minorHAnsi"/>
          <w:sz w:val="28"/>
          <w:szCs w:val="28"/>
          <w:lang w:eastAsia="ru-RU"/>
        </w:rPr>
        <w:t>2.</w:t>
      </w:r>
      <w:r w:rsidR="007F26D1" w:rsidRPr="000974D6">
        <w:rPr>
          <w:rFonts w:ascii="Arial Narrow" w:eastAsia="Batang" w:hAnsi="Arial Narrow" w:cstheme="minorHAnsi"/>
          <w:sz w:val="28"/>
          <w:szCs w:val="28"/>
          <w:lang w:eastAsia="ru-RU"/>
        </w:rPr>
        <w:t xml:space="preserve"> </w:t>
      </w:r>
      <w:r w:rsidR="007F26D1" w:rsidRPr="000974D6">
        <w:rPr>
          <w:rFonts w:ascii="Arial Narrow" w:eastAsia="Batang" w:hAnsi="Arial Narrow" w:cstheme="minorHAnsi"/>
          <w:b/>
          <w:sz w:val="28"/>
          <w:szCs w:val="28"/>
          <w:lang w:eastAsia="ru-RU"/>
        </w:rPr>
        <w:t>С</w:t>
      </w:r>
      <w:r w:rsidR="002861BF" w:rsidRPr="000974D6">
        <w:rPr>
          <w:rFonts w:ascii="Arial Narrow" w:eastAsia="Batang" w:hAnsi="Arial Narrow" w:cstheme="minorHAnsi"/>
          <w:b/>
          <w:sz w:val="28"/>
          <w:szCs w:val="28"/>
        </w:rPr>
        <w:t xml:space="preserve">равнение </w:t>
      </w:r>
      <w:r w:rsidR="002861BF" w:rsidRPr="000974D6">
        <w:rPr>
          <w:rFonts w:ascii="Arial Narrow" w:eastAsia="Batang" w:hAnsi="Arial Narrow" w:cstheme="minorHAnsi"/>
          <w:sz w:val="28"/>
          <w:szCs w:val="28"/>
        </w:rPr>
        <w:t>«</w:t>
      </w:r>
      <w:r w:rsidR="002861BF" w:rsidRPr="000974D6">
        <w:rPr>
          <w:rFonts w:ascii="Arial Narrow" w:eastAsia="Batang" w:hAnsi="Arial Narrow" w:cstheme="minorHAnsi"/>
          <w:sz w:val="28"/>
          <w:szCs w:val="28"/>
          <w:lang w:eastAsia="ru-RU"/>
        </w:rPr>
        <w:t xml:space="preserve">На глобусе страна не велика </w:t>
      </w:r>
      <w:proofErr w:type="gramStart"/>
      <w:r w:rsidR="002861BF" w:rsidRPr="000974D6">
        <w:rPr>
          <w:rFonts w:ascii="Arial Narrow" w:eastAsia="Batang" w:hAnsi="Arial Narrow" w:cstheme="minorHAnsi"/>
          <w:sz w:val="28"/>
          <w:szCs w:val="28"/>
          <w:lang w:eastAsia="ru-RU"/>
        </w:rPr>
        <w:t>–Р</w:t>
      </w:r>
      <w:proofErr w:type="gramEnd"/>
      <w:r w:rsidR="002861BF" w:rsidRPr="000974D6">
        <w:rPr>
          <w:rFonts w:ascii="Arial Narrow" w:eastAsia="Batang" w:hAnsi="Arial Narrow" w:cstheme="minorHAnsi"/>
          <w:sz w:val="28"/>
          <w:szCs w:val="28"/>
          <w:lang w:eastAsia="ru-RU"/>
        </w:rPr>
        <w:t>азмер обыкновенного листка</w:t>
      </w:r>
      <w:r w:rsidR="002861BF" w:rsidRPr="000974D6">
        <w:rPr>
          <w:rFonts w:ascii="Arial Narrow" w:eastAsia="Batang" w:hAnsi="Arial Narrow" w:cstheme="minorHAnsi"/>
          <w:sz w:val="28"/>
          <w:szCs w:val="28"/>
        </w:rPr>
        <w:t xml:space="preserve">», </w:t>
      </w:r>
      <w:r w:rsidR="007F26D1" w:rsidRPr="000974D6">
        <w:rPr>
          <w:rFonts w:ascii="Arial Narrow" w:eastAsia="Batang" w:hAnsi="Arial Narrow" w:cstheme="minorHAnsi"/>
          <w:sz w:val="28"/>
          <w:szCs w:val="28"/>
        </w:rPr>
        <w:t>говорит нам о том, что хотя Башкирия небольшая, но очень гордая.</w:t>
      </w:r>
    </w:p>
    <w:p w:rsidR="00F956B2" w:rsidRPr="000974D6" w:rsidRDefault="00F956B2" w:rsidP="00F956B2">
      <w:pPr>
        <w:spacing w:after="0" w:line="240" w:lineRule="auto"/>
        <w:rPr>
          <w:rFonts w:ascii="Arial Narrow" w:eastAsia="Batang" w:hAnsi="Arial Narrow" w:cstheme="minorHAnsi"/>
          <w:i/>
          <w:sz w:val="28"/>
          <w:szCs w:val="28"/>
          <w:lang w:eastAsia="ru-RU"/>
        </w:rPr>
      </w:pPr>
      <w:r w:rsidRPr="000974D6">
        <w:rPr>
          <w:rFonts w:ascii="Arial Narrow" w:eastAsia="Batang" w:hAnsi="Arial Narrow" w:cstheme="minorHAnsi"/>
          <w:i/>
          <w:sz w:val="28"/>
          <w:szCs w:val="28"/>
          <w:lang w:eastAsia="ru-RU"/>
        </w:rPr>
        <w:t>И подпись их –</w:t>
      </w:r>
    </w:p>
    <w:p w:rsidR="00F956B2" w:rsidRPr="000974D6" w:rsidRDefault="00F956B2" w:rsidP="00F956B2">
      <w:pPr>
        <w:spacing w:after="0" w:line="240" w:lineRule="auto"/>
        <w:rPr>
          <w:rFonts w:ascii="Arial Narrow" w:eastAsia="Batang" w:hAnsi="Arial Narrow" w:cstheme="minorHAnsi"/>
          <w:i/>
          <w:sz w:val="28"/>
          <w:szCs w:val="28"/>
          <w:lang w:eastAsia="ru-RU"/>
        </w:rPr>
      </w:pPr>
      <w:r w:rsidRPr="000974D6">
        <w:rPr>
          <w:rFonts w:ascii="Arial Narrow" w:eastAsia="Batang" w:hAnsi="Arial Narrow" w:cstheme="minorHAnsi"/>
          <w:i/>
          <w:sz w:val="28"/>
          <w:szCs w:val="28"/>
          <w:lang w:eastAsia="ru-RU"/>
        </w:rPr>
        <w:t>На скалах след клинка.</w:t>
      </w:r>
    </w:p>
    <w:p w:rsidR="00F956B2" w:rsidRPr="000974D6" w:rsidRDefault="00F956B2" w:rsidP="00F956B2">
      <w:pPr>
        <w:spacing w:after="0" w:line="240" w:lineRule="auto"/>
        <w:rPr>
          <w:rFonts w:ascii="Arial Narrow" w:eastAsia="Batang" w:hAnsi="Arial Narrow" w:cstheme="minorHAnsi"/>
          <w:sz w:val="28"/>
          <w:szCs w:val="28"/>
          <w:lang w:eastAsia="ru-RU"/>
        </w:rPr>
      </w:pPr>
      <w:r w:rsidRPr="000974D6">
        <w:rPr>
          <w:rFonts w:ascii="Arial Narrow" w:eastAsia="Batang" w:hAnsi="Arial Narrow" w:cstheme="minorHAnsi"/>
          <w:sz w:val="28"/>
          <w:szCs w:val="28"/>
          <w:lang w:eastAsia="ru-RU"/>
        </w:rPr>
        <w:t>Эти слова говоря</w:t>
      </w:r>
      <w:r w:rsidR="000974D6" w:rsidRPr="000974D6">
        <w:rPr>
          <w:rFonts w:ascii="Arial Narrow" w:eastAsia="Batang" w:hAnsi="Arial Narrow" w:cstheme="minorHAnsi"/>
          <w:sz w:val="28"/>
          <w:szCs w:val="28"/>
          <w:lang w:eastAsia="ru-RU"/>
        </w:rPr>
        <w:t>т о том, что башкирский народ – воинственный, мужественный.</w:t>
      </w:r>
    </w:p>
    <w:p w:rsidR="00F956B2" w:rsidRPr="000974D6" w:rsidRDefault="00F956B2" w:rsidP="00F956B2">
      <w:pPr>
        <w:rPr>
          <w:rFonts w:ascii="Arial Narrow" w:eastAsia="Batang" w:hAnsi="Arial Narrow" w:cstheme="minorHAnsi"/>
          <w:sz w:val="28"/>
          <w:szCs w:val="28"/>
          <w:lang w:eastAsia="ru-RU"/>
        </w:rPr>
      </w:pPr>
    </w:p>
    <w:p w:rsidR="00F956B2" w:rsidRPr="000974D6" w:rsidRDefault="00F956B2" w:rsidP="00F956B2">
      <w:pPr>
        <w:rPr>
          <w:rFonts w:ascii="Arial Narrow" w:eastAsia="Batang" w:hAnsi="Arial Narrow" w:cstheme="minorHAnsi"/>
          <w:sz w:val="28"/>
          <w:szCs w:val="28"/>
          <w:lang w:eastAsia="ru-RU"/>
        </w:rPr>
      </w:pPr>
      <w:r w:rsidRPr="000974D6">
        <w:rPr>
          <w:rFonts w:ascii="Arial Narrow" w:eastAsia="Batang" w:hAnsi="Arial Narrow" w:cstheme="minorHAnsi"/>
          <w:sz w:val="28"/>
          <w:szCs w:val="28"/>
          <w:lang w:eastAsia="ru-RU"/>
        </w:rPr>
        <w:t>3. Средства художественной выразительности, использованные в стихотворении.</w:t>
      </w:r>
    </w:p>
    <w:p w:rsidR="00F956B2" w:rsidRPr="000974D6" w:rsidRDefault="003760D8" w:rsidP="00F956B2">
      <w:pPr>
        <w:rPr>
          <w:rFonts w:ascii="Arial Narrow" w:eastAsia="Batang" w:hAnsi="Arial Narrow" w:cstheme="minorHAnsi"/>
          <w:sz w:val="28"/>
          <w:szCs w:val="28"/>
          <w:lang w:eastAsia="ru-RU"/>
        </w:rPr>
      </w:pPr>
      <w:r w:rsidRPr="000974D6">
        <w:rPr>
          <w:rFonts w:ascii="Arial Narrow" w:eastAsia="Batang" w:hAnsi="Arial Narrow" w:cstheme="minorHAnsi"/>
          <w:sz w:val="28"/>
          <w:szCs w:val="28"/>
          <w:lang w:eastAsia="ru-RU"/>
        </w:rPr>
        <w:t xml:space="preserve">   1.</w:t>
      </w:r>
      <w:r w:rsidR="00F956B2" w:rsidRPr="000974D6">
        <w:rPr>
          <w:rFonts w:ascii="Arial Narrow" w:eastAsia="Batang" w:hAnsi="Arial Narrow" w:cstheme="minorHAnsi"/>
          <w:b/>
          <w:sz w:val="28"/>
          <w:szCs w:val="28"/>
          <w:lang w:eastAsia="ru-RU"/>
        </w:rPr>
        <w:t>Эпитет</w:t>
      </w:r>
      <w:r w:rsidR="00F956B2" w:rsidRPr="000974D6">
        <w:rPr>
          <w:rFonts w:ascii="Arial Narrow" w:eastAsia="Batang" w:hAnsi="Arial Narrow" w:cstheme="minorHAnsi"/>
          <w:sz w:val="28"/>
          <w:szCs w:val="28"/>
          <w:lang w:eastAsia="ru-RU"/>
        </w:rPr>
        <w:t xml:space="preserve">  - </w:t>
      </w:r>
      <w:r w:rsidR="00F956B2" w:rsidRPr="000974D6">
        <w:rPr>
          <w:rFonts w:ascii="Arial Narrow" w:eastAsia="Batang" w:hAnsi="Arial Narrow" w:cstheme="minorHAnsi"/>
          <w:i/>
          <w:sz w:val="28"/>
          <w:szCs w:val="28"/>
          <w:lang w:eastAsia="ru-RU"/>
        </w:rPr>
        <w:t>радостной земли</w:t>
      </w:r>
      <w:proofErr w:type="gramStart"/>
      <w:r w:rsidR="00F956B2" w:rsidRPr="000974D6">
        <w:rPr>
          <w:rFonts w:ascii="Arial Narrow" w:eastAsia="Batang" w:hAnsi="Arial Narrow" w:cstheme="minorHAnsi"/>
          <w:sz w:val="28"/>
          <w:szCs w:val="28"/>
          <w:lang w:eastAsia="ru-RU"/>
        </w:rPr>
        <w:t xml:space="preserve"> ;</w:t>
      </w:r>
      <w:proofErr w:type="gramEnd"/>
      <w:r w:rsidR="00F956B2" w:rsidRPr="000974D6">
        <w:rPr>
          <w:rFonts w:ascii="Arial Narrow" w:eastAsia="Batang" w:hAnsi="Arial Narrow" w:cstheme="minorHAnsi"/>
          <w:sz w:val="28"/>
          <w:szCs w:val="28"/>
          <w:lang w:eastAsia="ru-RU"/>
        </w:rPr>
        <w:t xml:space="preserve"> </w:t>
      </w:r>
    </w:p>
    <w:p w:rsidR="003760D8" w:rsidRPr="000974D6" w:rsidRDefault="003760D8" w:rsidP="003760D8">
      <w:pPr>
        <w:spacing w:after="0" w:line="240" w:lineRule="auto"/>
        <w:rPr>
          <w:rFonts w:ascii="Arial Narrow" w:eastAsia="Batang" w:hAnsi="Arial Narrow" w:cstheme="minorHAnsi"/>
          <w:sz w:val="28"/>
          <w:szCs w:val="28"/>
          <w:lang w:eastAsia="ru-RU"/>
        </w:rPr>
      </w:pPr>
      <w:r w:rsidRPr="000974D6">
        <w:rPr>
          <w:rFonts w:ascii="Arial Narrow" w:eastAsia="Batang" w:hAnsi="Arial Narrow" w:cstheme="minorHAnsi"/>
          <w:sz w:val="28"/>
          <w:szCs w:val="28"/>
          <w:lang w:eastAsia="ru-RU"/>
        </w:rPr>
        <w:t xml:space="preserve">   2.</w:t>
      </w:r>
      <w:r w:rsidR="00F956B2" w:rsidRPr="000974D6">
        <w:rPr>
          <w:rFonts w:ascii="Arial Narrow" w:eastAsia="Batang" w:hAnsi="Arial Narrow" w:cstheme="minorHAnsi"/>
          <w:b/>
          <w:sz w:val="28"/>
          <w:szCs w:val="28"/>
          <w:lang w:eastAsia="ru-RU"/>
        </w:rPr>
        <w:t>Противопоставление</w:t>
      </w:r>
      <w:r w:rsidR="00F956B2" w:rsidRPr="000974D6">
        <w:rPr>
          <w:rFonts w:ascii="Arial Narrow" w:eastAsia="Batang" w:hAnsi="Arial Narrow" w:cstheme="minorHAnsi"/>
          <w:sz w:val="28"/>
          <w:szCs w:val="28"/>
          <w:lang w:eastAsia="ru-RU"/>
        </w:rPr>
        <w:t xml:space="preserve"> </w:t>
      </w:r>
      <w:r w:rsidRPr="000974D6">
        <w:rPr>
          <w:rFonts w:ascii="Arial Narrow" w:eastAsia="Batang" w:hAnsi="Arial Narrow" w:cstheme="minorHAnsi"/>
          <w:sz w:val="28"/>
          <w:szCs w:val="28"/>
          <w:lang w:eastAsia="ru-RU"/>
        </w:rPr>
        <w:t xml:space="preserve">– </w:t>
      </w:r>
    </w:p>
    <w:p w:rsidR="003760D8" w:rsidRPr="000974D6" w:rsidRDefault="003760D8" w:rsidP="003760D8">
      <w:pPr>
        <w:spacing w:after="0" w:line="240" w:lineRule="auto"/>
        <w:rPr>
          <w:rFonts w:ascii="Arial Narrow" w:eastAsia="Batang" w:hAnsi="Arial Narrow" w:cstheme="minorHAnsi"/>
          <w:i/>
          <w:sz w:val="28"/>
          <w:szCs w:val="28"/>
          <w:lang w:eastAsia="ru-RU"/>
        </w:rPr>
      </w:pPr>
    </w:p>
    <w:p w:rsidR="003760D8" w:rsidRPr="000974D6" w:rsidRDefault="003760D8" w:rsidP="003760D8">
      <w:pPr>
        <w:spacing w:after="0" w:line="240" w:lineRule="auto"/>
        <w:rPr>
          <w:rFonts w:ascii="Arial Narrow" w:eastAsia="Batang" w:hAnsi="Arial Narrow" w:cstheme="minorHAnsi"/>
          <w:i/>
          <w:sz w:val="28"/>
          <w:szCs w:val="28"/>
          <w:lang w:eastAsia="ru-RU"/>
        </w:rPr>
      </w:pPr>
      <w:r w:rsidRPr="000974D6">
        <w:rPr>
          <w:rFonts w:ascii="Arial Narrow" w:eastAsia="Batang" w:hAnsi="Arial Narrow" w:cstheme="minorHAnsi"/>
          <w:i/>
          <w:sz w:val="28"/>
          <w:szCs w:val="28"/>
          <w:lang w:eastAsia="ru-RU"/>
        </w:rPr>
        <w:t>Пусть был он нищ – не нищенствовал он,</w:t>
      </w:r>
    </w:p>
    <w:p w:rsidR="003760D8" w:rsidRPr="000974D6" w:rsidRDefault="003760D8" w:rsidP="003760D8">
      <w:pPr>
        <w:spacing w:after="0" w:line="240" w:lineRule="auto"/>
        <w:rPr>
          <w:rFonts w:ascii="Arial Narrow" w:eastAsia="Batang" w:hAnsi="Arial Narrow" w:cstheme="minorHAnsi"/>
          <w:sz w:val="28"/>
          <w:szCs w:val="28"/>
          <w:lang w:eastAsia="ru-RU"/>
        </w:rPr>
      </w:pPr>
    </w:p>
    <w:p w:rsidR="003760D8" w:rsidRPr="000974D6" w:rsidRDefault="000974D6" w:rsidP="003760D8">
      <w:pPr>
        <w:spacing w:after="0" w:line="240" w:lineRule="auto"/>
        <w:rPr>
          <w:rFonts w:ascii="Arial Narrow" w:eastAsia="Batang" w:hAnsi="Arial Narrow" w:cstheme="minorHAnsi"/>
          <w:sz w:val="28"/>
          <w:szCs w:val="28"/>
          <w:lang w:eastAsia="ru-RU"/>
        </w:rPr>
      </w:pPr>
      <w:r w:rsidRPr="000974D6">
        <w:rPr>
          <w:rFonts w:ascii="Arial Narrow" w:eastAsia="Batang" w:hAnsi="Arial Narrow" w:cstheme="minorHAnsi"/>
          <w:sz w:val="28"/>
          <w:szCs w:val="28"/>
          <w:lang w:eastAsia="ru-RU"/>
        </w:rPr>
        <w:t xml:space="preserve">   3</w:t>
      </w:r>
      <w:r w:rsidR="003760D8" w:rsidRPr="000974D6">
        <w:rPr>
          <w:rFonts w:ascii="Arial Narrow" w:eastAsia="Batang" w:hAnsi="Arial Narrow" w:cstheme="minorHAnsi"/>
          <w:sz w:val="28"/>
          <w:szCs w:val="28"/>
          <w:lang w:eastAsia="ru-RU"/>
        </w:rPr>
        <w:t xml:space="preserve">. </w:t>
      </w:r>
      <w:r w:rsidR="003760D8" w:rsidRPr="000974D6">
        <w:rPr>
          <w:rFonts w:ascii="Arial Narrow" w:eastAsia="Batang" w:hAnsi="Arial Narrow" w:cstheme="minorHAnsi"/>
          <w:b/>
          <w:sz w:val="28"/>
          <w:szCs w:val="28"/>
          <w:lang w:eastAsia="ru-RU"/>
        </w:rPr>
        <w:t xml:space="preserve">Анафора </w:t>
      </w:r>
    </w:p>
    <w:p w:rsidR="003760D8" w:rsidRPr="000974D6" w:rsidRDefault="003760D8" w:rsidP="003760D8">
      <w:pPr>
        <w:spacing w:after="0" w:line="240" w:lineRule="auto"/>
        <w:rPr>
          <w:rFonts w:ascii="Arial Narrow" w:eastAsia="Batang" w:hAnsi="Arial Narrow" w:cstheme="minorHAnsi"/>
          <w:i/>
          <w:sz w:val="28"/>
          <w:szCs w:val="28"/>
          <w:lang w:eastAsia="ru-RU"/>
        </w:rPr>
      </w:pPr>
      <w:r w:rsidRPr="000974D6">
        <w:rPr>
          <w:rFonts w:ascii="Arial Narrow" w:eastAsia="Batang" w:hAnsi="Arial Narrow" w:cstheme="minorHAnsi"/>
          <w:i/>
          <w:sz w:val="28"/>
          <w:szCs w:val="28"/>
          <w:lang w:eastAsia="ru-RU"/>
        </w:rPr>
        <w:t>Они – история!</w:t>
      </w:r>
    </w:p>
    <w:p w:rsidR="003760D8" w:rsidRPr="000974D6" w:rsidRDefault="003760D8" w:rsidP="003760D8">
      <w:pPr>
        <w:spacing w:after="0" w:line="240" w:lineRule="auto"/>
        <w:rPr>
          <w:rFonts w:ascii="Arial Narrow" w:eastAsia="Batang" w:hAnsi="Arial Narrow" w:cstheme="minorHAnsi"/>
          <w:i/>
          <w:sz w:val="28"/>
          <w:szCs w:val="28"/>
          <w:lang w:eastAsia="ru-RU"/>
        </w:rPr>
      </w:pPr>
      <w:r w:rsidRPr="000974D6">
        <w:rPr>
          <w:rFonts w:ascii="Arial Narrow" w:eastAsia="Batang" w:hAnsi="Arial Narrow" w:cstheme="minorHAnsi"/>
          <w:i/>
          <w:sz w:val="28"/>
          <w:szCs w:val="28"/>
          <w:lang w:eastAsia="ru-RU"/>
        </w:rPr>
        <w:t>Они ушли в века,</w:t>
      </w:r>
    </w:p>
    <w:p w:rsidR="000974D6" w:rsidRDefault="000974D6" w:rsidP="00F956B2">
      <w:pPr>
        <w:rPr>
          <w:rFonts w:ascii="Arial Narrow" w:eastAsia="Batang" w:hAnsi="Arial Narrow" w:cstheme="minorHAnsi"/>
          <w:sz w:val="28"/>
          <w:szCs w:val="28"/>
          <w:lang w:eastAsia="ru-RU"/>
        </w:rPr>
      </w:pPr>
    </w:p>
    <w:p w:rsidR="003760D8" w:rsidRPr="000974D6" w:rsidRDefault="003760D8" w:rsidP="00F956B2">
      <w:pPr>
        <w:rPr>
          <w:rFonts w:ascii="Arial Narrow" w:eastAsia="Batang" w:hAnsi="Arial Narrow" w:cstheme="minorHAnsi"/>
          <w:sz w:val="28"/>
          <w:szCs w:val="28"/>
          <w:lang w:eastAsia="ru-RU"/>
        </w:rPr>
      </w:pPr>
      <w:r w:rsidRPr="000974D6">
        <w:rPr>
          <w:rFonts w:ascii="Arial Narrow" w:eastAsia="Batang" w:hAnsi="Arial Narrow" w:cstheme="minorHAnsi"/>
          <w:sz w:val="28"/>
          <w:szCs w:val="28"/>
          <w:lang w:eastAsia="ru-RU"/>
        </w:rPr>
        <w:t>4.</w:t>
      </w:r>
      <w:r w:rsidR="000974D6" w:rsidRPr="000974D6">
        <w:rPr>
          <w:rFonts w:ascii="Arial Narrow" w:eastAsia="Batang" w:hAnsi="Arial Narrow" w:cstheme="minorHAnsi"/>
          <w:sz w:val="28"/>
          <w:szCs w:val="28"/>
        </w:rPr>
        <w:t xml:space="preserve"> Во </w:t>
      </w:r>
      <w:r w:rsidRPr="000974D6">
        <w:rPr>
          <w:rFonts w:ascii="Arial Narrow" w:eastAsia="Batang" w:hAnsi="Arial Narrow" w:cstheme="minorHAnsi"/>
          <w:sz w:val="28"/>
          <w:szCs w:val="28"/>
        </w:rPr>
        <w:t>фразе «</w:t>
      </w:r>
      <w:r w:rsidRPr="000974D6">
        <w:rPr>
          <w:rFonts w:ascii="Arial Narrow" w:eastAsia="Batang" w:hAnsi="Arial Narrow" w:cstheme="minorHAnsi"/>
          <w:sz w:val="28"/>
          <w:szCs w:val="28"/>
          <w:lang w:eastAsia="ru-RU"/>
        </w:rPr>
        <w:t>Повинного не рубит сабля</w:t>
      </w:r>
      <w:r w:rsidRPr="000974D6">
        <w:rPr>
          <w:rFonts w:ascii="Arial Narrow" w:eastAsia="Batang" w:hAnsi="Arial Narrow" w:cstheme="minorHAnsi"/>
          <w:sz w:val="28"/>
          <w:szCs w:val="28"/>
        </w:rPr>
        <w:t xml:space="preserve">» говорится о </w:t>
      </w:r>
      <w:r w:rsidR="000974D6" w:rsidRPr="000974D6">
        <w:rPr>
          <w:rFonts w:ascii="Arial Narrow" w:eastAsia="Batang" w:hAnsi="Arial Narrow" w:cstheme="minorHAnsi"/>
          <w:sz w:val="28"/>
          <w:szCs w:val="28"/>
        </w:rPr>
        <w:t>том, что башкиры милосердны, они могут простить того, кто раскаялся.</w:t>
      </w:r>
    </w:p>
    <w:p w:rsidR="00905F71" w:rsidRPr="000974D6" w:rsidRDefault="003760D8" w:rsidP="003760D8">
      <w:pPr>
        <w:rPr>
          <w:rFonts w:ascii="Arial Narrow" w:eastAsia="Batang" w:hAnsi="Arial Narrow" w:cstheme="minorHAnsi"/>
          <w:sz w:val="28"/>
          <w:szCs w:val="28"/>
          <w:lang w:eastAsia="ru-RU"/>
        </w:rPr>
      </w:pPr>
      <w:r w:rsidRPr="000974D6">
        <w:rPr>
          <w:rFonts w:ascii="Arial Narrow" w:eastAsia="Batang" w:hAnsi="Arial Narrow" w:cstheme="minorHAnsi"/>
          <w:sz w:val="28"/>
          <w:szCs w:val="28"/>
          <w:lang w:eastAsia="ru-RU"/>
        </w:rPr>
        <w:t>5.</w:t>
      </w:r>
      <w:r w:rsidRPr="000974D6">
        <w:rPr>
          <w:rFonts w:ascii="Arial Narrow" w:eastAsia="Batang" w:hAnsi="Arial Narrow" w:cstheme="minorHAnsi"/>
          <w:sz w:val="28"/>
          <w:szCs w:val="28"/>
        </w:rPr>
        <w:t xml:space="preserve"> По мнению поэта, «</w:t>
      </w:r>
      <w:r w:rsidRPr="000974D6">
        <w:rPr>
          <w:rFonts w:ascii="Arial Narrow" w:eastAsia="Batang" w:hAnsi="Arial Narrow" w:cstheme="minorHAnsi"/>
          <w:sz w:val="28"/>
          <w:szCs w:val="28"/>
          <w:lang w:eastAsia="ru-RU"/>
        </w:rPr>
        <w:t>народного величия черты</w:t>
      </w:r>
      <w:r w:rsidRPr="000974D6">
        <w:rPr>
          <w:rFonts w:ascii="Arial Narrow" w:eastAsia="Batang" w:hAnsi="Arial Narrow" w:cstheme="minorHAnsi"/>
          <w:sz w:val="28"/>
          <w:szCs w:val="28"/>
        </w:rPr>
        <w:t xml:space="preserve">»  </w:t>
      </w:r>
      <w:r w:rsidR="000974D6" w:rsidRPr="000974D6">
        <w:rPr>
          <w:rFonts w:ascii="Arial Narrow" w:eastAsia="Batang" w:hAnsi="Arial Narrow" w:cstheme="minorHAnsi"/>
          <w:sz w:val="28"/>
          <w:szCs w:val="28"/>
        </w:rPr>
        <w:t>в том, что башкиры добры, милосердны, и то, что республика процветает – это заслуга всех: и нынешнего и прошлого поколения.</w:t>
      </w:r>
    </w:p>
    <w:p w:rsidR="002861BF" w:rsidRPr="00905F71" w:rsidRDefault="002861BF" w:rsidP="00905F71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861BF" w:rsidRPr="00905F71" w:rsidSect="00B71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A5245"/>
    <w:multiLevelType w:val="hybridMultilevel"/>
    <w:tmpl w:val="9EBAC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C5401"/>
    <w:multiLevelType w:val="hybridMultilevel"/>
    <w:tmpl w:val="8C46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1BF"/>
    <w:rsid w:val="000974D6"/>
    <w:rsid w:val="00131E8C"/>
    <w:rsid w:val="002861BF"/>
    <w:rsid w:val="003760D8"/>
    <w:rsid w:val="003A0CE3"/>
    <w:rsid w:val="00441ECE"/>
    <w:rsid w:val="006027C4"/>
    <w:rsid w:val="00636441"/>
    <w:rsid w:val="007F26D1"/>
    <w:rsid w:val="008419E7"/>
    <w:rsid w:val="00905F71"/>
    <w:rsid w:val="00A074CE"/>
    <w:rsid w:val="00B7110D"/>
    <w:rsid w:val="00B73E4F"/>
    <w:rsid w:val="00CC1569"/>
    <w:rsid w:val="00E1020E"/>
    <w:rsid w:val="00F57B85"/>
    <w:rsid w:val="00F956B2"/>
    <w:rsid w:val="00FC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1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2018-10-18T08:56:00Z</dcterms:created>
  <dcterms:modified xsi:type="dcterms:W3CDTF">2018-10-18T11:39:00Z</dcterms:modified>
</cp:coreProperties>
</file>