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7F" w:rsidRPr="00051DCD" w:rsidRDefault="00007A68" w:rsidP="00051D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1DCD">
        <w:rPr>
          <w:rFonts w:ascii="Times New Roman" w:hAnsi="Times New Roman"/>
          <w:sz w:val="28"/>
          <w:szCs w:val="28"/>
        </w:rPr>
        <w:t>Мои размышления о классической, но современной литературе.</w:t>
      </w:r>
    </w:p>
    <w:p w:rsidR="00051DCD" w:rsidRDefault="0024077F" w:rsidP="00051D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1DCD">
        <w:rPr>
          <w:rFonts w:ascii="Times New Roman" w:hAnsi="Times New Roman"/>
          <w:sz w:val="28"/>
          <w:szCs w:val="28"/>
        </w:rPr>
        <w:t xml:space="preserve">    </w:t>
      </w:r>
    </w:p>
    <w:p w:rsidR="00D95F3E" w:rsidRPr="00051DCD" w:rsidRDefault="00051DCD" w:rsidP="00051DC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077F" w:rsidRPr="00051DCD">
        <w:rPr>
          <w:rFonts w:ascii="Times New Roman" w:hAnsi="Times New Roman"/>
          <w:sz w:val="28"/>
          <w:szCs w:val="28"/>
        </w:rPr>
        <w:t xml:space="preserve">Я согласна,  отчасти с высказыванием академика </w:t>
      </w:r>
      <w:proofErr w:type="spellStart"/>
      <w:r w:rsidR="0024077F" w:rsidRPr="00051DCD">
        <w:rPr>
          <w:rFonts w:ascii="Times New Roman" w:hAnsi="Times New Roman"/>
          <w:sz w:val="28"/>
          <w:szCs w:val="28"/>
        </w:rPr>
        <w:t>М.Л.Гаспарова</w:t>
      </w:r>
      <w:proofErr w:type="spellEnd"/>
      <w:r w:rsidR="0024077F" w:rsidRPr="00051DCD">
        <w:rPr>
          <w:rFonts w:ascii="Times New Roman" w:hAnsi="Times New Roman"/>
          <w:sz w:val="28"/>
          <w:szCs w:val="28"/>
        </w:rPr>
        <w:t xml:space="preserve">, что многие школьники воспринимают, классическую литературу, как «навязываемую современность». Но не всё так страшно, как видится нашему ученому. </w:t>
      </w:r>
      <w:r w:rsidR="00D95F3E" w:rsidRPr="00051DCD">
        <w:rPr>
          <w:rFonts w:ascii="Times New Roman" w:hAnsi="Times New Roman"/>
          <w:sz w:val="28"/>
          <w:szCs w:val="28"/>
        </w:rPr>
        <w:t xml:space="preserve">   </w:t>
      </w:r>
    </w:p>
    <w:p w:rsidR="0024077F" w:rsidRPr="00051DCD" w:rsidRDefault="00D95F3E" w:rsidP="00051D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1DCD">
        <w:rPr>
          <w:rFonts w:ascii="Times New Roman" w:hAnsi="Times New Roman"/>
          <w:sz w:val="28"/>
          <w:szCs w:val="28"/>
        </w:rPr>
        <w:t xml:space="preserve">      </w:t>
      </w:r>
      <w:r w:rsidR="0024077F" w:rsidRPr="00051DCD">
        <w:rPr>
          <w:rFonts w:ascii="Times New Roman" w:hAnsi="Times New Roman"/>
          <w:sz w:val="28"/>
          <w:szCs w:val="28"/>
        </w:rPr>
        <w:t xml:space="preserve">Хочу привести пример, недавно на уроке литературы изучали поэму </w:t>
      </w:r>
      <w:proofErr w:type="spellStart"/>
      <w:r w:rsidR="0024077F" w:rsidRPr="00051DCD">
        <w:rPr>
          <w:rFonts w:ascii="Times New Roman" w:hAnsi="Times New Roman"/>
          <w:sz w:val="28"/>
          <w:szCs w:val="28"/>
        </w:rPr>
        <w:t>Н.В.Гоголя</w:t>
      </w:r>
      <w:proofErr w:type="spellEnd"/>
      <w:r w:rsidR="0024077F" w:rsidRPr="00051DCD">
        <w:rPr>
          <w:rFonts w:ascii="Times New Roman" w:hAnsi="Times New Roman"/>
          <w:sz w:val="28"/>
          <w:szCs w:val="28"/>
        </w:rPr>
        <w:t xml:space="preserve"> «Мертвые души». Именно изучали, а не «проходили». Так интересно был показан </w:t>
      </w:r>
      <w:r w:rsidRPr="00051DCD">
        <w:rPr>
          <w:rFonts w:ascii="Times New Roman" w:hAnsi="Times New Roman"/>
          <w:sz w:val="28"/>
          <w:szCs w:val="28"/>
        </w:rPr>
        <w:t xml:space="preserve">учителем </w:t>
      </w:r>
      <w:r w:rsidR="0024077F" w:rsidRPr="00051DCD">
        <w:rPr>
          <w:rFonts w:ascii="Times New Roman" w:hAnsi="Times New Roman"/>
          <w:sz w:val="28"/>
          <w:szCs w:val="28"/>
        </w:rPr>
        <w:t>главный герой Павел Чичиков, что захотелось найти самой истоки того, что же его сделало «мёртвым», что ничего кроме</w:t>
      </w:r>
      <w:r w:rsidRPr="00051DCD">
        <w:rPr>
          <w:rFonts w:ascii="Times New Roman" w:hAnsi="Times New Roman"/>
          <w:sz w:val="28"/>
          <w:szCs w:val="28"/>
        </w:rPr>
        <w:t xml:space="preserve"> денег его не интересовало. И стало многое понятным. А ведь Чичиков очень похож на наших олигархов конца 90-х годов, которые «делали деньги из воздуха». Чичиков – гений в своём роде. Да не все, но многие прочитали произведение </w:t>
      </w:r>
      <w:proofErr w:type="spellStart"/>
      <w:r w:rsidRPr="00051DCD">
        <w:rPr>
          <w:rFonts w:ascii="Times New Roman" w:hAnsi="Times New Roman"/>
          <w:sz w:val="28"/>
          <w:szCs w:val="28"/>
        </w:rPr>
        <w:t>Н.В.Гоголя</w:t>
      </w:r>
      <w:proofErr w:type="spellEnd"/>
      <w:r w:rsidRPr="00051DCD">
        <w:rPr>
          <w:rFonts w:ascii="Times New Roman" w:hAnsi="Times New Roman"/>
          <w:sz w:val="28"/>
          <w:szCs w:val="28"/>
        </w:rPr>
        <w:t>.</w:t>
      </w:r>
    </w:p>
    <w:p w:rsidR="00D95F3E" w:rsidRPr="00051DCD" w:rsidRDefault="00D95F3E" w:rsidP="00051D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1DCD">
        <w:rPr>
          <w:rFonts w:ascii="Times New Roman" w:hAnsi="Times New Roman"/>
          <w:sz w:val="28"/>
          <w:szCs w:val="28"/>
        </w:rPr>
        <w:t xml:space="preserve">    </w:t>
      </w:r>
      <w:r w:rsidR="00051DC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51DCD">
        <w:rPr>
          <w:rFonts w:ascii="Times New Roman" w:hAnsi="Times New Roman"/>
          <w:sz w:val="28"/>
          <w:szCs w:val="28"/>
        </w:rPr>
        <w:t xml:space="preserve"> Также многие мои одноклассники заинтересовались романом </w:t>
      </w:r>
      <w:proofErr w:type="spellStart"/>
      <w:r w:rsidRPr="00051DCD">
        <w:rPr>
          <w:rFonts w:ascii="Times New Roman" w:hAnsi="Times New Roman"/>
          <w:sz w:val="28"/>
          <w:szCs w:val="28"/>
        </w:rPr>
        <w:t>М.Ю.Лермонтова</w:t>
      </w:r>
      <w:proofErr w:type="spellEnd"/>
      <w:r w:rsidRPr="00051DCD">
        <w:rPr>
          <w:rFonts w:ascii="Times New Roman" w:hAnsi="Times New Roman"/>
          <w:sz w:val="28"/>
          <w:szCs w:val="28"/>
        </w:rPr>
        <w:t xml:space="preserve"> «Герой нашего времени». «Кому не интересно прочитать чужие дневники? Многие ли устоят?»- такой фразой начала урок наш преподаватель. Конечно, интересно. Особенно, если судьба человека передвигается, как шахматная фигура. Как удобно игроку – Печорину.</w:t>
      </w:r>
    </w:p>
    <w:p w:rsidR="00007A68" w:rsidRPr="00051DCD" w:rsidRDefault="00007A68" w:rsidP="00051D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1DCD">
        <w:rPr>
          <w:rFonts w:ascii="Times New Roman" w:hAnsi="Times New Roman"/>
          <w:sz w:val="28"/>
          <w:szCs w:val="28"/>
        </w:rPr>
        <w:t xml:space="preserve">       Я думаю, что многое зависит от учителя, который любит и знает классическую литературу. Одноклассница моя начала читать «Войну и мир» </w:t>
      </w:r>
      <w:proofErr w:type="spellStart"/>
      <w:r w:rsidRPr="00051DCD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051DCD">
        <w:rPr>
          <w:rFonts w:ascii="Times New Roman" w:hAnsi="Times New Roman"/>
          <w:sz w:val="28"/>
          <w:szCs w:val="28"/>
        </w:rPr>
        <w:t xml:space="preserve">, когда учитель сказал, что в этом произведении можно найти ответы на многие вопросы. Не секрет, что и аргументы к экзаменационному сочинению. Классическую литературу нужно читать, знать. «Мы должны знать свою историю, культуру, чтобы не могли нами управлять извне», </w:t>
      </w:r>
      <w:proofErr w:type="gramStart"/>
      <w:r w:rsidRPr="00051DCD">
        <w:rPr>
          <w:rFonts w:ascii="Times New Roman" w:hAnsi="Times New Roman"/>
          <w:sz w:val="28"/>
          <w:szCs w:val="28"/>
        </w:rPr>
        <w:t>-к</w:t>
      </w:r>
      <w:proofErr w:type="gramEnd"/>
      <w:r w:rsidRPr="00051DCD">
        <w:rPr>
          <w:rFonts w:ascii="Times New Roman" w:hAnsi="Times New Roman"/>
          <w:sz w:val="28"/>
          <w:szCs w:val="28"/>
        </w:rPr>
        <w:t>ак говорит учитель истории. «Не быть Иванами, не помнящими родства» Классическая литератур</w:t>
      </w:r>
      <w:proofErr w:type="gramStart"/>
      <w:r w:rsidRPr="00051DCD">
        <w:rPr>
          <w:rFonts w:ascii="Times New Roman" w:hAnsi="Times New Roman"/>
          <w:sz w:val="28"/>
          <w:szCs w:val="28"/>
        </w:rPr>
        <w:t>а-</w:t>
      </w:r>
      <w:proofErr w:type="gramEnd"/>
      <w:r w:rsidRPr="00051DCD">
        <w:rPr>
          <w:rFonts w:ascii="Times New Roman" w:hAnsi="Times New Roman"/>
          <w:sz w:val="28"/>
          <w:szCs w:val="28"/>
        </w:rPr>
        <w:t xml:space="preserve"> один из камней фундамента  нашего государства, который не даст разрушиться великой стране под названием Россия.</w:t>
      </w:r>
    </w:p>
    <w:sectPr w:rsidR="00007A68" w:rsidRPr="0005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4"/>
    <w:rsid w:val="00007A68"/>
    <w:rsid w:val="00051DCD"/>
    <w:rsid w:val="0024077F"/>
    <w:rsid w:val="00444514"/>
    <w:rsid w:val="00655528"/>
    <w:rsid w:val="00D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2018-02-17T19:13:00Z</dcterms:created>
  <dcterms:modified xsi:type="dcterms:W3CDTF">2018-02-18T11:55:00Z</dcterms:modified>
</cp:coreProperties>
</file>