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511" w:rsidRPr="002E0B75" w:rsidRDefault="00DF6511" w:rsidP="00297C66">
      <w:pPr>
        <w:shd w:val="clear" w:color="auto" w:fill="FFFFFF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Arial" w:eastAsia="Times New Roman" w:hAnsi="Arial" w:cs="Arial"/>
          <w:color w:val="433B32"/>
          <w:sz w:val="20"/>
          <w:szCs w:val="20"/>
          <w:lang w:eastAsia="ru-RU"/>
        </w:rPr>
        <w:t>В любой стране, в каждом уголке Земли, у различных народов есть свой единственный и неповторимый язык. Мы рождаемся, растём и развиваемся в такой среде, где нужно уметь общаться с другими. В этом нам помогает не только жестикуляция, но и основа взаимодействия с социумом – родной язык, что всех объединяет.</w:t>
      </w:r>
    </w:p>
    <w:p w:rsidR="00297C66" w:rsidRPr="002E0B75" w:rsidRDefault="00297C66" w:rsidP="00297C66">
      <w:pPr>
        <w:shd w:val="clear" w:color="auto" w:fill="FFFFFF"/>
        <w:spacing w:after="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Ни для кого уже не секрет, что наш Великий Русский </w:t>
      </w:r>
      <w:hyperlink r:id="rId5" w:history="1">
        <w:r w:rsidRPr="002E0B75">
          <w:rPr>
            <w:rFonts w:ascii="Georgia" w:eastAsia="Times New Roman" w:hAnsi="Georgia" w:cs="Times New Roman"/>
            <w:color w:val="EF6A0A"/>
            <w:sz w:val="20"/>
            <w:szCs w:val="20"/>
            <w:bdr w:val="none" w:sz="0" w:space="0" w:color="auto" w:frame="1"/>
            <w:lang w:eastAsia="ru-RU"/>
          </w:rPr>
          <w:t>Язык</w:t>
        </w:r>
      </w:hyperlink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 нуждается в серьезной защите. От кого, спросите? Да от нас же самих. Ведь именно мы своим равнодушием, ленью и невнимательностью разрушаем русский язык. Почему?</w:t>
      </w:r>
    </w:p>
    <w:p w:rsidR="00297C66" w:rsidRPr="002E0B75" w:rsidRDefault="00297C66" w:rsidP="00297C66">
      <w:pPr>
        <w:shd w:val="clear" w:color="auto" w:fill="FFFFFF"/>
        <w:spacing w:after="30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Потому что мы с вами способствуем замусориванию русского языка иностранными словами, появлению в языке сокращений и вольных измене</w:t>
      </w:r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ний, процветанию слов-паразитов.</w:t>
      </w: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Так подрываются основы самосознания носителя великого </w:t>
      </w:r>
      <w:proofErr w:type="gramStart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языка</w:t>
      </w:r>
      <w:proofErr w:type="gramEnd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и обесценивается сам язык. В чем же сила и ценность русского языка для нас с вами? В чем богатство русского языка? Ответ простой.</w:t>
      </w:r>
    </w:p>
    <w:p w:rsidR="00297C66" w:rsidRPr="002E0B75" w:rsidRDefault="00297C66" w:rsidP="00DF6511">
      <w:pPr>
        <w:shd w:val="clear" w:color="auto" w:fill="FFFFFF"/>
        <w:spacing w:after="30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В его гибкости и многогранности, в музыке слов и словосочетаний, глубоком смысле этих слов, каждое из которых несет частичку души </w:t>
      </w:r>
      <w:proofErr w:type="gramStart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говорящего</w:t>
      </w:r>
      <w:proofErr w:type="gramEnd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. В. </w:t>
      </w:r>
      <w:proofErr w:type="spellStart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Г.Белинский</w:t>
      </w:r>
      <w:proofErr w:type="spellEnd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писал: «Русский язык чрезвычайно богат, гибок и живописен для выражения простых естественных понятий». К сожалению, многие замечательные русские слова исчезают из обихода, обедняя язык, который по богатству оттенков смыслов и чувств не имеет себе равных</w:t>
      </w:r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.</w:t>
      </w:r>
    </w:p>
    <w:p w:rsidR="00297C66" w:rsidRPr="002E0B75" w:rsidRDefault="00297C66" w:rsidP="00297C66">
      <w:pPr>
        <w:shd w:val="clear" w:color="auto" w:fill="FFFFFF"/>
        <w:spacing w:after="30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Русский язык дарит человеку, владеющему им, разные ощущения, многостороннее и глубокое понимание жизни. У великого русского языка есть душа.</w:t>
      </w:r>
    </w:p>
    <w:p w:rsidR="00297C66" w:rsidRPr="002E0B75" w:rsidRDefault="00297C66" w:rsidP="00297C66">
      <w:pPr>
        <w:shd w:val="clear" w:color="auto" w:fill="FFFFFF"/>
        <w:spacing w:after="30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То, что помогает нам понимать друг друга, наслаждаться творениями великих писателей, делает нас гражданами великой страны с великой историей. Но очень скоро мы рискуем лишиться этого богатства, перестав вкладывать мысль в слова, а пользуясь ими лишь для передачи информации. Из обихода и нашего лексикона исчезают слова, несущие в себе глубокий смысл, такие как «благодарю», «ведать», «отведать», «радеть», «честь» и многие другие. Сейчас появился интернет-сленг, низводящий язык Пушкина, Достоевского и Толстого до</w:t>
      </w:r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низкого уровня.</w:t>
      </w:r>
    </w:p>
    <w:p w:rsidR="00297C66" w:rsidRPr="002E0B75" w:rsidRDefault="00297C66" w:rsidP="00297C66">
      <w:pPr>
        <w:shd w:val="clear" w:color="auto" w:fill="FFFFFF"/>
        <w:spacing w:after="30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Как порой трудно бывает не только понять смысл </w:t>
      </w:r>
      <w:proofErr w:type="gramStart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комментария посетителя сайта</w:t>
      </w:r>
      <w:proofErr w:type="gramEnd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, но и просто прочесть его. А как намеренно и ненамеренно искажается язык? Некоторые слова, например, уже нельзя произносить, чтобы не показаться смешным или даже не вызвать гнев окружающих. </w:t>
      </w:r>
      <w:proofErr w:type="gramStart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К, примеру, слова «голубой», «петух», «предки» и т. д. Происходит подмена понятий, которая порой уже кажется злонамеренной.</w:t>
      </w:r>
      <w:proofErr w:type="gramEnd"/>
    </w:p>
    <w:p w:rsidR="00DF6511" w:rsidRPr="002E0B75" w:rsidRDefault="00297C66" w:rsidP="00297C66">
      <w:pPr>
        <w:shd w:val="clear" w:color="auto" w:fill="FFFFFF"/>
        <w:spacing w:after="30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В результате упрощения и искажения русский язык становится однообразным, лишается духовности. При этом опошляется речь и, как следствие, мышление и поведение людей. Жаргон, нецензурная брань и ненормативная лексика стали приобретать право литературного гражданства, так как постоянно несутся с кино - и теле - экранов. </w:t>
      </w:r>
    </w:p>
    <w:p w:rsidR="00297C66" w:rsidRPr="002E0B75" w:rsidRDefault="00297C66" w:rsidP="00297C66">
      <w:pPr>
        <w:shd w:val="clear" w:color="auto" w:fill="FFFFFF"/>
        <w:spacing w:after="30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При всей многоликости </w:t>
      </w:r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русского языка популярным стал</w:t>
      </w: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в первую очередь литературный язык - язык, </w:t>
      </w:r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содержащий мысли умнейших людей.</w:t>
      </w: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Это то, что составляет духовное наследие. Иностранцы, к примеру, русский язык изучают потому, что русскую литературу необходимо читать в оригинале. Только </w:t>
      </w:r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так можно понять все</w:t>
      </w:r>
      <w:proofErr w:type="gramStart"/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,</w:t>
      </w:r>
      <w:proofErr w:type="gramEnd"/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что  задумал автор</w:t>
      </w: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.</w:t>
      </w:r>
    </w:p>
    <w:p w:rsidR="002E0B75" w:rsidRPr="002E0B75" w:rsidRDefault="00297C66" w:rsidP="00297C66">
      <w:pPr>
        <w:shd w:val="clear" w:color="auto" w:fill="FFFFFF"/>
        <w:spacing w:after="300" w:line="240" w:lineRule="auto"/>
        <w:jc w:val="both"/>
        <w:textAlignment w:val="baseline"/>
        <w:rPr>
          <w:rFonts w:ascii="Arial" w:eastAsia="Times New Roman" w:hAnsi="Arial" w:cs="Arial"/>
          <w:color w:val="433B32"/>
          <w:sz w:val="20"/>
          <w:szCs w:val="20"/>
          <w:lang w:eastAsia="ru-RU"/>
        </w:rPr>
      </w:pP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Пока не поздно, мы должны осознать тот факт, что р</w:t>
      </w:r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усский язык может исчезнуть</w:t>
      </w:r>
      <w:proofErr w:type="gramStart"/>
      <w:r w:rsidR="00DF6511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</w:t>
      </w:r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,</w:t>
      </w:r>
      <w:proofErr w:type="gramEnd"/>
      <w:r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 xml:space="preserve"> что надо всеми силами бороться за выживание нашего великого языка. Необходимо уже сейчас делать все возможное, чтобы приковать внимание людей, особенно молодежи, к проблемам русского языка, чтобы научиться по-настоящему любить русский язык - язык реальный, живой, изменяющийся вместе с нами, вместе с условиями жизни</w:t>
      </w:r>
      <w:r w:rsidR="002E0B75" w:rsidRPr="002E0B75"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  <w:t>.</w:t>
      </w:r>
      <w:r w:rsidR="002E0B75" w:rsidRPr="002E0B75">
        <w:rPr>
          <w:rFonts w:ascii="Arial" w:eastAsia="Times New Roman" w:hAnsi="Arial" w:cs="Arial"/>
          <w:color w:val="433B32"/>
          <w:sz w:val="20"/>
          <w:szCs w:val="20"/>
          <w:lang w:eastAsia="ru-RU"/>
        </w:rPr>
        <w:t xml:space="preserve"> </w:t>
      </w:r>
    </w:p>
    <w:p w:rsidR="00297C66" w:rsidRPr="002E0B75" w:rsidRDefault="002E0B75" w:rsidP="00297C66">
      <w:pPr>
        <w:shd w:val="clear" w:color="auto" w:fill="FFFFFF"/>
        <w:spacing w:after="30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r w:rsidRPr="002E0B75">
        <w:rPr>
          <w:rFonts w:ascii="Arial" w:eastAsia="Times New Roman" w:hAnsi="Arial" w:cs="Arial"/>
          <w:color w:val="433B32"/>
          <w:sz w:val="20"/>
          <w:szCs w:val="20"/>
          <w:lang w:eastAsia="ru-RU"/>
        </w:rPr>
        <w:t>Но о</w:t>
      </w:r>
      <w:r w:rsidRPr="002E0B75">
        <w:rPr>
          <w:rFonts w:ascii="Arial" w:eastAsia="Times New Roman" w:hAnsi="Arial" w:cs="Arial"/>
          <w:color w:val="433B32"/>
          <w:sz w:val="20"/>
          <w:szCs w:val="20"/>
          <w:lang w:eastAsia="ru-RU"/>
        </w:rPr>
        <w:t>дин </w:t>
      </w:r>
      <w:hyperlink r:id="rId6" w:history="1">
        <w:r w:rsidRPr="002E0B75">
          <w:rPr>
            <w:rFonts w:ascii="Arial" w:eastAsia="Times New Roman" w:hAnsi="Arial" w:cs="Arial"/>
            <w:color w:val="8C7C69"/>
            <w:sz w:val="20"/>
            <w:szCs w:val="20"/>
            <w:lang w:eastAsia="ru-RU"/>
          </w:rPr>
          <w:t>человек</w:t>
        </w:r>
      </w:hyperlink>
      <w:r w:rsidRPr="002E0B75">
        <w:rPr>
          <w:rFonts w:ascii="Arial" w:eastAsia="Times New Roman" w:hAnsi="Arial" w:cs="Arial"/>
          <w:color w:val="433B32"/>
          <w:sz w:val="20"/>
          <w:szCs w:val="20"/>
          <w:lang w:eastAsia="ru-RU"/>
        </w:rPr>
        <w:t> не в силе осуществить масштабную идею по укреплению родного языка во всех слоях общества, особого отношения к нему и уважения. Но если об этом подумают тысячи, считая себя единственными воплотителями этого плана в жизнь, то </w:t>
      </w:r>
      <w:hyperlink r:id="rId7" w:history="1">
        <w:r w:rsidRPr="002E0B75">
          <w:rPr>
            <w:rFonts w:ascii="Arial" w:eastAsia="Times New Roman" w:hAnsi="Arial" w:cs="Arial"/>
            <w:color w:val="8C7C69"/>
            <w:sz w:val="20"/>
            <w:szCs w:val="20"/>
            <w:lang w:eastAsia="ru-RU"/>
          </w:rPr>
          <w:t>судьба</w:t>
        </w:r>
      </w:hyperlink>
      <w:r w:rsidRPr="002E0B75">
        <w:rPr>
          <w:rFonts w:ascii="Arial" w:eastAsia="Times New Roman" w:hAnsi="Arial" w:cs="Arial"/>
          <w:color w:val="433B32"/>
          <w:sz w:val="20"/>
          <w:szCs w:val="20"/>
          <w:lang w:eastAsia="ru-RU"/>
        </w:rPr>
        <w:t> языка начнёт меняться в лучшую сторону.</w:t>
      </w:r>
    </w:p>
    <w:p w:rsidR="002E0B75" w:rsidRPr="002E0B75" w:rsidRDefault="002E0B75" w:rsidP="00297C66">
      <w:pPr>
        <w:shd w:val="clear" w:color="auto" w:fill="FFFFFF"/>
        <w:spacing w:after="300" w:line="240" w:lineRule="auto"/>
        <w:jc w:val="both"/>
        <w:textAlignment w:val="baseline"/>
        <w:rPr>
          <w:rFonts w:ascii="Georgia" w:eastAsia="Times New Roman" w:hAnsi="Georgia" w:cs="Times New Roman"/>
          <w:color w:val="333333"/>
          <w:sz w:val="20"/>
          <w:szCs w:val="20"/>
          <w:lang w:eastAsia="ru-RU"/>
        </w:rPr>
      </w:pPr>
      <w:bookmarkStart w:id="0" w:name="_GoBack"/>
      <w:bookmarkEnd w:id="0"/>
    </w:p>
    <w:p w:rsidR="00D47FA0" w:rsidRPr="002E0B75" w:rsidRDefault="00D47FA0">
      <w:pPr>
        <w:rPr>
          <w:sz w:val="20"/>
          <w:szCs w:val="20"/>
        </w:rPr>
      </w:pPr>
    </w:p>
    <w:sectPr w:rsidR="00D47FA0" w:rsidRPr="002E0B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9C9"/>
    <w:rsid w:val="001A092A"/>
    <w:rsid w:val="00297C66"/>
    <w:rsid w:val="002E0B75"/>
    <w:rsid w:val="004D39C9"/>
    <w:rsid w:val="00D47FA0"/>
    <w:rsid w:val="00DF6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67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37049">
          <w:marLeft w:val="0"/>
          <w:marRight w:val="225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4591">
          <w:marLeft w:val="0"/>
          <w:marRight w:val="225"/>
          <w:marTop w:val="0"/>
          <w:marBottom w:val="75"/>
          <w:divBdr>
            <w:top w:val="single" w:sz="6" w:space="4" w:color="008A77"/>
            <w:left w:val="single" w:sz="6" w:space="19" w:color="008A77"/>
            <w:bottom w:val="single" w:sz="6" w:space="0" w:color="008A77"/>
            <w:right w:val="single" w:sz="6" w:space="15" w:color="008A77"/>
          </w:divBdr>
          <w:divsChild>
            <w:div w:id="112754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73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25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99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31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oitvoru.ru/index.php/home/svobodnaya-tema/2058-sochinenie-na-temu-sudb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oitvoru.ru/index.php/home/svobodnaya-tema/2059-sochinenie-rassuzhdenie-na-temu-chelovek" TargetMode="External"/><Relationship Id="rId5" Type="http://schemas.openxmlformats.org/officeDocument/2006/relationships/hyperlink" Target="http://www.school-essays.info/essay/osnovy-russkogo-yazyka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Кара-Якуп</dc:creator>
  <cp:keywords/>
  <dc:description/>
  <cp:lastModifiedBy>Школа Кара-Якуп</cp:lastModifiedBy>
  <cp:revision>3</cp:revision>
  <dcterms:created xsi:type="dcterms:W3CDTF">2018-02-13T13:51:00Z</dcterms:created>
  <dcterms:modified xsi:type="dcterms:W3CDTF">2018-02-19T16:53:00Z</dcterms:modified>
</cp:coreProperties>
</file>