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AA" w:rsidRDefault="00D779AA">
      <w:r>
        <w:t>РЕГИНА ХАЛИКОВА БАКАЛЫ</w:t>
      </w:r>
    </w:p>
    <w:p w:rsidR="00BF22F2" w:rsidRDefault="00D779AA">
      <w:r>
        <w:t>АКМУЛЛИНСКАЯ ОЛИМПИАДА</w:t>
      </w:r>
      <w:r>
        <w:br/>
        <w:t xml:space="preserve"> ОТВЕТЫ В ПРИКРЕПЛЕННОМ ФОТОИЗОБРАЖЕНИИ</w:t>
      </w:r>
    </w:p>
    <w:sectPr w:rsidR="00BF22F2" w:rsidSect="00BF2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779AA"/>
    <w:rsid w:val="00BF22F2"/>
    <w:rsid w:val="00D7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>Hewlett-Packard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 Давлетов</dc:creator>
  <cp:lastModifiedBy>Динар Давлетов</cp:lastModifiedBy>
  <cp:revision>2</cp:revision>
  <dcterms:created xsi:type="dcterms:W3CDTF">2018-02-19T17:12:00Z</dcterms:created>
  <dcterms:modified xsi:type="dcterms:W3CDTF">2018-02-19T17:13:00Z</dcterms:modified>
</cp:coreProperties>
</file>