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0AA" w:rsidRDefault="00F870AA" w:rsidP="000F568E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Акмуллинская  дистанционная олимпиада по литературе.</w:t>
      </w:r>
    </w:p>
    <w:p w:rsidR="00F870AA" w:rsidRDefault="00F870AA" w:rsidP="000F568E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класс</w:t>
      </w:r>
    </w:p>
    <w:p w:rsidR="00F870AA" w:rsidRDefault="00F870AA" w:rsidP="000F568E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Фрагмент из сказки Т.С.Аксакова «Аленький цветочек. Сказка ключницы Палагеи».</w:t>
      </w:r>
    </w:p>
    <w:p w:rsidR="00F870AA" w:rsidRDefault="00F870AA" w:rsidP="000F568E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86C19">
        <w:rPr>
          <w:rFonts w:ascii="Times New Roman" w:hAnsi="Times New Roman"/>
          <w:sz w:val="28"/>
          <w:szCs w:val="28"/>
        </w:rPr>
        <w:t>Сказку Аксакова можно назвать волшебной, потому что в ней происходят чудеса, есть волшебные предметы, фантастические существа, происходят необычные события, есть присказка, зачин, все завершается победой добра над злыми чарами:  чудеса</w:t>
      </w:r>
      <w:r w:rsidRPr="00A86C19">
        <w:rPr>
          <w:rFonts w:ascii="Verdana" w:hAnsi="Verdana"/>
          <w:sz w:val="19"/>
          <w:szCs w:val="19"/>
        </w:rPr>
        <w:t xml:space="preserve"> </w:t>
      </w:r>
      <w:r w:rsidRPr="00A86C19">
        <w:rPr>
          <w:rFonts w:ascii="Times New Roman" w:hAnsi="Times New Roman"/>
          <w:iCs/>
          <w:sz w:val="28"/>
          <w:szCs w:val="28"/>
        </w:rPr>
        <w:t>(цветок невиданной-неслыханной красоты, дворец на острове, появляются вещи</w:t>
      </w:r>
      <w:r>
        <w:rPr>
          <w:rFonts w:ascii="Times New Roman" w:hAnsi="Times New Roman"/>
          <w:iCs/>
          <w:sz w:val="28"/>
          <w:szCs w:val="28"/>
        </w:rPr>
        <w:t xml:space="preserve"> -</w:t>
      </w:r>
      <w:r w:rsidRPr="00A86C19">
        <w:rPr>
          <w:rFonts w:ascii="Times New Roman" w:hAnsi="Times New Roman"/>
          <w:iCs/>
          <w:sz w:val="28"/>
          <w:szCs w:val="28"/>
        </w:rPr>
        <w:t xml:space="preserve"> стоит о них лишь подумать), сказочные превращения (превращение чудища в прекрасного принца), волшебные предметы (</w:t>
      </w:r>
      <w:r w:rsidRPr="00A86C19">
        <w:rPr>
          <w:rFonts w:ascii="Times New Roman" w:hAnsi="Times New Roman"/>
          <w:sz w:val="28"/>
          <w:szCs w:val="28"/>
        </w:rPr>
        <w:t>в сказке много волшебных предметов - это и зеркальце, и головной убор старшей дочери, кольцо, но самым волшебным предметом является аленький цветочек</w:t>
      </w:r>
      <w:r w:rsidRPr="00A86C19">
        <w:rPr>
          <w:rFonts w:ascii="Times New Roman" w:hAnsi="Times New Roman"/>
          <w:iCs/>
          <w:sz w:val="28"/>
          <w:szCs w:val="28"/>
        </w:rPr>
        <w:t>), наблюдаем троекратность событий (три дочери, подумать три дня и ночи, обращение к дочерям: дочери мои</w:t>
      </w:r>
      <w:r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милые, дочери мои хорошие, дочери мои пригожие и т.д).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870AA" w:rsidRDefault="00F870AA" w:rsidP="000F568E">
      <w:pPr>
        <w:pStyle w:val="NormalWeb"/>
        <w:shd w:val="clear" w:color="auto" w:fill="FFFFFF"/>
        <w:spacing w:before="30" w:beforeAutospacing="0" w:after="60" w:afterAutospacing="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Купец (отец дочерей) был добрым человеком и хорошим отцом. Он любил своих дочерей и ради них готов был на все. Ради счастья своих детей он, не задумываясь, пустился в опасное приключение, чтобы привезти им подарки, какие они захотели.</w:t>
      </w:r>
    </w:p>
    <w:p w:rsidR="00F870AA" w:rsidRDefault="00F870AA" w:rsidP="000F568E">
      <w:pPr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Старшие дочери в сказке</w:t>
      </w:r>
      <w:r w:rsidRPr="00913001">
        <w:rPr>
          <w:sz w:val="28"/>
          <w:szCs w:val="28"/>
        </w:rPr>
        <w:t xml:space="preserve"> </w:t>
      </w:r>
      <w:r w:rsidRPr="00913001">
        <w:rPr>
          <w:rFonts w:ascii="Times New Roman" w:hAnsi="Times New Roman"/>
          <w:sz w:val="28"/>
          <w:szCs w:val="28"/>
        </w:rPr>
        <w:t>избалованные девицы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просят дорогие подарки для себя: одна - венец золотой, чтоб от него было светло в темную ночь; другая – «тувалет из хрусталю, чтоб, смотрясь в него, не старилась, а красота девичья прибавлялася».  Младшая дочь добрая, любит своего отца, просит не материальный подарок, а для души, утешения и  радости: цветочек аленький, краше которого нет на белом свете.</w:t>
      </w:r>
    </w:p>
    <w:p w:rsidR="00F870AA" w:rsidRPr="00913001" w:rsidRDefault="00F870AA" w:rsidP="000F568E">
      <w:pPr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13001">
        <w:rPr>
          <w:rFonts w:ascii="Times New Roman" w:hAnsi="Times New Roman"/>
          <w:sz w:val="28"/>
          <w:szCs w:val="28"/>
        </w:rPr>
        <w:t>Чудище лесное был одиноким, грустным и добрым.</w:t>
      </w:r>
    </w:p>
    <w:p w:rsidR="00F870AA" w:rsidRDefault="00F870AA" w:rsidP="000F568E">
      <w:pPr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Дочери обращаются к отцу: «Государь ты мой батюшка родимый», потому что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для любого человека отец – это, прежде всего, тот, кто его родил и воспитал, тот, кто вызывает у него чувство уважения и почитания, разумный друг и советчик. Это почтительное обращение.</w:t>
      </w:r>
    </w:p>
    <w:p w:rsidR="00F870AA" w:rsidRDefault="00F870AA" w:rsidP="000F568E">
      <w:pPr>
        <w:pStyle w:val="c21"/>
        <w:shd w:val="clear" w:color="auto" w:fill="FFFFFF"/>
        <w:spacing w:before="0" w:beforeAutospacing="0" w:after="0" w:afterAutospacing="0" w:line="276" w:lineRule="auto"/>
        <w:ind w:firstLine="720"/>
        <w:jc w:val="both"/>
      </w:pPr>
      <w:r>
        <w:rPr>
          <w:sz w:val="28"/>
          <w:szCs w:val="28"/>
        </w:rPr>
        <w:t>3. Сказочные выражения:  «за тридевять земель, в тридевятое царство, в тридесятое государство», «поворотился он назад - нельзя идти, направо,</w:t>
      </w:r>
      <w:r>
        <w:rPr>
          <w:sz w:val="28"/>
          <w:szCs w:val="28"/>
        </w:rPr>
        <w:br/>
        <w:t>налево - нельзя идти, сунулся вперед - дорога торная», «скоро сказка сказывается, да не скоро дело делается», «долго ли, мало ли времени»,  «красоты невиданной и неслыханной, что ни в сказке сказать, ни пером описать»</w:t>
      </w:r>
    </w:p>
    <w:p w:rsidR="00F870AA" w:rsidRDefault="00F870AA" w:rsidP="000F568E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Украшают сказку яркие образные выражения (эпитеты): руки белые, красавица писаная, палаты белокаменные, сады диковинные...</w:t>
      </w:r>
    </w:p>
    <w:p w:rsidR="00F870AA" w:rsidRDefault="00F870AA" w:rsidP="000F568E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Сравнения: «…такой свет, как от месяца полного, от солнышка красного», « дворец горит и светит, ровно солнышко красное», «пуховик тонок и мягок, будто шелковый…». Они участвуют в создании поэтики волшебной сказки.</w:t>
      </w:r>
    </w:p>
    <w:p w:rsidR="00F870AA" w:rsidRDefault="00F870AA" w:rsidP="000F568E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Присказка:</w:t>
      </w:r>
      <w:r>
        <w:rPr>
          <w:rFonts w:ascii="Times New Roman" w:hAnsi="Times New Roman"/>
          <w:i/>
          <w:iCs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«много ли мало ли времени прошло…», «скоро сказка сказывается, да не скоро дело делается».</w:t>
      </w:r>
    </w:p>
    <w:p w:rsidR="00F870AA" w:rsidRDefault="00F870AA" w:rsidP="000F568E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Зачин: « в некиим царстве, в некиим государстве жил-был…»</w:t>
      </w:r>
      <w:r>
        <w:rPr>
          <w:rFonts w:ascii="Times New Roman" w:hAnsi="Times New Roman"/>
          <w:sz w:val="28"/>
          <w:szCs w:val="28"/>
        </w:rPr>
        <w:br/>
      </w:r>
      <w:r>
        <w:rPr>
          <w:rStyle w:val="c4"/>
          <w:rFonts w:ascii="Times New Roman" w:hAnsi="Times New Roman"/>
          <w:sz w:val="28"/>
          <w:szCs w:val="28"/>
        </w:rPr>
        <w:t>Сказку сказывает ключница Пелагея, а ее речь богата пословицами, поговорками да прибаутками</w:t>
      </w:r>
      <w:r>
        <w:rPr>
          <w:rFonts w:ascii="Times New Roman" w:hAnsi="Times New Roman"/>
          <w:sz w:val="28"/>
          <w:szCs w:val="28"/>
        </w:rPr>
        <w:t>. Наблюдаем богатство и своеобразие живой народной речи.</w:t>
      </w:r>
      <w:r>
        <w:rPr>
          <w:rFonts w:ascii="Arial" w:hAnsi="Arial" w:cs="Arial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Все это доказывает близость этой литературной сказки к народным сказкам.</w:t>
      </w:r>
    </w:p>
    <w:p w:rsidR="00F870AA" w:rsidRDefault="00F870AA" w:rsidP="000F568E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Ключнице Пелагее принадлежат и слова, усвоенные в городе: «тувалет», «венец», «бусурманские» и др.</w:t>
      </w:r>
    </w:p>
    <w:p w:rsidR="00F870AA" w:rsidRDefault="00F870AA" w:rsidP="000F568E">
      <w:pPr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Тувалет – стол с зеркалом и всеми принадлежностями.</w:t>
      </w:r>
    </w:p>
    <w:p w:rsidR="00F870AA" w:rsidRDefault="00F870AA" w:rsidP="000F568E">
      <w:pPr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Венец – то же, что венок, драгоценный головной убор, корона.</w:t>
      </w:r>
    </w:p>
    <w:p w:rsidR="00F870AA" w:rsidRDefault="00F870AA" w:rsidP="000F568E">
      <w:pPr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Бусурманские - </w:t>
      </w:r>
      <w:r>
        <w:rPr>
          <w:rFonts w:ascii="Arial" w:hAnsi="Arial" w:cs="Arial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иноземец, человек иной веры.</w:t>
      </w:r>
    </w:p>
    <w:p w:rsidR="00F870AA" w:rsidRDefault="00F870AA" w:rsidP="000F568E">
      <w:pPr>
        <w:ind w:firstLine="720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Читая такие волшебные прекрасные сказки, начинаешь верить в чудеса и делаешься добрее</w:t>
      </w:r>
      <w:r>
        <w:rPr>
          <w:rFonts w:ascii="Times New Roman" w:hAnsi="Times New Roman"/>
          <w:color w:val="333333"/>
          <w:sz w:val="28"/>
          <w:szCs w:val="28"/>
        </w:rPr>
        <w:t xml:space="preserve">. </w:t>
      </w:r>
    </w:p>
    <w:p w:rsidR="00F870AA" w:rsidRDefault="00F870AA" w:rsidP="000F568E">
      <w:pPr>
        <w:ind w:firstLine="720"/>
        <w:jc w:val="both"/>
      </w:pPr>
    </w:p>
    <w:sectPr w:rsidR="00F870AA" w:rsidSect="00D93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6C19"/>
    <w:rsid w:val="000F568E"/>
    <w:rsid w:val="001576E2"/>
    <w:rsid w:val="00913001"/>
    <w:rsid w:val="00A86C19"/>
    <w:rsid w:val="00D9334D"/>
    <w:rsid w:val="00E46C17"/>
    <w:rsid w:val="00F87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C1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A86C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1">
    <w:name w:val="c21"/>
    <w:basedOn w:val="Normal"/>
    <w:uiPriority w:val="99"/>
    <w:rsid w:val="00A86C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DefaultParagraphFont"/>
    <w:uiPriority w:val="99"/>
    <w:rsid w:val="00A86C19"/>
    <w:rPr>
      <w:rFonts w:cs="Times New Roman"/>
    </w:rPr>
  </w:style>
  <w:style w:type="character" w:customStyle="1" w:styleId="c3">
    <w:name w:val="c3"/>
    <w:basedOn w:val="DefaultParagraphFont"/>
    <w:uiPriority w:val="99"/>
    <w:rsid w:val="00A86C1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2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2</Pages>
  <Words>484</Words>
  <Characters>2763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Айгиз</dc:creator>
  <cp:keywords/>
  <dc:description/>
  <cp:lastModifiedBy>admin</cp:lastModifiedBy>
  <cp:revision>3</cp:revision>
  <dcterms:created xsi:type="dcterms:W3CDTF">2017-12-05T15:06:00Z</dcterms:created>
  <dcterms:modified xsi:type="dcterms:W3CDTF">2017-12-05T15:44:00Z</dcterms:modified>
</cp:coreProperties>
</file>