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7297" w:rsidRPr="00100D45" w:rsidRDefault="00337297" w:rsidP="00337297">
      <w:pPr>
        <w:jc w:val="center"/>
        <w:rPr>
          <w:sz w:val="28"/>
          <w:szCs w:val="28"/>
        </w:rPr>
      </w:pPr>
      <w:r w:rsidRPr="00100D45">
        <w:rPr>
          <w:sz w:val="28"/>
          <w:szCs w:val="28"/>
        </w:rPr>
        <w:t>АКМУЛЛИНСК</w:t>
      </w:r>
      <w:r>
        <w:rPr>
          <w:sz w:val="28"/>
          <w:szCs w:val="28"/>
        </w:rPr>
        <w:t>АЯ ОЛИМПИАДА ПО РУССКОМУ ЯЗЫКУ 2</w:t>
      </w:r>
      <w:r w:rsidRPr="00100D45">
        <w:rPr>
          <w:sz w:val="28"/>
          <w:szCs w:val="28"/>
        </w:rPr>
        <w:t xml:space="preserve"> тур.</w:t>
      </w:r>
    </w:p>
    <w:p w:rsidR="00337297" w:rsidRPr="00100D45" w:rsidRDefault="00337297" w:rsidP="00337297">
      <w:pPr>
        <w:jc w:val="center"/>
        <w:rPr>
          <w:sz w:val="28"/>
          <w:szCs w:val="28"/>
        </w:rPr>
      </w:pPr>
      <w:r w:rsidRPr="00100D45">
        <w:rPr>
          <w:sz w:val="28"/>
          <w:szCs w:val="28"/>
        </w:rPr>
        <w:t xml:space="preserve">Ученица 10 класса </w:t>
      </w:r>
      <w:proofErr w:type="spellStart"/>
      <w:r w:rsidRPr="00100D45">
        <w:rPr>
          <w:sz w:val="28"/>
          <w:szCs w:val="28"/>
        </w:rPr>
        <w:t>Гибадуллина</w:t>
      </w:r>
      <w:proofErr w:type="spellEnd"/>
      <w:r w:rsidRPr="00100D45">
        <w:rPr>
          <w:sz w:val="28"/>
          <w:szCs w:val="28"/>
        </w:rPr>
        <w:t xml:space="preserve"> </w:t>
      </w:r>
      <w:proofErr w:type="spellStart"/>
      <w:r w:rsidRPr="00100D45">
        <w:rPr>
          <w:sz w:val="28"/>
          <w:szCs w:val="28"/>
        </w:rPr>
        <w:t>Линара</w:t>
      </w:r>
      <w:proofErr w:type="spellEnd"/>
      <w:r w:rsidRPr="00100D45">
        <w:rPr>
          <w:sz w:val="28"/>
          <w:szCs w:val="28"/>
        </w:rPr>
        <w:t xml:space="preserve"> </w:t>
      </w:r>
      <w:proofErr w:type="spellStart"/>
      <w:r w:rsidRPr="00100D45">
        <w:rPr>
          <w:sz w:val="28"/>
          <w:szCs w:val="28"/>
        </w:rPr>
        <w:t>Наилевна</w:t>
      </w:r>
      <w:proofErr w:type="spellEnd"/>
    </w:p>
    <w:p w:rsidR="00337297" w:rsidRPr="00100D45" w:rsidRDefault="00337297" w:rsidP="00337297">
      <w:pPr>
        <w:jc w:val="center"/>
        <w:rPr>
          <w:rFonts w:cstheme="minorHAnsi"/>
          <w:sz w:val="28"/>
          <w:szCs w:val="28"/>
        </w:rPr>
      </w:pPr>
      <w:r w:rsidRPr="00100D45">
        <w:rPr>
          <w:sz w:val="28"/>
          <w:szCs w:val="28"/>
        </w:rPr>
        <w:t>Учитель русского языка и литературы Попова Елена Ивановна</w:t>
      </w:r>
    </w:p>
    <w:p w:rsidR="00337297" w:rsidRDefault="00337297" w:rsidP="00337297">
      <w:pPr>
        <w:jc w:val="center"/>
        <w:rPr>
          <w:rFonts w:ascii="Arial" w:hAnsi="Arial" w:cs="Arial"/>
        </w:rPr>
      </w:pPr>
    </w:p>
    <w:p w:rsidR="00BE7ADB" w:rsidRPr="002B16E6" w:rsidRDefault="00974E0D" w:rsidP="0022185C">
      <w:pPr>
        <w:rPr>
          <w:rFonts w:ascii="Arial" w:hAnsi="Arial" w:cs="Arial"/>
        </w:rPr>
      </w:pPr>
      <w:r w:rsidRPr="00337297">
        <w:rPr>
          <w:rFonts w:ascii="Arial" w:hAnsi="Arial" w:cs="Arial"/>
          <w:b/>
        </w:rPr>
        <w:t>1.</w:t>
      </w:r>
      <w:r w:rsidRPr="002B16E6">
        <w:rPr>
          <w:rFonts w:ascii="Arial" w:hAnsi="Arial" w:cs="Arial"/>
        </w:rPr>
        <w:t xml:space="preserve"> В английском языке фамилия Чайковский будет писаться -  </w:t>
      </w:r>
      <w:proofErr w:type="spellStart"/>
      <w:r w:rsidRPr="00337297">
        <w:rPr>
          <w:rFonts w:ascii="Arial" w:hAnsi="Arial" w:cs="Arial"/>
          <w:b/>
        </w:rPr>
        <w:t>C</w:t>
      </w:r>
      <w:r w:rsidRPr="002B16E6">
        <w:rPr>
          <w:rFonts w:ascii="Arial" w:hAnsi="Arial" w:cs="Arial"/>
        </w:rPr>
        <w:t>haikovsky</w:t>
      </w:r>
      <w:proofErr w:type="spellEnd"/>
      <w:r w:rsidRPr="002B16E6">
        <w:rPr>
          <w:rFonts w:ascii="Arial" w:hAnsi="Arial" w:cs="Arial"/>
        </w:rPr>
        <w:t xml:space="preserve">. Дело </w:t>
      </w:r>
      <w:r w:rsidR="0022185C" w:rsidRPr="002B16E6">
        <w:rPr>
          <w:rFonts w:ascii="Arial" w:hAnsi="Arial" w:cs="Arial"/>
        </w:rPr>
        <w:t xml:space="preserve">в том, что звук [ч] — </w:t>
      </w:r>
      <w:r w:rsidR="0022185C" w:rsidRPr="00337297">
        <w:rPr>
          <w:rFonts w:ascii="Arial" w:hAnsi="Arial" w:cs="Arial"/>
          <w:i/>
        </w:rPr>
        <w:t>аффриката</w:t>
      </w:r>
      <w:r w:rsidR="0022185C" w:rsidRPr="002B16E6">
        <w:rPr>
          <w:rFonts w:ascii="Arial" w:hAnsi="Arial" w:cs="Arial"/>
        </w:rPr>
        <w:t>,</w:t>
      </w:r>
      <w:r w:rsidRPr="002B16E6">
        <w:rPr>
          <w:rFonts w:ascii="Arial" w:hAnsi="Arial" w:cs="Arial"/>
        </w:rPr>
        <w:t xml:space="preserve"> так как он представляет собой слитное сочетание звуков [</w:t>
      </w:r>
      <w:proofErr w:type="spellStart"/>
      <w:r w:rsidRPr="002B16E6">
        <w:rPr>
          <w:rFonts w:ascii="Arial" w:hAnsi="Arial" w:cs="Arial"/>
        </w:rPr>
        <w:t>тш</w:t>
      </w:r>
      <w:proofErr w:type="spellEnd"/>
      <w:r w:rsidRPr="002B16E6">
        <w:rPr>
          <w:rFonts w:ascii="Arial" w:hAnsi="Arial" w:cs="Arial"/>
        </w:rPr>
        <w:t>]</w:t>
      </w:r>
      <w:r w:rsidR="0022185C" w:rsidRPr="002B16E6">
        <w:rPr>
          <w:rFonts w:ascii="Arial" w:hAnsi="Arial" w:cs="Arial"/>
          <w:b/>
        </w:rPr>
        <w:t>.</w:t>
      </w:r>
      <w:r w:rsidRPr="002B16E6">
        <w:rPr>
          <w:rFonts w:ascii="Arial" w:hAnsi="Arial" w:cs="Arial"/>
        </w:rPr>
        <w:t xml:space="preserve"> </w:t>
      </w:r>
      <w:r w:rsidR="00F72A12" w:rsidRPr="002B16E6">
        <w:rPr>
          <w:rFonts w:ascii="Arial" w:hAnsi="Arial" w:cs="Arial"/>
        </w:rPr>
        <w:t xml:space="preserve">      </w:t>
      </w:r>
      <w:r w:rsidR="0022185C" w:rsidRPr="002B16E6">
        <w:rPr>
          <w:rFonts w:ascii="Arial" w:hAnsi="Arial" w:cs="Arial"/>
        </w:rPr>
        <w:t>[</w:t>
      </w:r>
      <w:proofErr w:type="spellStart"/>
      <w:r w:rsidR="0022185C" w:rsidRPr="002B16E6">
        <w:rPr>
          <w:rFonts w:ascii="Arial" w:hAnsi="Arial" w:cs="Arial"/>
        </w:rPr>
        <w:t>ц</w:t>
      </w:r>
      <w:proofErr w:type="spellEnd"/>
      <w:r w:rsidR="0022185C" w:rsidRPr="002B16E6">
        <w:rPr>
          <w:rFonts w:ascii="Arial" w:hAnsi="Arial" w:cs="Arial"/>
        </w:rPr>
        <w:t>]</w:t>
      </w:r>
      <w:r w:rsidRPr="002B16E6">
        <w:rPr>
          <w:rFonts w:ascii="Arial" w:hAnsi="Arial" w:cs="Arial"/>
        </w:rPr>
        <w:t xml:space="preserve"> так же является </w:t>
      </w:r>
      <w:r w:rsidR="0022185C" w:rsidRPr="002B16E6">
        <w:rPr>
          <w:rFonts w:ascii="Arial" w:hAnsi="Arial" w:cs="Arial"/>
        </w:rPr>
        <w:t>аффрикатой</w:t>
      </w:r>
      <w:r w:rsidRPr="002B16E6">
        <w:rPr>
          <w:rFonts w:ascii="Arial" w:hAnsi="Arial" w:cs="Arial"/>
        </w:rPr>
        <w:t xml:space="preserve"> он состоит из двух звуков [тс].</w:t>
      </w:r>
    </w:p>
    <w:p w:rsidR="00337297" w:rsidRDefault="00337297" w:rsidP="006248C3">
      <w:pPr>
        <w:rPr>
          <w:rFonts w:ascii="Arial" w:hAnsi="Arial" w:cs="Arial"/>
        </w:rPr>
      </w:pPr>
    </w:p>
    <w:p w:rsidR="006248C3" w:rsidRPr="002B16E6" w:rsidRDefault="006248C3" w:rsidP="006248C3">
      <w:pPr>
        <w:rPr>
          <w:rFonts w:ascii="Arial" w:hAnsi="Arial" w:cs="Arial"/>
        </w:rPr>
      </w:pPr>
      <w:r w:rsidRPr="00337297">
        <w:rPr>
          <w:rFonts w:ascii="Arial" w:hAnsi="Arial" w:cs="Arial"/>
          <w:b/>
        </w:rPr>
        <w:t>2.</w:t>
      </w:r>
      <w:r w:rsidRPr="002B16E6">
        <w:rPr>
          <w:rFonts w:ascii="Arial" w:hAnsi="Arial" w:cs="Arial"/>
        </w:rPr>
        <w:t xml:space="preserve"> Слово </w:t>
      </w:r>
      <w:r w:rsidRPr="002B16E6">
        <w:rPr>
          <w:rFonts w:ascii="Arial" w:hAnsi="Arial" w:cs="Arial"/>
          <w:b/>
          <w:i/>
        </w:rPr>
        <w:t>клюка</w:t>
      </w:r>
      <w:r w:rsidRPr="002B16E6">
        <w:rPr>
          <w:rFonts w:ascii="Arial" w:hAnsi="Arial" w:cs="Arial"/>
        </w:rPr>
        <w:t xml:space="preserve">, обозначающее палку с загнутым концом, в истории русского языка послужило производящим не только для слова </w:t>
      </w:r>
      <w:r w:rsidRPr="002B16E6">
        <w:rPr>
          <w:rFonts w:ascii="Arial" w:hAnsi="Arial" w:cs="Arial"/>
          <w:b/>
          <w:i/>
        </w:rPr>
        <w:t>клюшка</w:t>
      </w:r>
      <w:r w:rsidRPr="002B16E6">
        <w:rPr>
          <w:rFonts w:ascii="Arial" w:hAnsi="Arial" w:cs="Arial"/>
        </w:rPr>
        <w:t xml:space="preserve"> (спортивное приспособление), но и для слова </w:t>
      </w:r>
      <w:r w:rsidRPr="002B16E6">
        <w:rPr>
          <w:rFonts w:ascii="Arial" w:hAnsi="Arial" w:cs="Arial"/>
          <w:b/>
          <w:i/>
        </w:rPr>
        <w:t>ключ</w:t>
      </w:r>
      <w:r w:rsidRPr="002B16E6">
        <w:rPr>
          <w:rFonts w:ascii="Arial" w:hAnsi="Arial" w:cs="Arial"/>
        </w:rPr>
        <w:t xml:space="preserve"> – приспособление для закрывания и открывания дверей. Родственен последнему и глагол старославянского происхождения </w:t>
      </w:r>
      <w:r w:rsidRPr="002B16E6">
        <w:rPr>
          <w:rFonts w:ascii="Arial" w:hAnsi="Arial" w:cs="Arial"/>
          <w:b/>
          <w:i/>
        </w:rPr>
        <w:t>исключить</w:t>
      </w:r>
      <w:r w:rsidRPr="002B16E6">
        <w:rPr>
          <w:rFonts w:ascii="Arial" w:hAnsi="Arial" w:cs="Arial"/>
        </w:rPr>
        <w:t xml:space="preserve"> (выделить, убрать). Его происхождение можно определить по характерной для старославянского языка приставке ИС-. Образованное от него прилагательное </w:t>
      </w:r>
      <w:r w:rsidRPr="002B16E6">
        <w:rPr>
          <w:rFonts w:ascii="Arial" w:hAnsi="Arial" w:cs="Arial"/>
          <w:b/>
          <w:i/>
        </w:rPr>
        <w:t>исключительный</w:t>
      </w:r>
      <w:r w:rsidRPr="002B16E6">
        <w:rPr>
          <w:rFonts w:ascii="Arial" w:hAnsi="Arial" w:cs="Arial"/>
        </w:rPr>
        <w:t xml:space="preserve">  обозначает «особый, редкий, уникальный».  Названное прилагательное представляет собой также полную кальку английского слова </w:t>
      </w:r>
      <w:proofErr w:type="spellStart"/>
      <w:r w:rsidRPr="002B16E6">
        <w:rPr>
          <w:rFonts w:ascii="Arial" w:hAnsi="Arial" w:cs="Arial"/>
          <w:b/>
          <w:i/>
          <w:shd w:val="clear" w:color="auto" w:fill="FFFFFF"/>
        </w:rPr>
        <w:t>exceptional</w:t>
      </w:r>
      <w:proofErr w:type="spellEnd"/>
      <w:r w:rsidRPr="002B16E6">
        <w:rPr>
          <w:rFonts w:ascii="Arial" w:hAnsi="Arial" w:cs="Arial"/>
          <w:shd w:val="clear" w:color="auto" w:fill="FFFFFF"/>
        </w:rPr>
        <w:t xml:space="preserve">. </w:t>
      </w:r>
      <w:r w:rsidRPr="002B16E6">
        <w:rPr>
          <w:rFonts w:ascii="Arial" w:hAnsi="Arial" w:cs="Arial"/>
        </w:rPr>
        <w:t xml:space="preserve">Не случайно эти два прилагательных (старославянское </w:t>
      </w:r>
      <w:r w:rsidRPr="002B16E6">
        <w:rPr>
          <w:rFonts w:ascii="Arial" w:hAnsi="Arial" w:cs="Arial"/>
          <w:b/>
          <w:i/>
        </w:rPr>
        <w:t>исключительный</w:t>
      </w:r>
      <w:r w:rsidRPr="002B16E6">
        <w:rPr>
          <w:rFonts w:ascii="Arial" w:hAnsi="Arial" w:cs="Arial"/>
        </w:rPr>
        <w:t xml:space="preserve"> и английское </w:t>
      </w:r>
      <w:r w:rsidRPr="002B16E6">
        <w:rPr>
          <w:rFonts w:ascii="Arial" w:hAnsi="Arial" w:cs="Arial"/>
        </w:rPr>
        <w:br/>
      </w:r>
      <w:proofErr w:type="spellStart"/>
      <w:r w:rsidRPr="002B16E6">
        <w:rPr>
          <w:rFonts w:ascii="Arial" w:hAnsi="Arial" w:cs="Arial"/>
          <w:b/>
          <w:i/>
          <w:shd w:val="clear" w:color="auto" w:fill="FFFFFF"/>
        </w:rPr>
        <w:t>exceptional</w:t>
      </w:r>
      <w:proofErr w:type="spellEnd"/>
      <w:r w:rsidRPr="002B16E6">
        <w:rPr>
          <w:rFonts w:ascii="Arial" w:hAnsi="Arial" w:cs="Arial"/>
        </w:rPr>
        <w:t xml:space="preserve">) так созвучны, ведь в </w:t>
      </w:r>
      <w:proofErr w:type="spellStart"/>
      <w:r w:rsidRPr="002B16E6">
        <w:rPr>
          <w:rFonts w:ascii="Arial" w:hAnsi="Arial" w:cs="Arial"/>
        </w:rPr>
        <w:t>праиндоевропейском</w:t>
      </w:r>
      <w:proofErr w:type="spellEnd"/>
      <w:r w:rsidRPr="002B16E6">
        <w:rPr>
          <w:rFonts w:ascii="Arial" w:hAnsi="Arial" w:cs="Arial"/>
        </w:rPr>
        <w:t xml:space="preserve"> языке это был один и тот же корень. </w:t>
      </w:r>
    </w:p>
    <w:p w:rsidR="00337297" w:rsidRDefault="00337297" w:rsidP="006248C3">
      <w:pPr>
        <w:rPr>
          <w:rFonts w:ascii="Arial" w:hAnsi="Arial" w:cs="Arial"/>
        </w:rPr>
      </w:pPr>
    </w:p>
    <w:p w:rsidR="00D6456F" w:rsidRPr="002B16E6" w:rsidRDefault="00D6456F" w:rsidP="006248C3">
      <w:pPr>
        <w:rPr>
          <w:rFonts w:ascii="Arial" w:hAnsi="Arial" w:cs="Arial"/>
          <w:shd w:val="clear" w:color="auto" w:fill="FFFFFF"/>
        </w:rPr>
      </w:pPr>
      <w:r w:rsidRPr="00337297">
        <w:rPr>
          <w:rFonts w:ascii="Arial" w:hAnsi="Arial" w:cs="Arial"/>
          <w:b/>
        </w:rPr>
        <w:t>3.</w:t>
      </w:r>
      <w:r w:rsidRPr="002B16E6">
        <w:rPr>
          <w:rFonts w:ascii="Arial" w:hAnsi="Arial" w:cs="Arial"/>
          <w:b/>
          <w:bCs/>
          <w:shd w:val="clear" w:color="auto" w:fill="FFFFFF"/>
        </w:rPr>
        <w:t xml:space="preserve"> </w:t>
      </w:r>
      <w:r w:rsidRPr="002B16E6">
        <w:rPr>
          <w:rFonts w:ascii="Arial" w:hAnsi="Arial" w:cs="Arial"/>
          <w:b/>
          <w:bCs/>
          <w:i/>
          <w:shd w:val="clear" w:color="auto" w:fill="FFFFFF"/>
        </w:rPr>
        <w:t>Альма-матер</w:t>
      </w:r>
      <w:r w:rsidRPr="002B16E6">
        <w:rPr>
          <w:rFonts w:ascii="Arial" w:hAnsi="Arial" w:cs="Arial"/>
          <w:b/>
          <w:bCs/>
          <w:shd w:val="clear" w:color="auto" w:fill="FFFFFF"/>
        </w:rPr>
        <w:t xml:space="preserve">  </w:t>
      </w:r>
      <w:r w:rsidRPr="002B16E6">
        <w:rPr>
          <w:rFonts w:ascii="Arial" w:hAnsi="Arial" w:cs="Arial"/>
          <w:bCs/>
          <w:shd w:val="clear" w:color="auto" w:fill="FFFFFF"/>
        </w:rPr>
        <w:t>(</w:t>
      </w:r>
      <w:r w:rsidRPr="002B16E6">
        <w:rPr>
          <w:rFonts w:ascii="Arial" w:hAnsi="Arial" w:cs="Arial"/>
          <w:bCs/>
          <w:i/>
          <w:lang w:val="en-US"/>
        </w:rPr>
        <w:t>Alma</w:t>
      </w:r>
      <w:r w:rsidRPr="002B16E6">
        <w:rPr>
          <w:rFonts w:ascii="Arial" w:hAnsi="Arial" w:cs="Arial"/>
          <w:bCs/>
          <w:i/>
        </w:rPr>
        <w:t xml:space="preserve"> </w:t>
      </w:r>
      <w:r w:rsidRPr="002B16E6">
        <w:rPr>
          <w:rFonts w:ascii="Arial" w:hAnsi="Arial" w:cs="Arial"/>
          <w:bCs/>
          <w:i/>
          <w:lang w:val="en-US"/>
        </w:rPr>
        <w:t>mater</w:t>
      </w:r>
      <w:r w:rsidRPr="002B16E6">
        <w:rPr>
          <w:rFonts w:ascii="Arial" w:hAnsi="Arial" w:cs="Arial"/>
          <w:bCs/>
          <w:shd w:val="clear" w:color="auto" w:fill="FFFFFF"/>
        </w:rPr>
        <w:t>)</w:t>
      </w:r>
      <w:r w:rsidRPr="002B16E6">
        <w:rPr>
          <w:rFonts w:ascii="Arial" w:hAnsi="Arial" w:cs="Arial"/>
          <w:shd w:val="clear" w:color="auto" w:fill="FFFFFF"/>
        </w:rPr>
        <w:t>  — старинное неформальное название учебных заведений, как организаций, питающих духовно.</w:t>
      </w:r>
      <w:r w:rsidR="00414A7A" w:rsidRPr="002B16E6">
        <w:rPr>
          <w:rFonts w:ascii="Arial" w:hAnsi="Arial" w:cs="Arial"/>
          <w:shd w:val="clear" w:color="auto" w:fill="FFFFFF"/>
        </w:rPr>
        <w:t xml:space="preserve"> </w:t>
      </w:r>
    </w:p>
    <w:p w:rsidR="00414A7A" w:rsidRPr="002B16E6" w:rsidRDefault="00414A7A" w:rsidP="006248C3">
      <w:pPr>
        <w:rPr>
          <w:rFonts w:ascii="Arial" w:hAnsi="Arial" w:cs="Arial"/>
        </w:rPr>
      </w:pPr>
      <w:r w:rsidRPr="002B16E6">
        <w:rPr>
          <w:rFonts w:ascii="Arial" w:hAnsi="Arial" w:cs="Arial"/>
          <w:shd w:val="clear" w:color="auto" w:fill="FFFFFF"/>
        </w:rPr>
        <w:tab/>
        <w:t>Готовясь покинуть </w:t>
      </w:r>
      <w:r w:rsidRPr="002B16E6">
        <w:rPr>
          <w:rFonts w:ascii="Arial" w:hAnsi="Arial" w:cs="Arial"/>
          <w:b/>
          <w:bCs/>
          <w:shd w:val="clear" w:color="auto" w:fill="FFFFFF"/>
        </w:rPr>
        <w:t>альма-матер</w:t>
      </w:r>
      <w:r w:rsidRPr="002B16E6">
        <w:rPr>
          <w:rFonts w:ascii="Arial" w:hAnsi="Arial" w:cs="Arial"/>
          <w:shd w:val="clear" w:color="auto" w:fill="FFFFFF"/>
        </w:rPr>
        <w:t>, мы начали собирать свои вещи.</w:t>
      </w:r>
    </w:p>
    <w:p w:rsidR="00D6456F" w:rsidRPr="002B16E6" w:rsidRDefault="00D6456F" w:rsidP="006248C3">
      <w:pPr>
        <w:rPr>
          <w:rFonts w:ascii="Arial" w:hAnsi="Arial" w:cs="Arial"/>
          <w:shd w:val="clear" w:color="auto" w:fill="FFFFFF"/>
        </w:rPr>
      </w:pPr>
      <w:r w:rsidRPr="002B16E6">
        <w:rPr>
          <w:rFonts w:ascii="Arial" w:hAnsi="Arial" w:cs="Arial"/>
          <w:b/>
          <w:bCs/>
          <w:i/>
          <w:shd w:val="clear" w:color="auto" w:fill="FFFFFF"/>
        </w:rPr>
        <w:t>Априори</w:t>
      </w:r>
      <w:r w:rsidRPr="002B16E6">
        <w:rPr>
          <w:rFonts w:ascii="Arial" w:hAnsi="Arial" w:cs="Arial"/>
          <w:shd w:val="clear" w:color="auto" w:fill="FFFFFF"/>
        </w:rPr>
        <w:t> (</w:t>
      </w:r>
      <w:r w:rsidRPr="002B16E6">
        <w:rPr>
          <w:rFonts w:ascii="Arial" w:hAnsi="Arial" w:cs="Arial"/>
          <w:i/>
          <w:iCs/>
          <w:shd w:val="clear" w:color="auto" w:fill="FFFFFF"/>
          <w:lang w:val="la-Latn"/>
        </w:rPr>
        <w:t>a priori</w:t>
      </w:r>
      <w:r w:rsidRPr="002B16E6">
        <w:rPr>
          <w:rFonts w:ascii="Arial" w:hAnsi="Arial" w:cs="Arial"/>
          <w:shd w:val="clear" w:color="auto" w:fill="FFFFFF"/>
        </w:rPr>
        <w:t>) — </w:t>
      </w:r>
      <w:hyperlink r:id="rId6" w:tooltip="Знание" w:history="1">
        <w:r w:rsidRPr="002B16E6">
          <w:rPr>
            <w:rStyle w:val="a3"/>
            <w:rFonts w:ascii="Arial" w:hAnsi="Arial" w:cs="Arial"/>
            <w:color w:val="auto"/>
            <w:u w:val="none"/>
            <w:shd w:val="clear" w:color="auto" w:fill="FFFFFF"/>
          </w:rPr>
          <w:t>знание</w:t>
        </w:r>
      </w:hyperlink>
      <w:r w:rsidRPr="002B16E6">
        <w:rPr>
          <w:rFonts w:ascii="Arial" w:hAnsi="Arial" w:cs="Arial"/>
          <w:shd w:val="clear" w:color="auto" w:fill="FFFFFF"/>
        </w:rPr>
        <w:t>, полученное до </w:t>
      </w:r>
      <w:hyperlink r:id="rId7" w:tooltip="Опытное знание" w:history="1">
        <w:r w:rsidRPr="002B16E6">
          <w:rPr>
            <w:rStyle w:val="a3"/>
            <w:rFonts w:ascii="Arial" w:hAnsi="Arial" w:cs="Arial"/>
            <w:color w:val="auto"/>
            <w:u w:val="none"/>
            <w:shd w:val="clear" w:color="auto" w:fill="FFFFFF"/>
          </w:rPr>
          <w:t>опыта</w:t>
        </w:r>
      </w:hyperlink>
      <w:r w:rsidRPr="002B16E6">
        <w:rPr>
          <w:rFonts w:ascii="Arial" w:hAnsi="Arial" w:cs="Arial"/>
          <w:shd w:val="clear" w:color="auto" w:fill="FFFFFF"/>
        </w:rPr>
        <w:t xml:space="preserve"> и независимо от него,  то есть знание, как бы заранее известное. </w:t>
      </w:r>
    </w:p>
    <w:p w:rsidR="00414A7A" w:rsidRPr="002B16E6" w:rsidRDefault="00414A7A" w:rsidP="006248C3">
      <w:pPr>
        <w:rPr>
          <w:rFonts w:ascii="Arial" w:hAnsi="Arial" w:cs="Arial"/>
          <w:shd w:val="clear" w:color="auto" w:fill="FFFFFF"/>
        </w:rPr>
      </w:pPr>
      <w:r w:rsidRPr="002B16E6">
        <w:rPr>
          <w:rFonts w:ascii="Arial" w:hAnsi="Arial" w:cs="Arial"/>
          <w:shd w:val="clear" w:color="auto" w:fill="FFFFFF"/>
        </w:rPr>
        <w:tab/>
        <w:t xml:space="preserve">Этот документ </w:t>
      </w:r>
      <w:r w:rsidRPr="002B16E6">
        <w:rPr>
          <w:rFonts w:ascii="Arial" w:hAnsi="Arial" w:cs="Arial"/>
          <w:b/>
          <w:shd w:val="clear" w:color="auto" w:fill="FFFFFF"/>
        </w:rPr>
        <w:t xml:space="preserve">априори </w:t>
      </w:r>
      <w:r w:rsidRPr="002B16E6">
        <w:rPr>
          <w:rFonts w:ascii="Arial" w:hAnsi="Arial" w:cs="Arial"/>
          <w:shd w:val="clear" w:color="auto" w:fill="FFFFFF"/>
        </w:rPr>
        <w:t xml:space="preserve">фальшивый. </w:t>
      </w:r>
    </w:p>
    <w:p w:rsidR="006248C3" w:rsidRPr="002B16E6" w:rsidRDefault="00D6456F" w:rsidP="006248C3">
      <w:pPr>
        <w:rPr>
          <w:rFonts w:ascii="Arial" w:hAnsi="Arial" w:cs="Arial"/>
          <w:shd w:val="clear" w:color="auto" w:fill="FFFFFF"/>
        </w:rPr>
      </w:pPr>
      <w:r w:rsidRPr="002B16E6">
        <w:rPr>
          <w:rFonts w:ascii="Arial" w:hAnsi="Arial" w:cs="Arial"/>
          <w:b/>
          <w:i/>
          <w:shd w:val="clear" w:color="auto" w:fill="FFFFFF"/>
        </w:rPr>
        <w:t>Постфактум</w:t>
      </w:r>
      <w:r w:rsidRPr="002B16E6">
        <w:rPr>
          <w:rFonts w:ascii="Arial" w:hAnsi="Arial" w:cs="Arial"/>
          <w:shd w:val="clear" w:color="auto" w:fill="FFFFFF"/>
        </w:rPr>
        <w:t xml:space="preserve"> (</w:t>
      </w:r>
      <w:r w:rsidRPr="002B16E6">
        <w:rPr>
          <w:rFonts w:ascii="Arial" w:hAnsi="Arial" w:cs="Arial"/>
          <w:bCs/>
          <w:i/>
          <w:lang w:val="en-US"/>
        </w:rPr>
        <w:t>post</w:t>
      </w:r>
      <w:r w:rsidRPr="002B16E6">
        <w:rPr>
          <w:rFonts w:ascii="Arial" w:hAnsi="Arial" w:cs="Arial"/>
          <w:bCs/>
          <w:i/>
        </w:rPr>
        <w:t xml:space="preserve"> </w:t>
      </w:r>
      <w:r w:rsidRPr="002B16E6">
        <w:rPr>
          <w:rFonts w:ascii="Arial" w:hAnsi="Arial" w:cs="Arial"/>
          <w:bCs/>
          <w:i/>
          <w:lang w:val="en-US"/>
        </w:rPr>
        <w:t>factum</w:t>
      </w:r>
      <w:r w:rsidR="00DD5559" w:rsidRPr="002B16E6">
        <w:rPr>
          <w:rFonts w:ascii="Arial" w:hAnsi="Arial" w:cs="Arial"/>
          <w:shd w:val="clear" w:color="auto" w:fill="FFFFFF"/>
        </w:rPr>
        <w:t>)</w:t>
      </w:r>
      <w:r w:rsidRPr="002B16E6">
        <w:rPr>
          <w:rFonts w:ascii="Arial" w:hAnsi="Arial" w:cs="Arial"/>
          <w:shd w:val="clear" w:color="auto" w:fill="FFFFFF"/>
        </w:rPr>
        <w:t xml:space="preserve"> </w:t>
      </w:r>
      <w:r w:rsidR="00DD5559" w:rsidRPr="002B16E6">
        <w:rPr>
          <w:rFonts w:ascii="Arial" w:hAnsi="Arial" w:cs="Arial"/>
          <w:shd w:val="clear" w:color="auto" w:fill="FFFFFF"/>
        </w:rPr>
        <w:t xml:space="preserve">— </w:t>
      </w:r>
      <w:r w:rsidRPr="002B16E6">
        <w:rPr>
          <w:rFonts w:ascii="Arial" w:hAnsi="Arial" w:cs="Arial"/>
          <w:shd w:val="clear" w:color="auto" w:fill="FFFFFF"/>
        </w:rPr>
        <w:t xml:space="preserve"> после того, как что-нибудь уже произошло.</w:t>
      </w:r>
    </w:p>
    <w:p w:rsidR="00414A7A" w:rsidRPr="002B16E6" w:rsidRDefault="00414A7A" w:rsidP="006248C3">
      <w:pPr>
        <w:rPr>
          <w:rFonts w:ascii="Arial" w:hAnsi="Arial" w:cs="Arial"/>
          <w:shd w:val="clear" w:color="auto" w:fill="FFFFFF"/>
        </w:rPr>
      </w:pPr>
      <w:r w:rsidRPr="002B16E6">
        <w:rPr>
          <w:rFonts w:ascii="Arial" w:hAnsi="Arial" w:cs="Arial"/>
          <w:shd w:val="clear" w:color="auto" w:fill="FFFFFF"/>
        </w:rPr>
        <w:tab/>
      </w:r>
      <w:r w:rsidRPr="002B16E6">
        <w:rPr>
          <w:rFonts w:ascii="Arial" w:hAnsi="Arial" w:cs="Arial"/>
          <w:b/>
          <w:bCs/>
          <w:shd w:val="clear" w:color="auto" w:fill="FFFFFF"/>
        </w:rPr>
        <w:t>Постфактум</w:t>
      </w:r>
      <w:r w:rsidRPr="002B16E6">
        <w:rPr>
          <w:rFonts w:ascii="Arial" w:hAnsi="Arial" w:cs="Arial"/>
          <w:shd w:val="clear" w:color="auto" w:fill="FFFFFF"/>
        </w:rPr>
        <w:t> мы, конечно,</w:t>
      </w:r>
      <w:r w:rsidR="00072D8B" w:rsidRPr="002B16E6">
        <w:rPr>
          <w:rFonts w:ascii="Arial" w:hAnsi="Arial" w:cs="Arial"/>
          <w:shd w:val="clear" w:color="auto" w:fill="FFFFFF"/>
        </w:rPr>
        <w:t xml:space="preserve"> уже</w:t>
      </w:r>
      <w:r w:rsidRPr="002B16E6">
        <w:rPr>
          <w:rFonts w:ascii="Arial" w:hAnsi="Arial" w:cs="Arial"/>
          <w:shd w:val="clear" w:color="auto" w:fill="FFFFFF"/>
        </w:rPr>
        <w:t xml:space="preserve"> можем выделить</w:t>
      </w:r>
      <w:r w:rsidR="00072D8B" w:rsidRPr="002B16E6">
        <w:rPr>
          <w:rFonts w:ascii="Arial" w:hAnsi="Arial" w:cs="Arial"/>
          <w:shd w:val="clear" w:color="auto" w:fill="FFFFFF"/>
        </w:rPr>
        <w:t xml:space="preserve"> призеров, но не стоит торопиться.</w:t>
      </w:r>
    </w:p>
    <w:p w:rsidR="00072D8B" w:rsidRPr="002B16E6" w:rsidRDefault="00DD5559" w:rsidP="006248C3">
      <w:pPr>
        <w:rPr>
          <w:rFonts w:ascii="Arial" w:hAnsi="Arial" w:cs="Arial"/>
          <w:shd w:val="clear" w:color="auto" w:fill="FFFFFF"/>
        </w:rPr>
      </w:pPr>
      <w:r w:rsidRPr="002B16E6">
        <w:rPr>
          <w:rFonts w:ascii="Arial" w:hAnsi="Arial" w:cs="Arial"/>
          <w:b/>
          <w:bCs/>
          <w:shd w:val="clear" w:color="auto" w:fill="FFFFFF"/>
        </w:rPr>
        <w:t>Персона нон грата</w:t>
      </w:r>
      <w:r w:rsidRPr="002B16E6">
        <w:rPr>
          <w:rFonts w:ascii="Arial" w:hAnsi="Arial" w:cs="Arial"/>
          <w:shd w:val="clear" w:color="auto" w:fill="FFFFFF"/>
        </w:rPr>
        <w:t> (</w:t>
      </w:r>
      <w:proofErr w:type="spellStart"/>
      <w:r w:rsidRPr="002B16E6">
        <w:rPr>
          <w:rFonts w:ascii="Arial" w:hAnsi="Arial" w:cs="Arial"/>
          <w:bCs/>
          <w:i/>
          <w:shd w:val="clear" w:color="auto" w:fill="FFFFFF"/>
        </w:rPr>
        <w:t>persona</w:t>
      </w:r>
      <w:proofErr w:type="spellEnd"/>
      <w:r w:rsidRPr="002B16E6">
        <w:rPr>
          <w:rFonts w:ascii="Arial" w:hAnsi="Arial" w:cs="Arial"/>
          <w:bCs/>
          <w:i/>
          <w:shd w:val="clear" w:color="auto" w:fill="FFFFFF"/>
        </w:rPr>
        <w:t xml:space="preserve"> </w:t>
      </w:r>
      <w:proofErr w:type="spellStart"/>
      <w:r w:rsidRPr="002B16E6">
        <w:rPr>
          <w:rFonts w:ascii="Arial" w:hAnsi="Arial" w:cs="Arial"/>
          <w:bCs/>
          <w:i/>
          <w:shd w:val="clear" w:color="auto" w:fill="FFFFFF"/>
        </w:rPr>
        <w:t>non</w:t>
      </w:r>
      <w:proofErr w:type="spellEnd"/>
      <w:r w:rsidRPr="002B16E6">
        <w:rPr>
          <w:rFonts w:ascii="Arial" w:hAnsi="Arial" w:cs="Arial"/>
          <w:bCs/>
          <w:i/>
          <w:shd w:val="clear" w:color="auto" w:fill="FFFFFF"/>
        </w:rPr>
        <w:t xml:space="preserve"> </w:t>
      </w:r>
      <w:proofErr w:type="spellStart"/>
      <w:r w:rsidRPr="002B16E6">
        <w:rPr>
          <w:rFonts w:ascii="Arial" w:hAnsi="Arial" w:cs="Arial"/>
          <w:bCs/>
          <w:i/>
          <w:shd w:val="clear" w:color="auto" w:fill="FFFFFF"/>
        </w:rPr>
        <w:t>grata</w:t>
      </w:r>
      <w:proofErr w:type="spellEnd"/>
      <w:r w:rsidRPr="002B16E6">
        <w:rPr>
          <w:rFonts w:ascii="Arial" w:hAnsi="Arial" w:cs="Arial"/>
          <w:shd w:val="clear" w:color="auto" w:fill="FFFFFF"/>
        </w:rPr>
        <w:t> ) —</w:t>
      </w:r>
      <w:r w:rsidR="00072D8B" w:rsidRPr="002B16E6">
        <w:rPr>
          <w:rFonts w:ascii="Arial" w:hAnsi="Arial" w:cs="Arial"/>
          <w:shd w:val="clear" w:color="auto" w:fill="FFFFFF"/>
        </w:rPr>
        <w:t xml:space="preserve"> дипломатический термин, трактующийся как «нежелательная персона».</w:t>
      </w:r>
    </w:p>
    <w:p w:rsidR="00072D8B" w:rsidRPr="002B16E6" w:rsidRDefault="00072D8B" w:rsidP="006248C3">
      <w:pPr>
        <w:rPr>
          <w:rFonts w:ascii="Arial" w:hAnsi="Arial" w:cs="Arial"/>
          <w:shd w:val="clear" w:color="auto" w:fill="FFFFFF"/>
        </w:rPr>
      </w:pPr>
      <w:r w:rsidRPr="002B16E6">
        <w:rPr>
          <w:rFonts w:ascii="Arial" w:hAnsi="Arial" w:cs="Arial"/>
          <w:shd w:val="clear" w:color="auto" w:fill="FFFFFF"/>
        </w:rPr>
        <w:tab/>
        <w:t xml:space="preserve">В обществе она являлась </w:t>
      </w:r>
      <w:r w:rsidRPr="002B16E6">
        <w:rPr>
          <w:rFonts w:ascii="Arial" w:hAnsi="Arial" w:cs="Arial"/>
          <w:b/>
          <w:shd w:val="clear" w:color="auto" w:fill="FFFFFF"/>
        </w:rPr>
        <w:t>персоной нон гранта</w:t>
      </w:r>
      <w:r w:rsidRPr="002B16E6">
        <w:rPr>
          <w:rFonts w:ascii="Arial" w:hAnsi="Arial" w:cs="Arial"/>
          <w:shd w:val="clear" w:color="auto" w:fill="FFFFFF"/>
        </w:rPr>
        <w:t>.</w:t>
      </w:r>
      <w:r w:rsidRPr="002B16E6">
        <w:rPr>
          <w:rFonts w:ascii="Arial" w:hAnsi="Arial" w:cs="Arial"/>
          <w:shd w:val="clear" w:color="auto" w:fill="FFFFFF"/>
        </w:rPr>
        <w:tab/>
      </w:r>
    </w:p>
    <w:p w:rsidR="00DD5559" w:rsidRPr="002B16E6" w:rsidRDefault="00072D8B" w:rsidP="006248C3">
      <w:pPr>
        <w:rPr>
          <w:rFonts w:ascii="Arial" w:hAnsi="Arial" w:cs="Arial"/>
          <w:shd w:val="clear" w:color="auto" w:fill="FFFFFF"/>
        </w:rPr>
      </w:pPr>
      <w:r w:rsidRPr="002B16E6">
        <w:rPr>
          <w:rFonts w:ascii="Arial" w:hAnsi="Arial" w:cs="Arial"/>
          <w:b/>
          <w:bCs/>
          <w:shd w:val="clear" w:color="auto" w:fill="FFFFFF"/>
        </w:rPr>
        <w:t>Де-фа</w:t>
      </w:r>
      <w:r w:rsidR="00DD5559" w:rsidRPr="002B16E6">
        <w:rPr>
          <w:rFonts w:ascii="Arial" w:hAnsi="Arial" w:cs="Arial"/>
          <w:b/>
          <w:bCs/>
          <w:shd w:val="clear" w:color="auto" w:fill="FFFFFF"/>
        </w:rPr>
        <w:t>кто</w:t>
      </w:r>
      <w:r w:rsidR="00DD5559" w:rsidRPr="002B16E6">
        <w:rPr>
          <w:rFonts w:ascii="Arial" w:hAnsi="Arial" w:cs="Arial"/>
          <w:shd w:val="clear" w:color="auto" w:fill="FFFFFF"/>
        </w:rPr>
        <w:t> (</w:t>
      </w:r>
      <w:r w:rsidR="00DD5559" w:rsidRPr="002B16E6">
        <w:rPr>
          <w:rFonts w:ascii="Arial" w:hAnsi="Arial" w:cs="Arial"/>
          <w:i/>
          <w:iCs/>
          <w:shd w:val="clear" w:color="auto" w:fill="FFFFFF"/>
          <w:lang w:val="la-Latn"/>
        </w:rPr>
        <w:t>de facto</w:t>
      </w:r>
      <w:r w:rsidR="00DD5559" w:rsidRPr="002B16E6">
        <w:rPr>
          <w:rFonts w:ascii="Arial" w:hAnsi="Arial" w:cs="Arial"/>
          <w:i/>
          <w:iCs/>
          <w:shd w:val="clear" w:color="auto" w:fill="FFFFFF"/>
        </w:rPr>
        <w:t>)</w:t>
      </w:r>
      <w:r w:rsidR="00DD5559" w:rsidRPr="002B16E6">
        <w:rPr>
          <w:rFonts w:ascii="Arial" w:hAnsi="Arial" w:cs="Arial"/>
          <w:shd w:val="clear" w:color="auto" w:fill="FFFFFF"/>
        </w:rPr>
        <w:t xml:space="preserve">  — </w:t>
      </w:r>
      <w:hyperlink r:id="rId8" w:tooltip="Выражение" w:history="1">
        <w:r w:rsidR="00DD5559" w:rsidRPr="002B16E6">
          <w:rPr>
            <w:rStyle w:val="a3"/>
            <w:rFonts w:ascii="Arial" w:hAnsi="Arial" w:cs="Arial"/>
            <w:color w:val="auto"/>
            <w:u w:val="none"/>
            <w:shd w:val="clear" w:color="auto" w:fill="FFFFFF"/>
          </w:rPr>
          <w:t>выражение</w:t>
        </w:r>
      </w:hyperlink>
      <w:r w:rsidR="00DD5559" w:rsidRPr="002B16E6">
        <w:rPr>
          <w:rFonts w:ascii="Arial" w:hAnsi="Arial" w:cs="Arial"/>
          <w:shd w:val="clear" w:color="auto" w:fill="FFFFFF"/>
        </w:rPr>
        <w:t>, означающее нечто действительное, но не закреплённое </w:t>
      </w:r>
      <w:hyperlink r:id="rId9" w:tooltip="Закон (право)" w:history="1">
        <w:r w:rsidR="00DD5559" w:rsidRPr="002B16E6">
          <w:rPr>
            <w:rStyle w:val="a3"/>
            <w:rFonts w:ascii="Arial" w:hAnsi="Arial" w:cs="Arial"/>
            <w:color w:val="auto"/>
            <w:u w:val="none"/>
            <w:shd w:val="clear" w:color="auto" w:fill="FFFFFF"/>
          </w:rPr>
          <w:t>законом</w:t>
        </w:r>
      </w:hyperlink>
      <w:r w:rsidR="00DD5559" w:rsidRPr="002B16E6">
        <w:rPr>
          <w:rFonts w:ascii="Arial" w:hAnsi="Arial" w:cs="Arial"/>
          <w:shd w:val="clear" w:color="auto" w:fill="FFFFFF"/>
        </w:rPr>
        <w:t>.</w:t>
      </w:r>
    </w:p>
    <w:p w:rsidR="00072D8B" w:rsidRPr="002B16E6" w:rsidRDefault="00072D8B" w:rsidP="006248C3">
      <w:pPr>
        <w:rPr>
          <w:rFonts w:ascii="Arial" w:hAnsi="Arial" w:cs="Arial"/>
          <w:shd w:val="clear" w:color="auto" w:fill="FFFFFF"/>
        </w:rPr>
      </w:pPr>
      <w:r w:rsidRPr="002B16E6">
        <w:rPr>
          <w:rFonts w:ascii="Arial" w:hAnsi="Arial" w:cs="Arial"/>
          <w:shd w:val="clear" w:color="auto" w:fill="FFFFFF"/>
        </w:rPr>
        <w:tab/>
      </w:r>
      <w:r w:rsidRPr="002B16E6">
        <w:rPr>
          <w:rFonts w:ascii="Arial" w:hAnsi="Arial" w:cs="Arial"/>
          <w:b/>
          <w:bCs/>
          <w:shd w:val="clear" w:color="auto" w:fill="FFFFFF"/>
        </w:rPr>
        <w:t>Де-факто</w:t>
      </w:r>
      <w:r w:rsidRPr="002B16E6">
        <w:rPr>
          <w:rFonts w:ascii="Arial" w:hAnsi="Arial" w:cs="Arial"/>
          <w:shd w:val="clear" w:color="auto" w:fill="FFFFFF"/>
        </w:rPr>
        <w:t> Россия всегда была мирной страной.</w:t>
      </w:r>
    </w:p>
    <w:p w:rsidR="00AA710A" w:rsidRPr="002B16E6" w:rsidRDefault="00AA710A" w:rsidP="006248C3">
      <w:pPr>
        <w:rPr>
          <w:rFonts w:ascii="Arial" w:hAnsi="Arial" w:cs="Arial"/>
          <w:shd w:val="clear" w:color="auto" w:fill="FFFFFF"/>
        </w:rPr>
      </w:pPr>
      <w:r w:rsidRPr="002B16E6">
        <w:rPr>
          <w:rFonts w:ascii="Arial" w:hAnsi="Arial" w:cs="Arial"/>
          <w:shd w:val="clear" w:color="auto" w:fill="FFFFFF"/>
        </w:rPr>
        <w:t>Эти слова являются заимствованными.</w:t>
      </w:r>
    </w:p>
    <w:p w:rsidR="00AA710A" w:rsidRPr="002B16E6" w:rsidRDefault="00AA710A" w:rsidP="006248C3">
      <w:pPr>
        <w:rPr>
          <w:rFonts w:ascii="Arial" w:hAnsi="Arial" w:cs="Arial"/>
          <w:shd w:val="clear" w:color="auto" w:fill="FFFFFF"/>
        </w:rPr>
      </w:pPr>
    </w:p>
    <w:p w:rsidR="00AA710A" w:rsidRPr="002B16E6" w:rsidRDefault="00414A7A" w:rsidP="006248C3">
      <w:pPr>
        <w:rPr>
          <w:rFonts w:ascii="Arial" w:hAnsi="Arial" w:cs="Arial"/>
        </w:rPr>
      </w:pPr>
      <w:r w:rsidRPr="00337297">
        <w:rPr>
          <w:rFonts w:ascii="Arial" w:hAnsi="Arial" w:cs="Arial"/>
          <w:b/>
          <w:shd w:val="clear" w:color="auto" w:fill="FFFFFF"/>
        </w:rPr>
        <w:lastRenderedPageBreak/>
        <w:t>4.</w:t>
      </w:r>
      <w:r w:rsidR="00AA710A" w:rsidRPr="002B16E6">
        <w:rPr>
          <w:rFonts w:ascii="Arial" w:hAnsi="Arial" w:cs="Arial"/>
          <w:shd w:val="clear" w:color="auto" w:fill="FFFFFF"/>
        </w:rPr>
        <w:t xml:space="preserve"> </w:t>
      </w:r>
      <w:r w:rsidR="005C2F9C" w:rsidRPr="002B16E6">
        <w:rPr>
          <w:rFonts w:ascii="Arial" w:hAnsi="Arial" w:cs="Arial"/>
          <w:shd w:val="clear" w:color="auto" w:fill="FFFFFF"/>
        </w:rPr>
        <w:t>1)</w:t>
      </w:r>
      <w:r w:rsidR="005C2F9C" w:rsidRPr="002B16E6">
        <w:rPr>
          <w:rFonts w:ascii="Arial" w:hAnsi="Arial" w:cs="Arial"/>
        </w:rPr>
        <w:t xml:space="preserve">Союз </w:t>
      </w:r>
      <w:r w:rsidR="005C2F9C" w:rsidRPr="002B16E6">
        <w:rPr>
          <w:rFonts w:ascii="Arial" w:hAnsi="Arial" w:cs="Arial"/>
          <w:b/>
        </w:rPr>
        <w:t>ан</w:t>
      </w:r>
      <w:r w:rsidR="005C2F9C" w:rsidRPr="002B16E6">
        <w:rPr>
          <w:rFonts w:ascii="Arial" w:hAnsi="Arial" w:cs="Arial"/>
        </w:rPr>
        <w:t xml:space="preserve"> выражает следующий смысл: у субъекта были некоторые ожидания относительно ситуации (отраженные в первой из сочиненных частей), которые неожиданно для него опровергаются противоположным ожидаемому положением вещей. Приблизительным аналог - союз </w:t>
      </w:r>
      <w:r w:rsidR="005C2F9C" w:rsidRPr="002B16E6">
        <w:rPr>
          <w:rFonts w:ascii="Arial" w:hAnsi="Arial" w:cs="Arial"/>
          <w:b/>
          <w:i/>
        </w:rPr>
        <w:t>а</w:t>
      </w:r>
      <w:r w:rsidR="005C2F9C" w:rsidRPr="002B16E6">
        <w:rPr>
          <w:rFonts w:ascii="Arial" w:hAnsi="Arial" w:cs="Arial"/>
        </w:rPr>
        <w:t xml:space="preserve">. </w:t>
      </w:r>
    </w:p>
    <w:p w:rsidR="005C2F9C" w:rsidRPr="002B16E6" w:rsidRDefault="005C2F9C" w:rsidP="006248C3">
      <w:pPr>
        <w:rPr>
          <w:rFonts w:ascii="Arial" w:hAnsi="Arial" w:cs="Arial"/>
          <w:b/>
          <w:i/>
          <w:shd w:val="clear" w:color="auto" w:fill="FFFFFF"/>
        </w:rPr>
      </w:pPr>
      <w:r w:rsidRPr="002B16E6">
        <w:rPr>
          <w:rFonts w:ascii="Arial" w:hAnsi="Arial" w:cs="Arial"/>
        </w:rPr>
        <w:t xml:space="preserve"> 2) </w:t>
      </w:r>
      <w:r w:rsidRPr="002B16E6">
        <w:rPr>
          <w:rFonts w:ascii="Arial" w:hAnsi="Arial" w:cs="Arial"/>
          <w:b/>
        </w:rPr>
        <w:t>Инда</w:t>
      </w:r>
      <w:r w:rsidRPr="002B16E6">
        <w:rPr>
          <w:rFonts w:ascii="Arial" w:hAnsi="Arial" w:cs="Arial"/>
        </w:rPr>
        <w:t>-</w:t>
      </w:r>
      <w:r w:rsidRPr="002B16E6">
        <w:rPr>
          <w:rFonts w:ascii="Arial" w:hAnsi="Arial" w:cs="Arial"/>
          <w:i/>
          <w:iCs/>
          <w:shd w:val="clear" w:color="auto" w:fill="FFFFFF"/>
        </w:rPr>
        <w:t xml:space="preserve"> </w:t>
      </w:r>
      <w:r w:rsidRPr="002B16E6">
        <w:rPr>
          <w:rFonts w:ascii="Arial" w:hAnsi="Arial" w:cs="Arial"/>
          <w:iCs/>
          <w:shd w:val="clear" w:color="auto" w:fill="FFFFFF"/>
        </w:rPr>
        <w:t>выражает </w:t>
      </w:r>
      <w:hyperlink r:id="rId10" w:tooltip="отношение" w:history="1">
        <w:r w:rsidRPr="002B16E6">
          <w:rPr>
            <w:rStyle w:val="a3"/>
            <w:rFonts w:ascii="Arial" w:hAnsi="Arial" w:cs="Arial"/>
            <w:iCs/>
            <w:color w:val="auto"/>
            <w:u w:val="none"/>
            <w:shd w:val="clear" w:color="auto" w:fill="FFFFFF"/>
          </w:rPr>
          <w:t>отношения</w:t>
        </w:r>
      </w:hyperlink>
      <w:r w:rsidRPr="002B16E6">
        <w:rPr>
          <w:rFonts w:ascii="Arial" w:hAnsi="Arial" w:cs="Arial"/>
          <w:iCs/>
          <w:shd w:val="clear" w:color="auto" w:fill="FFFFFF"/>
        </w:rPr>
        <w:t> следствия</w:t>
      </w:r>
      <w:r w:rsidRPr="002B16E6">
        <w:rPr>
          <w:rFonts w:ascii="Arial" w:hAnsi="Arial" w:cs="Arial"/>
          <w:shd w:val="clear" w:color="auto" w:fill="FFFFFF"/>
        </w:rPr>
        <w:t>: </w:t>
      </w:r>
      <w:hyperlink r:id="rId11" w:tooltip="так что" w:history="1">
        <w:r w:rsidRPr="002B16E6">
          <w:rPr>
            <w:rStyle w:val="a3"/>
            <w:rFonts w:ascii="Arial" w:hAnsi="Arial" w:cs="Arial"/>
            <w:b/>
            <w:i/>
            <w:color w:val="auto"/>
            <w:u w:val="none"/>
            <w:shd w:val="clear" w:color="auto" w:fill="FFFFFF"/>
          </w:rPr>
          <w:t>так что</w:t>
        </w:r>
      </w:hyperlink>
      <w:r w:rsidRPr="002B16E6">
        <w:rPr>
          <w:rFonts w:ascii="Arial" w:hAnsi="Arial" w:cs="Arial"/>
          <w:b/>
          <w:i/>
          <w:shd w:val="clear" w:color="auto" w:fill="FFFFFF"/>
        </w:rPr>
        <w:t>, так что даже.</w:t>
      </w:r>
    </w:p>
    <w:p w:rsidR="005C2F9C" w:rsidRPr="002B16E6" w:rsidRDefault="005C2F9C" w:rsidP="00225A32">
      <w:pPr>
        <w:pStyle w:val="2"/>
        <w:shd w:val="clear" w:color="auto" w:fill="FFFFFF"/>
        <w:spacing w:before="55" w:after="55"/>
        <w:rPr>
          <w:rFonts w:ascii="Arial" w:hAnsi="Arial" w:cs="Arial"/>
          <w:b w:val="0"/>
          <w:color w:val="auto"/>
          <w:sz w:val="22"/>
          <w:szCs w:val="22"/>
        </w:rPr>
      </w:pPr>
      <w:r w:rsidRPr="002B16E6">
        <w:rPr>
          <w:rFonts w:ascii="Arial" w:hAnsi="Arial" w:cs="Arial"/>
          <w:b w:val="0"/>
          <w:color w:val="auto"/>
          <w:sz w:val="22"/>
          <w:szCs w:val="22"/>
          <w:shd w:val="clear" w:color="auto" w:fill="FFFFFF"/>
        </w:rPr>
        <w:t>3</w:t>
      </w:r>
      <w:r w:rsidRPr="002B16E6">
        <w:rPr>
          <w:rFonts w:ascii="Arial" w:hAnsi="Arial" w:cs="Arial"/>
          <w:color w:val="auto"/>
          <w:sz w:val="22"/>
          <w:szCs w:val="22"/>
        </w:rPr>
        <w:t xml:space="preserve">) </w:t>
      </w:r>
      <w:r w:rsidR="00225A32" w:rsidRPr="002B16E6">
        <w:rPr>
          <w:rFonts w:ascii="Arial" w:hAnsi="Arial" w:cs="Arial"/>
          <w:color w:val="auto"/>
          <w:sz w:val="22"/>
          <w:szCs w:val="22"/>
        </w:rPr>
        <w:t xml:space="preserve"> Добро бы- </w:t>
      </w:r>
      <w:r w:rsidR="00225A32" w:rsidRPr="002B16E6">
        <w:rPr>
          <w:rFonts w:ascii="Arial" w:hAnsi="Arial" w:cs="Arial"/>
          <w:b w:val="0"/>
          <w:color w:val="auto"/>
          <w:sz w:val="22"/>
          <w:szCs w:val="22"/>
          <w:shd w:val="clear" w:color="auto" w:fill="FFFFFF"/>
        </w:rPr>
        <w:t>выражает вынужденное </w:t>
      </w:r>
      <w:hyperlink r:id="rId12" w:history="1">
        <w:r w:rsidR="00225A32" w:rsidRPr="002B16E6">
          <w:rPr>
            <w:rStyle w:val="a3"/>
            <w:rFonts w:ascii="Arial" w:hAnsi="Arial" w:cs="Arial"/>
            <w:b w:val="0"/>
            <w:color w:val="auto"/>
            <w:sz w:val="22"/>
            <w:szCs w:val="22"/>
            <w:u w:val="none"/>
          </w:rPr>
          <w:t>допущение</w:t>
        </w:r>
      </w:hyperlink>
      <w:r w:rsidR="00225A32" w:rsidRPr="002B16E6">
        <w:rPr>
          <w:rFonts w:ascii="Arial" w:hAnsi="Arial" w:cs="Arial"/>
          <w:b w:val="0"/>
          <w:color w:val="auto"/>
          <w:sz w:val="22"/>
          <w:szCs w:val="22"/>
          <w:shd w:val="clear" w:color="auto" w:fill="FFFFFF"/>
        </w:rPr>
        <w:t> при сопоставлении с</w:t>
      </w:r>
      <w:r w:rsidR="00225A32" w:rsidRPr="002B16E6">
        <w:rPr>
          <w:rFonts w:ascii="Arial" w:hAnsi="Arial" w:cs="Arial"/>
          <w:b w:val="0"/>
          <w:color w:val="auto"/>
          <w:sz w:val="22"/>
          <w:szCs w:val="22"/>
        </w:rPr>
        <w:br/>
      </w:r>
      <w:r w:rsidR="00225A32" w:rsidRPr="002B16E6">
        <w:rPr>
          <w:rFonts w:ascii="Arial" w:hAnsi="Arial" w:cs="Arial"/>
          <w:b w:val="0"/>
          <w:color w:val="auto"/>
          <w:sz w:val="22"/>
          <w:szCs w:val="22"/>
          <w:shd w:val="clear" w:color="auto" w:fill="FFFFFF"/>
        </w:rPr>
        <w:t xml:space="preserve">отрицательно оцениваемой ситуацией. Аналоги </w:t>
      </w:r>
      <w:r w:rsidR="00225A32" w:rsidRPr="002B16E6">
        <w:rPr>
          <w:rFonts w:ascii="Arial" w:hAnsi="Arial" w:cs="Arial"/>
          <w:i/>
          <w:color w:val="auto"/>
          <w:sz w:val="22"/>
          <w:szCs w:val="22"/>
          <w:shd w:val="clear" w:color="auto" w:fill="FFFFFF"/>
        </w:rPr>
        <w:t>ладно бы, пусть бы</w:t>
      </w:r>
      <w:r w:rsidR="00225A32" w:rsidRPr="002B16E6">
        <w:rPr>
          <w:rFonts w:ascii="Arial" w:hAnsi="Arial" w:cs="Arial"/>
          <w:b w:val="0"/>
          <w:color w:val="auto"/>
          <w:sz w:val="22"/>
          <w:szCs w:val="22"/>
          <w:shd w:val="clear" w:color="auto" w:fill="FFFFFF"/>
        </w:rPr>
        <w:t>.</w:t>
      </w:r>
    </w:p>
    <w:p w:rsidR="005C2F9C" w:rsidRPr="00337297" w:rsidRDefault="00225A32" w:rsidP="006248C3">
      <w:pPr>
        <w:rPr>
          <w:rFonts w:ascii="Arial" w:hAnsi="Arial" w:cs="Arial"/>
          <w:b/>
          <w:i/>
        </w:rPr>
      </w:pPr>
      <w:r w:rsidRPr="002B16E6">
        <w:rPr>
          <w:rFonts w:ascii="Arial" w:hAnsi="Arial" w:cs="Arial"/>
          <w:shd w:val="clear" w:color="auto" w:fill="FFFFFF"/>
        </w:rPr>
        <w:t xml:space="preserve">4) </w:t>
      </w:r>
      <w:r w:rsidR="00A45154" w:rsidRPr="002B16E6">
        <w:rPr>
          <w:rFonts w:ascii="Arial" w:hAnsi="Arial" w:cs="Arial"/>
          <w:shd w:val="clear" w:color="auto" w:fill="FFFFFF"/>
        </w:rPr>
        <w:t xml:space="preserve"> </w:t>
      </w:r>
      <w:r w:rsidR="00A45154" w:rsidRPr="002B16E6">
        <w:rPr>
          <w:rFonts w:ascii="Arial" w:hAnsi="Arial" w:cs="Arial"/>
          <w:b/>
          <w:shd w:val="clear" w:color="auto" w:fill="FFFFFF"/>
        </w:rPr>
        <w:t>Сиречь</w:t>
      </w:r>
      <w:r w:rsidR="00A45154" w:rsidRPr="002B16E6">
        <w:rPr>
          <w:rFonts w:ascii="Arial" w:hAnsi="Arial" w:cs="Arial"/>
          <w:shd w:val="clear" w:color="auto" w:fill="FFFFFF"/>
        </w:rPr>
        <w:t xml:space="preserve"> - союз, использующийся для уточнения сказанного. Аналоги </w:t>
      </w:r>
      <w:r w:rsidR="00A45154" w:rsidRPr="00337297">
        <w:rPr>
          <w:rFonts w:ascii="Arial" w:hAnsi="Arial" w:cs="Arial"/>
          <w:b/>
          <w:i/>
          <w:shd w:val="clear" w:color="auto" w:fill="FFFFFF"/>
        </w:rPr>
        <w:t>иначе, точнее говоря, </w:t>
      </w:r>
      <w:hyperlink r:id="rId13" w:tooltip="именно" w:history="1">
        <w:r w:rsidR="00A45154" w:rsidRPr="00337297">
          <w:rPr>
            <w:rStyle w:val="a3"/>
            <w:rFonts w:ascii="Arial" w:hAnsi="Arial" w:cs="Arial"/>
            <w:b/>
            <w:i/>
            <w:color w:val="auto"/>
            <w:u w:val="none"/>
            <w:shd w:val="clear" w:color="auto" w:fill="FFFFFF"/>
          </w:rPr>
          <w:t>а именно</w:t>
        </w:r>
      </w:hyperlink>
      <w:r w:rsidR="00A45154" w:rsidRPr="00337297">
        <w:rPr>
          <w:rFonts w:ascii="Arial" w:hAnsi="Arial" w:cs="Arial"/>
          <w:b/>
          <w:i/>
        </w:rPr>
        <w:t>.</w:t>
      </w:r>
    </w:p>
    <w:p w:rsidR="00CD6B6E" w:rsidRPr="002B16E6" w:rsidRDefault="00CD6B6E" w:rsidP="006248C3">
      <w:pPr>
        <w:rPr>
          <w:rFonts w:ascii="Arial" w:hAnsi="Arial" w:cs="Arial"/>
          <w:b/>
        </w:rPr>
      </w:pPr>
    </w:p>
    <w:p w:rsidR="00A45154" w:rsidRPr="002B16E6" w:rsidRDefault="00CD6B6E" w:rsidP="006248C3">
      <w:pPr>
        <w:rPr>
          <w:rFonts w:ascii="Arial" w:hAnsi="Arial" w:cs="Arial"/>
          <w:shd w:val="clear" w:color="auto" w:fill="FFFFFF"/>
        </w:rPr>
      </w:pPr>
      <w:r w:rsidRPr="00337297">
        <w:rPr>
          <w:rFonts w:ascii="Arial" w:hAnsi="Arial" w:cs="Arial"/>
          <w:b/>
          <w:shd w:val="clear" w:color="auto" w:fill="FFFFFF"/>
        </w:rPr>
        <w:t>5.</w:t>
      </w:r>
      <w:r w:rsidRPr="002B16E6">
        <w:rPr>
          <w:rFonts w:ascii="Arial" w:hAnsi="Arial" w:cs="Arial"/>
          <w:shd w:val="clear" w:color="auto" w:fill="FFFFFF"/>
        </w:rPr>
        <w:t xml:space="preserve"> 1)Наречие, обстоятельство.</w:t>
      </w:r>
    </w:p>
    <w:p w:rsidR="00CD6B6E" w:rsidRPr="002B16E6" w:rsidRDefault="00CD6B6E" w:rsidP="006248C3">
      <w:pPr>
        <w:rPr>
          <w:rFonts w:ascii="Arial" w:hAnsi="Arial" w:cs="Arial"/>
          <w:shd w:val="clear" w:color="auto" w:fill="FFFFFF"/>
        </w:rPr>
      </w:pPr>
      <w:r w:rsidRPr="002B16E6">
        <w:rPr>
          <w:rFonts w:ascii="Arial" w:hAnsi="Arial" w:cs="Arial"/>
          <w:shd w:val="clear" w:color="auto" w:fill="FFFFFF"/>
        </w:rPr>
        <w:t xml:space="preserve">    2) Слово категории состояния, часть сказуемого.</w:t>
      </w:r>
    </w:p>
    <w:p w:rsidR="00CD6B6E" w:rsidRPr="002B16E6" w:rsidRDefault="00CD6B6E" w:rsidP="006248C3">
      <w:pPr>
        <w:rPr>
          <w:rFonts w:ascii="Arial" w:hAnsi="Arial" w:cs="Arial"/>
          <w:shd w:val="clear" w:color="auto" w:fill="FFFFFF"/>
        </w:rPr>
      </w:pPr>
      <w:r w:rsidRPr="002B16E6">
        <w:rPr>
          <w:rFonts w:ascii="Arial" w:hAnsi="Arial" w:cs="Arial"/>
          <w:shd w:val="clear" w:color="auto" w:fill="FFFFFF"/>
        </w:rPr>
        <w:t xml:space="preserve">    3) Краткое прилагательное, часть сказуемого.</w:t>
      </w:r>
    </w:p>
    <w:p w:rsidR="00CD6B6E" w:rsidRPr="002B16E6" w:rsidRDefault="00CD6B6E" w:rsidP="006248C3">
      <w:pPr>
        <w:rPr>
          <w:rFonts w:ascii="Arial" w:hAnsi="Arial" w:cs="Arial"/>
        </w:rPr>
      </w:pPr>
      <w:r w:rsidRPr="002B16E6">
        <w:rPr>
          <w:rFonts w:ascii="Arial" w:hAnsi="Arial" w:cs="Arial"/>
          <w:shd w:val="clear" w:color="auto" w:fill="FFFFFF"/>
        </w:rPr>
        <w:t xml:space="preserve">    4) Частица, не является </w:t>
      </w:r>
      <w:r w:rsidRPr="002B16E6">
        <w:rPr>
          <w:rFonts w:ascii="Arial" w:hAnsi="Arial" w:cs="Arial"/>
        </w:rPr>
        <w:t>членом предложения</w:t>
      </w:r>
      <w:r w:rsidR="00F72A12" w:rsidRPr="002B16E6">
        <w:rPr>
          <w:rFonts w:ascii="Arial" w:hAnsi="Arial" w:cs="Arial"/>
        </w:rPr>
        <w:t>.</w:t>
      </w:r>
    </w:p>
    <w:p w:rsidR="00F72A12" w:rsidRPr="002B16E6" w:rsidRDefault="00F72A12" w:rsidP="006248C3">
      <w:pPr>
        <w:rPr>
          <w:rFonts w:ascii="Arial" w:hAnsi="Arial" w:cs="Arial"/>
        </w:rPr>
      </w:pPr>
    </w:p>
    <w:p w:rsidR="00F72A12" w:rsidRPr="002B16E6" w:rsidRDefault="00F72A12" w:rsidP="00A24C8A">
      <w:pPr>
        <w:rPr>
          <w:rFonts w:ascii="Arial" w:hAnsi="Arial" w:cs="Arial"/>
        </w:rPr>
      </w:pPr>
      <w:r w:rsidRPr="00337297">
        <w:rPr>
          <w:rFonts w:ascii="Arial" w:hAnsi="Arial" w:cs="Arial"/>
          <w:b/>
        </w:rPr>
        <w:t>6.</w:t>
      </w:r>
      <w:r w:rsidR="00337297">
        <w:rPr>
          <w:rFonts w:ascii="Arial" w:hAnsi="Arial" w:cs="Arial"/>
          <w:b/>
        </w:rPr>
        <w:t xml:space="preserve">  </w:t>
      </w:r>
      <w:r w:rsidRPr="002B16E6">
        <w:rPr>
          <w:rFonts w:ascii="Arial" w:hAnsi="Arial" w:cs="Arial"/>
        </w:rPr>
        <w:t xml:space="preserve"> А вот что я в Чернигове делал: коней диких своими руками связал я в пущах десять и двадцать, живых коней, помимо того, что, разъезжая по равнине, ловил своими руками тех же коней диких. Два тура метали меня рогами вместе с конем, олень меня один бодал, а из двух лосей один ногам</w:t>
      </w:r>
      <w:r w:rsidR="00A24C8A" w:rsidRPr="002B16E6">
        <w:rPr>
          <w:rFonts w:ascii="Arial" w:hAnsi="Arial" w:cs="Arial"/>
        </w:rPr>
        <w:t>и топтал, другой рогами бодал, в</w:t>
      </w:r>
      <w:r w:rsidRPr="002B16E6">
        <w:rPr>
          <w:rFonts w:ascii="Arial" w:hAnsi="Arial" w:cs="Arial"/>
        </w:rPr>
        <w:t xml:space="preserve">епрь у меня на бедре меч оторвал, медведь мне у колена потник укусил, лютый зверь вскочил ко мне на бедра и коня со мною опрокинул, и Бог сохранил меня невредимым. </w:t>
      </w:r>
    </w:p>
    <w:p w:rsidR="00E17C68" w:rsidRPr="00337297" w:rsidRDefault="00A24C8A" w:rsidP="00A24C8A">
      <w:pPr>
        <w:rPr>
          <w:rFonts w:ascii="Arial" w:hAnsi="Arial" w:cs="Arial"/>
          <w:b/>
        </w:rPr>
      </w:pPr>
      <w:r w:rsidRPr="00337297">
        <w:rPr>
          <w:rFonts w:ascii="Arial" w:hAnsi="Arial" w:cs="Arial"/>
          <w:b/>
        </w:rPr>
        <w:t>7.</w:t>
      </w:r>
      <w:r w:rsidR="00E17C68" w:rsidRPr="00337297">
        <w:rPr>
          <w:rFonts w:ascii="Arial" w:hAnsi="Arial" w:cs="Arial"/>
          <w:b/>
        </w:rPr>
        <w:t xml:space="preserve"> </w:t>
      </w:r>
    </w:p>
    <w:tbl>
      <w:tblPr>
        <w:tblStyle w:val="11"/>
        <w:tblW w:w="0" w:type="auto"/>
        <w:tblLook w:val="04A0"/>
      </w:tblPr>
      <w:tblGrid>
        <w:gridCol w:w="3115"/>
        <w:gridCol w:w="3115"/>
        <w:gridCol w:w="3177"/>
      </w:tblGrid>
      <w:tr w:rsidR="00E17C68" w:rsidRPr="002B16E6" w:rsidTr="00AF50A7">
        <w:tc>
          <w:tcPr>
            <w:tcW w:w="3115" w:type="dxa"/>
          </w:tcPr>
          <w:p w:rsidR="00E17C68" w:rsidRPr="002B16E6" w:rsidRDefault="00E17C68" w:rsidP="00AF50A7">
            <w:pPr>
              <w:jc w:val="both"/>
              <w:rPr>
                <w:rFonts w:ascii="Arial" w:hAnsi="Arial" w:cs="Arial"/>
                <w:bCs/>
              </w:rPr>
            </w:pPr>
            <w:r w:rsidRPr="002B16E6">
              <w:rPr>
                <w:rFonts w:ascii="Arial" w:hAnsi="Arial" w:cs="Arial"/>
                <w:bCs/>
              </w:rPr>
              <w:t>Прецедентное имя</w:t>
            </w:r>
          </w:p>
        </w:tc>
        <w:tc>
          <w:tcPr>
            <w:tcW w:w="3115" w:type="dxa"/>
          </w:tcPr>
          <w:p w:rsidR="00E17C68" w:rsidRPr="002B16E6" w:rsidRDefault="00E17C68" w:rsidP="00AF50A7">
            <w:pPr>
              <w:jc w:val="both"/>
              <w:rPr>
                <w:rFonts w:ascii="Arial" w:hAnsi="Arial" w:cs="Arial"/>
                <w:bCs/>
              </w:rPr>
            </w:pPr>
            <w:r w:rsidRPr="002B16E6">
              <w:rPr>
                <w:rFonts w:ascii="Arial" w:hAnsi="Arial" w:cs="Arial"/>
                <w:bCs/>
              </w:rPr>
              <w:t>Важные для русской культуры ассоциации</w:t>
            </w:r>
          </w:p>
        </w:tc>
        <w:tc>
          <w:tcPr>
            <w:tcW w:w="3115" w:type="dxa"/>
          </w:tcPr>
          <w:p w:rsidR="00E17C68" w:rsidRDefault="00E17C68" w:rsidP="00AF50A7">
            <w:pPr>
              <w:jc w:val="both"/>
              <w:rPr>
                <w:rFonts w:ascii="Arial" w:hAnsi="Arial" w:cs="Arial"/>
                <w:bCs/>
              </w:rPr>
            </w:pPr>
            <w:r w:rsidRPr="002B16E6">
              <w:rPr>
                <w:rFonts w:ascii="Arial" w:hAnsi="Arial" w:cs="Arial"/>
                <w:bCs/>
              </w:rPr>
              <w:t>Пример употребления в качестве прецедентного имени</w:t>
            </w:r>
          </w:p>
          <w:p w:rsidR="00337297" w:rsidRPr="002B16E6" w:rsidRDefault="00337297" w:rsidP="00AF50A7">
            <w:pPr>
              <w:jc w:val="both"/>
              <w:rPr>
                <w:rFonts w:ascii="Arial" w:hAnsi="Arial" w:cs="Arial"/>
                <w:bCs/>
              </w:rPr>
            </w:pPr>
          </w:p>
        </w:tc>
      </w:tr>
      <w:tr w:rsidR="00E17C68" w:rsidRPr="002B16E6" w:rsidTr="00AF50A7">
        <w:tc>
          <w:tcPr>
            <w:tcW w:w="3115" w:type="dxa"/>
          </w:tcPr>
          <w:p w:rsidR="00E17C68" w:rsidRPr="002B16E6" w:rsidRDefault="00E17C68" w:rsidP="00A73271">
            <w:pPr>
              <w:jc w:val="both"/>
              <w:rPr>
                <w:rFonts w:ascii="Arial" w:hAnsi="Arial" w:cs="Arial"/>
                <w:bCs/>
                <w:i/>
              </w:rPr>
            </w:pPr>
            <w:r w:rsidRPr="002B16E6">
              <w:rPr>
                <w:rFonts w:ascii="Arial" w:hAnsi="Arial" w:cs="Arial"/>
                <w:bCs/>
                <w:i/>
              </w:rPr>
              <w:t>Шерлок Холмс</w:t>
            </w:r>
          </w:p>
        </w:tc>
        <w:tc>
          <w:tcPr>
            <w:tcW w:w="3115" w:type="dxa"/>
          </w:tcPr>
          <w:p w:rsidR="00E17C68" w:rsidRDefault="00E17C68" w:rsidP="00AF50A7">
            <w:pPr>
              <w:jc w:val="both"/>
              <w:rPr>
                <w:rFonts w:ascii="Arial" w:hAnsi="Arial" w:cs="Arial"/>
                <w:bCs/>
                <w:i/>
              </w:rPr>
            </w:pPr>
            <w:r w:rsidRPr="002B16E6">
              <w:rPr>
                <w:rFonts w:ascii="Arial" w:hAnsi="Arial" w:cs="Arial"/>
                <w:bCs/>
              </w:rPr>
              <w:t xml:space="preserve">Умный, логически мыслящий / </w:t>
            </w:r>
            <w:r w:rsidRPr="002B16E6">
              <w:rPr>
                <w:rFonts w:ascii="Arial" w:hAnsi="Arial" w:cs="Arial"/>
                <w:bCs/>
                <w:i/>
              </w:rPr>
              <w:t>отличный сыщи</w:t>
            </w:r>
            <w:r w:rsidR="00337297">
              <w:rPr>
                <w:rFonts w:ascii="Arial" w:hAnsi="Arial" w:cs="Arial"/>
                <w:bCs/>
                <w:i/>
              </w:rPr>
              <w:t xml:space="preserve">к </w:t>
            </w:r>
          </w:p>
          <w:p w:rsidR="00337297" w:rsidRPr="002B16E6" w:rsidRDefault="00337297" w:rsidP="00AF50A7">
            <w:pPr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3115" w:type="dxa"/>
          </w:tcPr>
          <w:p w:rsidR="00E17C68" w:rsidRPr="002B16E6" w:rsidRDefault="00E17C68" w:rsidP="00E17C68">
            <w:pPr>
              <w:jc w:val="both"/>
              <w:rPr>
                <w:rFonts w:ascii="Arial" w:hAnsi="Arial" w:cs="Arial"/>
                <w:bCs/>
              </w:rPr>
            </w:pPr>
            <w:r w:rsidRPr="002B16E6">
              <w:rPr>
                <w:rFonts w:ascii="Arial" w:hAnsi="Arial" w:cs="Arial"/>
                <w:bCs/>
              </w:rPr>
              <w:t>Что бы найти эту книгу, нам нужен настоящий  Шерлок Холмс</w:t>
            </w:r>
            <w:r w:rsidR="00337297">
              <w:rPr>
                <w:rFonts w:ascii="Arial" w:hAnsi="Arial" w:cs="Arial"/>
                <w:bCs/>
              </w:rPr>
              <w:t>.</w:t>
            </w:r>
            <w:r w:rsidRPr="002B16E6">
              <w:rPr>
                <w:rFonts w:ascii="Arial" w:hAnsi="Arial" w:cs="Arial"/>
                <w:bCs/>
              </w:rPr>
              <w:t>(интернациональный)</w:t>
            </w:r>
          </w:p>
        </w:tc>
      </w:tr>
      <w:tr w:rsidR="00E17C68" w:rsidRPr="002B16E6" w:rsidTr="00AF50A7">
        <w:tc>
          <w:tcPr>
            <w:tcW w:w="3115" w:type="dxa"/>
          </w:tcPr>
          <w:p w:rsidR="00E17C68" w:rsidRPr="002B16E6" w:rsidRDefault="00E17C68" w:rsidP="00A73271">
            <w:pPr>
              <w:jc w:val="both"/>
              <w:rPr>
                <w:rFonts w:ascii="Arial" w:hAnsi="Arial" w:cs="Arial"/>
                <w:bCs/>
                <w:i/>
              </w:rPr>
            </w:pPr>
            <w:r w:rsidRPr="002B16E6">
              <w:rPr>
                <w:rFonts w:ascii="Arial" w:hAnsi="Arial" w:cs="Arial"/>
                <w:bCs/>
                <w:i/>
              </w:rPr>
              <w:t>Штирлиц</w:t>
            </w:r>
          </w:p>
        </w:tc>
        <w:tc>
          <w:tcPr>
            <w:tcW w:w="3115" w:type="dxa"/>
          </w:tcPr>
          <w:p w:rsidR="00E17C68" w:rsidRDefault="00E17C68" w:rsidP="00AF50A7">
            <w:pPr>
              <w:jc w:val="both"/>
              <w:rPr>
                <w:rFonts w:ascii="Arial" w:hAnsi="Arial" w:cs="Arial"/>
                <w:bCs/>
                <w:i/>
              </w:rPr>
            </w:pPr>
            <w:r w:rsidRPr="002B16E6">
              <w:rPr>
                <w:rFonts w:ascii="Arial" w:hAnsi="Arial" w:cs="Arial"/>
                <w:bCs/>
              </w:rPr>
              <w:t xml:space="preserve">Хитрый. пытающийся что-то узнать/ </w:t>
            </w:r>
            <w:r w:rsidRPr="00337297">
              <w:rPr>
                <w:rFonts w:ascii="Arial" w:hAnsi="Arial" w:cs="Arial"/>
                <w:bCs/>
                <w:i/>
              </w:rPr>
              <w:t>шпион</w:t>
            </w:r>
          </w:p>
          <w:p w:rsidR="00337297" w:rsidRPr="002B16E6" w:rsidRDefault="00337297" w:rsidP="00AF50A7">
            <w:pPr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3115" w:type="dxa"/>
          </w:tcPr>
          <w:p w:rsidR="00E17C68" w:rsidRDefault="00E17C68" w:rsidP="00E17C68">
            <w:pPr>
              <w:jc w:val="both"/>
              <w:rPr>
                <w:rFonts w:ascii="Arial" w:hAnsi="Arial" w:cs="Arial"/>
                <w:bCs/>
              </w:rPr>
            </w:pPr>
            <w:r w:rsidRPr="002B16E6">
              <w:rPr>
                <w:rFonts w:ascii="Arial" w:hAnsi="Arial" w:cs="Arial"/>
                <w:bCs/>
              </w:rPr>
              <w:t>Этому Штирлицу от тебя точно что-то нужно</w:t>
            </w:r>
            <w:r w:rsidR="00337297">
              <w:rPr>
                <w:rFonts w:ascii="Arial" w:hAnsi="Arial" w:cs="Arial"/>
                <w:bCs/>
              </w:rPr>
              <w:t>.</w:t>
            </w:r>
            <w:r w:rsidRPr="002B16E6">
              <w:rPr>
                <w:rFonts w:ascii="Arial" w:hAnsi="Arial" w:cs="Arial"/>
                <w:bCs/>
              </w:rPr>
              <w:t xml:space="preserve"> (национальный)</w:t>
            </w:r>
          </w:p>
          <w:p w:rsidR="00337297" w:rsidRPr="002B16E6" w:rsidRDefault="00337297" w:rsidP="00E17C68">
            <w:pPr>
              <w:jc w:val="both"/>
              <w:rPr>
                <w:rFonts w:ascii="Arial" w:hAnsi="Arial" w:cs="Arial"/>
                <w:bCs/>
              </w:rPr>
            </w:pPr>
          </w:p>
        </w:tc>
      </w:tr>
      <w:tr w:rsidR="00E17C68" w:rsidRPr="002B16E6" w:rsidTr="00AF50A7">
        <w:tc>
          <w:tcPr>
            <w:tcW w:w="3115" w:type="dxa"/>
          </w:tcPr>
          <w:p w:rsidR="00E17C68" w:rsidRPr="002B16E6" w:rsidRDefault="00E17C68" w:rsidP="00A73271">
            <w:pPr>
              <w:jc w:val="both"/>
              <w:rPr>
                <w:rFonts w:ascii="Arial" w:hAnsi="Arial" w:cs="Arial"/>
                <w:bCs/>
                <w:i/>
              </w:rPr>
            </w:pPr>
            <w:r w:rsidRPr="002B16E6">
              <w:rPr>
                <w:rFonts w:ascii="Arial" w:hAnsi="Arial" w:cs="Arial"/>
                <w:bCs/>
                <w:i/>
              </w:rPr>
              <w:t>Арина Родионовна</w:t>
            </w:r>
          </w:p>
        </w:tc>
        <w:tc>
          <w:tcPr>
            <w:tcW w:w="3115" w:type="dxa"/>
          </w:tcPr>
          <w:p w:rsidR="00E17C68" w:rsidRPr="002B16E6" w:rsidRDefault="00106033" w:rsidP="00AF50A7">
            <w:pPr>
              <w:jc w:val="both"/>
              <w:rPr>
                <w:rFonts w:ascii="Arial" w:hAnsi="Arial" w:cs="Arial"/>
                <w:bCs/>
              </w:rPr>
            </w:pPr>
            <w:r w:rsidRPr="002B16E6">
              <w:rPr>
                <w:rFonts w:ascii="Arial" w:hAnsi="Arial" w:cs="Arial"/>
                <w:bCs/>
              </w:rPr>
              <w:t>Добрая и хорошая няня</w:t>
            </w:r>
          </w:p>
        </w:tc>
        <w:tc>
          <w:tcPr>
            <w:tcW w:w="3115" w:type="dxa"/>
          </w:tcPr>
          <w:p w:rsidR="00E17C68" w:rsidRDefault="00106033" w:rsidP="00E17C68">
            <w:pPr>
              <w:jc w:val="both"/>
              <w:rPr>
                <w:rFonts w:ascii="Arial" w:hAnsi="Arial" w:cs="Arial"/>
                <w:bCs/>
              </w:rPr>
            </w:pPr>
            <w:r w:rsidRPr="002B16E6">
              <w:rPr>
                <w:rFonts w:ascii="Arial" w:hAnsi="Arial" w:cs="Arial"/>
                <w:bCs/>
              </w:rPr>
              <w:t>Вы в поисках Арины Родионовны</w:t>
            </w:r>
            <w:r w:rsidRPr="002B16E6">
              <w:rPr>
                <w:rFonts w:ascii="Arial" w:hAnsi="Arial" w:cs="Arial"/>
                <w:bCs/>
                <w:i/>
              </w:rPr>
              <w:t xml:space="preserve"> </w:t>
            </w:r>
            <w:r w:rsidRPr="002B16E6">
              <w:rPr>
                <w:rFonts w:ascii="Arial" w:hAnsi="Arial" w:cs="Arial"/>
                <w:bCs/>
              </w:rPr>
              <w:t>для своего ребенка?</w:t>
            </w:r>
            <w:r w:rsidR="00337297" w:rsidRPr="002B16E6">
              <w:rPr>
                <w:rFonts w:ascii="Arial" w:hAnsi="Arial" w:cs="Arial"/>
                <w:bCs/>
              </w:rPr>
              <w:t xml:space="preserve"> (национальный</w:t>
            </w:r>
            <w:r w:rsidR="00337297">
              <w:rPr>
                <w:rFonts w:ascii="Arial" w:hAnsi="Arial" w:cs="Arial"/>
                <w:bCs/>
              </w:rPr>
              <w:t>)</w:t>
            </w:r>
          </w:p>
          <w:p w:rsidR="00337297" w:rsidRPr="002B16E6" w:rsidRDefault="00337297" w:rsidP="00E17C68">
            <w:pPr>
              <w:jc w:val="both"/>
              <w:rPr>
                <w:rFonts w:ascii="Arial" w:hAnsi="Arial" w:cs="Arial"/>
                <w:bCs/>
              </w:rPr>
            </w:pPr>
          </w:p>
        </w:tc>
      </w:tr>
      <w:tr w:rsidR="00E17C68" w:rsidRPr="002B16E6" w:rsidTr="00AF50A7">
        <w:tc>
          <w:tcPr>
            <w:tcW w:w="3115" w:type="dxa"/>
          </w:tcPr>
          <w:p w:rsidR="00E17C68" w:rsidRPr="002B16E6" w:rsidRDefault="00E17C68" w:rsidP="00A73271">
            <w:pPr>
              <w:jc w:val="both"/>
              <w:rPr>
                <w:rFonts w:ascii="Arial" w:hAnsi="Arial" w:cs="Arial"/>
                <w:bCs/>
                <w:i/>
              </w:rPr>
            </w:pPr>
            <w:r w:rsidRPr="002B16E6">
              <w:rPr>
                <w:rFonts w:ascii="Arial" w:hAnsi="Arial" w:cs="Arial"/>
                <w:bCs/>
                <w:i/>
              </w:rPr>
              <w:t>Ломоносов</w:t>
            </w:r>
            <w:bookmarkStart w:id="0" w:name="_GoBack"/>
            <w:bookmarkEnd w:id="0"/>
          </w:p>
        </w:tc>
        <w:tc>
          <w:tcPr>
            <w:tcW w:w="3115" w:type="dxa"/>
          </w:tcPr>
          <w:p w:rsidR="00E17C68" w:rsidRPr="002B16E6" w:rsidRDefault="00106033" w:rsidP="00AF50A7">
            <w:pPr>
              <w:jc w:val="both"/>
              <w:rPr>
                <w:rFonts w:ascii="Arial" w:hAnsi="Arial" w:cs="Arial"/>
                <w:bCs/>
              </w:rPr>
            </w:pPr>
            <w:r w:rsidRPr="002B16E6">
              <w:rPr>
                <w:rFonts w:ascii="Arial" w:hAnsi="Arial" w:cs="Arial"/>
                <w:bCs/>
              </w:rPr>
              <w:t>Умный/</w:t>
            </w:r>
            <w:r w:rsidRPr="00337297">
              <w:rPr>
                <w:rFonts w:ascii="Arial" w:hAnsi="Arial" w:cs="Arial"/>
                <w:bCs/>
                <w:i/>
              </w:rPr>
              <w:t>ученый</w:t>
            </w:r>
          </w:p>
        </w:tc>
        <w:tc>
          <w:tcPr>
            <w:tcW w:w="3115" w:type="dxa"/>
          </w:tcPr>
          <w:p w:rsidR="00E17C68" w:rsidRDefault="00106033" w:rsidP="00E17C68">
            <w:pPr>
              <w:jc w:val="both"/>
              <w:rPr>
                <w:rFonts w:ascii="Arial" w:hAnsi="Arial" w:cs="Arial"/>
                <w:bCs/>
              </w:rPr>
            </w:pPr>
            <w:r w:rsidRPr="002B16E6">
              <w:rPr>
                <w:rFonts w:ascii="Arial" w:hAnsi="Arial" w:cs="Arial"/>
                <w:bCs/>
              </w:rPr>
              <w:t>В физике ты прям Ломоносов</w:t>
            </w:r>
            <w:r w:rsidR="00337297">
              <w:rPr>
                <w:rFonts w:ascii="Arial" w:hAnsi="Arial" w:cs="Arial"/>
                <w:bCs/>
              </w:rPr>
              <w:t>.</w:t>
            </w:r>
            <w:r w:rsidR="00337297" w:rsidRPr="002B16E6">
              <w:rPr>
                <w:rFonts w:ascii="Arial" w:hAnsi="Arial" w:cs="Arial"/>
                <w:bCs/>
              </w:rPr>
              <w:t>(национальный</w:t>
            </w:r>
            <w:r w:rsidR="00337297">
              <w:rPr>
                <w:rFonts w:ascii="Arial" w:hAnsi="Arial" w:cs="Arial"/>
                <w:bCs/>
              </w:rPr>
              <w:t>)</w:t>
            </w:r>
          </w:p>
          <w:p w:rsidR="00337297" w:rsidRPr="002B16E6" w:rsidRDefault="00337297" w:rsidP="00E17C68">
            <w:pPr>
              <w:jc w:val="both"/>
              <w:rPr>
                <w:rFonts w:ascii="Arial" w:hAnsi="Arial" w:cs="Arial"/>
                <w:bCs/>
              </w:rPr>
            </w:pPr>
          </w:p>
        </w:tc>
      </w:tr>
    </w:tbl>
    <w:p w:rsidR="00106033" w:rsidRPr="002B16E6" w:rsidRDefault="00106033" w:rsidP="00A24C8A">
      <w:pPr>
        <w:rPr>
          <w:rFonts w:ascii="Arial" w:hAnsi="Arial" w:cs="Arial"/>
        </w:rPr>
      </w:pPr>
    </w:p>
    <w:p w:rsidR="00106033" w:rsidRDefault="00106033" w:rsidP="00106033">
      <w:pPr>
        <w:rPr>
          <w:rFonts w:ascii="Arial" w:hAnsi="Arial" w:cs="Arial"/>
        </w:rPr>
      </w:pPr>
    </w:p>
    <w:p w:rsidR="00337297" w:rsidRDefault="00337297" w:rsidP="00106033">
      <w:pPr>
        <w:rPr>
          <w:rFonts w:ascii="Arial" w:hAnsi="Arial" w:cs="Arial"/>
        </w:rPr>
      </w:pPr>
    </w:p>
    <w:p w:rsidR="00337297" w:rsidRDefault="00337297" w:rsidP="00106033">
      <w:pPr>
        <w:rPr>
          <w:rFonts w:ascii="Arial" w:hAnsi="Arial" w:cs="Arial"/>
        </w:rPr>
      </w:pPr>
    </w:p>
    <w:p w:rsidR="00337297" w:rsidRDefault="00337297" w:rsidP="00106033">
      <w:pPr>
        <w:rPr>
          <w:rFonts w:ascii="Arial" w:hAnsi="Arial" w:cs="Arial"/>
        </w:rPr>
      </w:pPr>
    </w:p>
    <w:p w:rsidR="00337297" w:rsidRPr="00337297" w:rsidRDefault="00337297" w:rsidP="00106033">
      <w:pPr>
        <w:rPr>
          <w:rFonts w:ascii="Arial" w:hAnsi="Arial" w:cs="Arial"/>
          <w:b/>
        </w:rPr>
      </w:pPr>
      <w:r w:rsidRPr="00337297">
        <w:rPr>
          <w:rFonts w:ascii="Arial" w:hAnsi="Arial" w:cs="Arial"/>
          <w:b/>
        </w:rPr>
        <w:t>8.</w:t>
      </w:r>
    </w:p>
    <w:tbl>
      <w:tblPr>
        <w:tblStyle w:val="a6"/>
        <w:tblW w:w="9627" w:type="dxa"/>
        <w:tblInd w:w="-5" w:type="dxa"/>
        <w:tblLook w:val="04A0"/>
      </w:tblPr>
      <w:tblGrid>
        <w:gridCol w:w="2479"/>
        <w:gridCol w:w="4521"/>
        <w:gridCol w:w="2627"/>
      </w:tblGrid>
      <w:tr w:rsidR="00106033" w:rsidRPr="002B16E6" w:rsidTr="00AF50A7">
        <w:trPr>
          <w:trHeight w:val="297"/>
        </w:trPr>
        <w:tc>
          <w:tcPr>
            <w:tcW w:w="2479" w:type="dxa"/>
          </w:tcPr>
          <w:p w:rsidR="00106033" w:rsidRPr="002B16E6" w:rsidRDefault="00106033" w:rsidP="00AF50A7">
            <w:pPr>
              <w:spacing w:after="160" w:line="259" w:lineRule="auto"/>
              <w:rPr>
                <w:rFonts w:ascii="Arial" w:hAnsi="Arial" w:cs="Arial"/>
              </w:rPr>
            </w:pPr>
            <w:r w:rsidRPr="002B16E6">
              <w:rPr>
                <w:rFonts w:ascii="Arial" w:hAnsi="Arial" w:cs="Arial"/>
              </w:rPr>
              <w:t>Термин</w:t>
            </w:r>
          </w:p>
        </w:tc>
        <w:tc>
          <w:tcPr>
            <w:tcW w:w="4521" w:type="dxa"/>
          </w:tcPr>
          <w:p w:rsidR="00106033" w:rsidRPr="002B16E6" w:rsidRDefault="00106033" w:rsidP="00AF50A7">
            <w:pPr>
              <w:spacing w:after="160" w:line="259" w:lineRule="auto"/>
              <w:rPr>
                <w:rFonts w:ascii="Arial" w:hAnsi="Arial" w:cs="Arial"/>
              </w:rPr>
            </w:pPr>
            <w:r w:rsidRPr="002B16E6">
              <w:rPr>
                <w:rFonts w:ascii="Arial" w:hAnsi="Arial" w:cs="Arial"/>
              </w:rPr>
              <w:t>Определение</w:t>
            </w:r>
          </w:p>
        </w:tc>
        <w:tc>
          <w:tcPr>
            <w:tcW w:w="2627" w:type="dxa"/>
          </w:tcPr>
          <w:p w:rsidR="00106033" w:rsidRPr="002B16E6" w:rsidRDefault="00106033" w:rsidP="00AF50A7">
            <w:pPr>
              <w:spacing w:after="160" w:line="259" w:lineRule="auto"/>
              <w:rPr>
                <w:rFonts w:ascii="Arial" w:hAnsi="Arial" w:cs="Arial"/>
              </w:rPr>
            </w:pPr>
            <w:r w:rsidRPr="002B16E6">
              <w:rPr>
                <w:rFonts w:ascii="Arial" w:hAnsi="Arial" w:cs="Arial"/>
              </w:rPr>
              <w:t>Пример</w:t>
            </w:r>
          </w:p>
        </w:tc>
      </w:tr>
      <w:tr w:rsidR="00106033" w:rsidRPr="002B16E6" w:rsidTr="00AF50A7">
        <w:trPr>
          <w:trHeight w:val="889"/>
        </w:trPr>
        <w:tc>
          <w:tcPr>
            <w:tcW w:w="2479" w:type="dxa"/>
          </w:tcPr>
          <w:p w:rsidR="00106033" w:rsidRPr="002B16E6" w:rsidRDefault="00E0479E" w:rsidP="00AF50A7">
            <w:pPr>
              <w:spacing w:after="160" w:line="259" w:lineRule="auto"/>
              <w:rPr>
                <w:rFonts w:ascii="Arial" w:hAnsi="Arial" w:cs="Arial"/>
              </w:rPr>
            </w:pPr>
            <w:r w:rsidRPr="002B16E6">
              <w:rPr>
                <w:rFonts w:ascii="Arial" w:hAnsi="Arial" w:cs="Arial"/>
                <w:shd w:val="clear" w:color="auto" w:fill="FFFFFF"/>
              </w:rPr>
              <w:t>Плеоназм</w:t>
            </w:r>
          </w:p>
        </w:tc>
        <w:tc>
          <w:tcPr>
            <w:tcW w:w="4521" w:type="dxa"/>
          </w:tcPr>
          <w:p w:rsidR="00106033" w:rsidRPr="002B16E6" w:rsidRDefault="00106033" w:rsidP="00AF50A7">
            <w:pPr>
              <w:spacing w:after="160" w:line="259" w:lineRule="auto"/>
              <w:rPr>
                <w:rFonts w:ascii="Arial" w:hAnsi="Arial" w:cs="Arial"/>
              </w:rPr>
            </w:pPr>
            <w:r w:rsidRPr="002B16E6">
              <w:rPr>
                <w:rFonts w:ascii="Arial" w:hAnsi="Arial" w:cs="Arial"/>
              </w:rPr>
              <w:t xml:space="preserve">Смысловая избыточность, дублирование некоторого значения в различных словах одного и того же предложения </w:t>
            </w:r>
          </w:p>
        </w:tc>
        <w:tc>
          <w:tcPr>
            <w:tcW w:w="2627" w:type="dxa"/>
          </w:tcPr>
          <w:p w:rsidR="00106033" w:rsidRPr="002B16E6" w:rsidRDefault="00E0479E" w:rsidP="00AF50A7">
            <w:pPr>
              <w:spacing w:after="160" w:line="259" w:lineRule="auto"/>
              <w:rPr>
                <w:rFonts w:ascii="Arial" w:hAnsi="Arial" w:cs="Arial"/>
                <w:i/>
              </w:rPr>
            </w:pPr>
            <w:r w:rsidRPr="002B16E6">
              <w:rPr>
                <w:rFonts w:ascii="Arial" w:hAnsi="Arial" w:cs="Arial"/>
                <w:i/>
              </w:rPr>
              <w:t>Мы много спорили с коллегами по работе, за кого голосовать на выборах.</w:t>
            </w:r>
          </w:p>
        </w:tc>
      </w:tr>
      <w:tr w:rsidR="00106033" w:rsidRPr="002B16E6" w:rsidTr="00AF50A7">
        <w:trPr>
          <w:trHeight w:val="791"/>
        </w:trPr>
        <w:tc>
          <w:tcPr>
            <w:tcW w:w="2479" w:type="dxa"/>
          </w:tcPr>
          <w:p w:rsidR="00106033" w:rsidRPr="00337297" w:rsidRDefault="00E0479E" w:rsidP="00AF50A7">
            <w:pPr>
              <w:spacing w:after="160" w:line="259" w:lineRule="auto"/>
              <w:rPr>
                <w:rFonts w:ascii="Arial" w:hAnsi="Arial" w:cs="Arial"/>
              </w:rPr>
            </w:pPr>
            <w:r w:rsidRPr="00337297">
              <w:rPr>
                <w:rFonts w:ascii="Arial" w:hAnsi="Arial" w:cs="Arial"/>
                <w:shd w:val="clear" w:color="auto" w:fill="FFFFFF"/>
              </w:rPr>
              <w:t>Анахронизм </w:t>
            </w:r>
          </w:p>
        </w:tc>
        <w:tc>
          <w:tcPr>
            <w:tcW w:w="4521" w:type="dxa"/>
          </w:tcPr>
          <w:p w:rsidR="00106033" w:rsidRPr="002B16E6" w:rsidRDefault="00106033" w:rsidP="00AF50A7">
            <w:pPr>
              <w:spacing w:after="160" w:line="259" w:lineRule="auto"/>
              <w:rPr>
                <w:rFonts w:ascii="Arial" w:hAnsi="Arial" w:cs="Arial"/>
              </w:rPr>
            </w:pPr>
            <w:r w:rsidRPr="002B16E6">
              <w:rPr>
                <w:rFonts w:ascii="Arial" w:hAnsi="Arial" w:cs="Arial"/>
              </w:rPr>
              <w:t>Употребление слова без учета его исторической отнесенности</w:t>
            </w:r>
          </w:p>
        </w:tc>
        <w:tc>
          <w:tcPr>
            <w:tcW w:w="2627" w:type="dxa"/>
          </w:tcPr>
          <w:p w:rsidR="00106033" w:rsidRPr="002B16E6" w:rsidRDefault="00E0479E" w:rsidP="00E0479E">
            <w:pPr>
              <w:spacing w:after="160" w:line="259" w:lineRule="auto"/>
              <w:rPr>
                <w:rFonts w:ascii="Arial" w:hAnsi="Arial" w:cs="Arial"/>
                <w:i/>
              </w:rPr>
            </w:pPr>
            <w:r w:rsidRPr="002B16E6">
              <w:rPr>
                <w:rFonts w:ascii="Arial" w:hAnsi="Arial" w:cs="Arial"/>
                <w:i/>
              </w:rPr>
              <w:t>Персонажами пьесы М. Горького «На дне» являются бомжи.</w:t>
            </w:r>
          </w:p>
        </w:tc>
      </w:tr>
      <w:tr w:rsidR="00106033" w:rsidRPr="002B16E6" w:rsidTr="00AF50A7">
        <w:trPr>
          <w:trHeight w:val="889"/>
        </w:trPr>
        <w:tc>
          <w:tcPr>
            <w:tcW w:w="2479" w:type="dxa"/>
          </w:tcPr>
          <w:p w:rsidR="00106033" w:rsidRPr="002B16E6" w:rsidRDefault="002B16E6" w:rsidP="00AF50A7">
            <w:pPr>
              <w:spacing w:after="160" w:line="259" w:lineRule="auto"/>
              <w:rPr>
                <w:rFonts w:ascii="Arial" w:hAnsi="Arial" w:cs="Arial"/>
              </w:rPr>
            </w:pPr>
            <w:r w:rsidRPr="002B16E6">
              <w:rPr>
                <w:rFonts w:ascii="Arial" w:hAnsi="Arial" w:cs="Arial"/>
                <w:color w:val="000000"/>
                <w:shd w:val="clear" w:color="auto" w:fill="FFFFFF"/>
              </w:rPr>
              <w:t>Контаминация</w:t>
            </w:r>
          </w:p>
        </w:tc>
        <w:tc>
          <w:tcPr>
            <w:tcW w:w="4521" w:type="dxa"/>
          </w:tcPr>
          <w:p w:rsidR="00106033" w:rsidRPr="002B16E6" w:rsidRDefault="00106033" w:rsidP="00AF50A7">
            <w:pPr>
              <w:spacing w:after="160" w:line="259" w:lineRule="auto"/>
              <w:rPr>
                <w:rFonts w:ascii="Arial" w:hAnsi="Arial" w:cs="Arial"/>
              </w:rPr>
            </w:pPr>
            <w:r w:rsidRPr="002B16E6">
              <w:rPr>
                <w:rFonts w:ascii="Arial" w:hAnsi="Arial" w:cs="Arial"/>
              </w:rPr>
              <w:t>Смешение элементов двух фразеологизмов в одном, неправильном выражении</w:t>
            </w:r>
          </w:p>
        </w:tc>
        <w:tc>
          <w:tcPr>
            <w:tcW w:w="2627" w:type="dxa"/>
          </w:tcPr>
          <w:p w:rsidR="00106033" w:rsidRPr="002B16E6" w:rsidRDefault="00E0479E" w:rsidP="00AF50A7">
            <w:pPr>
              <w:spacing w:after="160" w:line="259" w:lineRule="auto"/>
              <w:rPr>
                <w:rFonts w:ascii="Arial" w:hAnsi="Arial" w:cs="Arial"/>
                <w:i/>
              </w:rPr>
            </w:pPr>
            <w:r w:rsidRPr="002B16E6">
              <w:rPr>
                <w:rFonts w:ascii="Arial" w:hAnsi="Arial" w:cs="Arial"/>
                <w:i/>
              </w:rPr>
              <w:t>Вот и остался я за бортом разбитого корыта.</w:t>
            </w:r>
          </w:p>
        </w:tc>
      </w:tr>
      <w:tr w:rsidR="00106033" w:rsidRPr="002B16E6" w:rsidTr="00AF50A7">
        <w:trPr>
          <w:trHeight w:val="1483"/>
        </w:trPr>
        <w:tc>
          <w:tcPr>
            <w:tcW w:w="2479" w:type="dxa"/>
          </w:tcPr>
          <w:p w:rsidR="00106033" w:rsidRPr="002B16E6" w:rsidRDefault="002B16E6" w:rsidP="00AF50A7">
            <w:pPr>
              <w:spacing w:after="160" w:line="259" w:lineRule="auto"/>
              <w:rPr>
                <w:rFonts w:ascii="Arial" w:hAnsi="Arial" w:cs="Arial"/>
              </w:rPr>
            </w:pPr>
            <w:r w:rsidRPr="002B16E6">
              <w:rPr>
                <w:rFonts w:ascii="Arial" w:hAnsi="Arial" w:cs="Arial"/>
              </w:rPr>
              <w:t>Алогизм</w:t>
            </w:r>
          </w:p>
        </w:tc>
        <w:tc>
          <w:tcPr>
            <w:tcW w:w="4521" w:type="dxa"/>
          </w:tcPr>
          <w:p w:rsidR="00106033" w:rsidRPr="002B16E6" w:rsidRDefault="00106033" w:rsidP="00AF50A7">
            <w:pPr>
              <w:spacing w:after="160" w:line="259" w:lineRule="auto"/>
              <w:rPr>
                <w:rFonts w:ascii="Arial" w:hAnsi="Arial" w:cs="Arial"/>
              </w:rPr>
            </w:pPr>
            <w:r w:rsidRPr="002B16E6">
              <w:rPr>
                <w:rFonts w:ascii="Arial" w:hAnsi="Arial" w:cs="Arial"/>
              </w:rPr>
              <w:t>Логическое противоречие или нарушение логической связности в высказывании, возникающее из-за употребления слова в несвойственном ему значении, сопоставления несопоставимых понятий или пропуска необходимых слов.</w:t>
            </w:r>
          </w:p>
        </w:tc>
        <w:tc>
          <w:tcPr>
            <w:tcW w:w="2627" w:type="dxa"/>
          </w:tcPr>
          <w:p w:rsidR="00106033" w:rsidRPr="002B16E6" w:rsidRDefault="00E0479E" w:rsidP="00AF50A7">
            <w:pPr>
              <w:spacing w:after="160" w:line="259" w:lineRule="auto"/>
              <w:rPr>
                <w:rFonts w:ascii="Arial" w:hAnsi="Arial" w:cs="Arial"/>
                <w:i/>
              </w:rPr>
            </w:pPr>
            <w:r w:rsidRPr="002B16E6">
              <w:rPr>
                <w:rFonts w:ascii="Arial" w:hAnsi="Arial" w:cs="Arial"/>
                <w:i/>
              </w:rPr>
              <w:t>В феврале продолжительность суток в Подмосковье возрастет на два часа.</w:t>
            </w:r>
          </w:p>
        </w:tc>
      </w:tr>
      <w:tr w:rsidR="00106033" w:rsidRPr="002B16E6" w:rsidTr="00AF50A7">
        <w:trPr>
          <w:trHeight w:val="1088"/>
        </w:trPr>
        <w:tc>
          <w:tcPr>
            <w:tcW w:w="2479" w:type="dxa"/>
          </w:tcPr>
          <w:p w:rsidR="00106033" w:rsidRPr="002B16E6" w:rsidRDefault="00E0479E" w:rsidP="00AF50A7">
            <w:pPr>
              <w:spacing w:after="160" w:line="259" w:lineRule="auto"/>
              <w:rPr>
                <w:rFonts w:ascii="Arial" w:hAnsi="Arial" w:cs="Arial"/>
              </w:rPr>
            </w:pPr>
            <w:r w:rsidRPr="002B16E6">
              <w:rPr>
                <w:rFonts w:ascii="Arial" w:hAnsi="Arial" w:cs="Arial"/>
                <w:color w:val="000000"/>
                <w:shd w:val="clear" w:color="auto" w:fill="FFFFFF"/>
              </w:rPr>
              <w:t>Тавтология</w:t>
            </w:r>
          </w:p>
        </w:tc>
        <w:tc>
          <w:tcPr>
            <w:tcW w:w="4521" w:type="dxa"/>
          </w:tcPr>
          <w:p w:rsidR="00106033" w:rsidRPr="002B16E6" w:rsidRDefault="00106033" w:rsidP="00AF50A7">
            <w:pPr>
              <w:spacing w:after="160" w:line="259" w:lineRule="auto"/>
              <w:rPr>
                <w:rFonts w:ascii="Arial" w:hAnsi="Arial" w:cs="Arial"/>
              </w:rPr>
            </w:pPr>
            <w:r w:rsidRPr="002B16E6">
              <w:rPr>
                <w:rFonts w:ascii="Arial" w:hAnsi="Arial" w:cs="Arial"/>
              </w:rPr>
              <w:t>Неоправданное повторение одного и того же слова или однокоренных слов в пределах одной фразы</w:t>
            </w:r>
          </w:p>
        </w:tc>
        <w:tc>
          <w:tcPr>
            <w:tcW w:w="2627" w:type="dxa"/>
          </w:tcPr>
          <w:p w:rsidR="00E0479E" w:rsidRPr="002B16E6" w:rsidRDefault="00106033" w:rsidP="00E0479E">
            <w:pPr>
              <w:spacing w:after="160" w:line="259" w:lineRule="auto"/>
              <w:rPr>
                <w:rFonts w:ascii="Arial" w:hAnsi="Arial" w:cs="Arial"/>
                <w:i/>
              </w:rPr>
            </w:pPr>
            <w:r w:rsidRPr="002B16E6">
              <w:rPr>
                <w:rFonts w:ascii="Arial" w:hAnsi="Arial" w:cs="Arial"/>
                <w:i/>
              </w:rPr>
              <w:t>.</w:t>
            </w:r>
            <w:r w:rsidR="00E0479E" w:rsidRPr="002B16E6">
              <w:rPr>
                <w:rFonts w:ascii="Arial" w:hAnsi="Arial" w:cs="Arial"/>
                <w:i/>
              </w:rPr>
              <w:t xml:space="preserve"> Я приведу его дословные слова.</w:t>
            </w:r>
          </w:p>
          <w:p w:rsidR="00106033" w:rsidRPr="002B16E6" w:rsidRDefault="00106033" w:rsidP="00AF50A7">
            <w:pPr>
              <w:spacing w:after="160" w:line="259" w:lineRule="auto"/>
              <w:rPr>
                <w:rFonts w:ascii="Arial" w:hAnsi="Arial" w:cs="Arial"/>
                <w:i/>
              </w:rPr>
            </w:pPr>
          </w:p>
        </w:tc>
      </w:tr>
    </w:tbl>
    <w:p w:rsidR="00106033" w:rsidRPr="002B16E6" w:rsidRDefault="00106033" w:rsidP="00106033">
      <w:pPr>
        <w:rPr>
          <w:rFonts w:ascii="Arial" w:hAnsi="Arial" w:cs="Arial"/>
        </w:rPr>
      </w:pPr>
    </w:p>
    <w:p w:rsidR="00F72A12" w:rsidRPr="00A24C8A" w:rsidRDefault="00F72A12" w:rsidP="00A24C8A">
      <w:pPr>
        <w:rPr>
          <w:rFonts w:ascii="Arial" w:hAnsi="Arial" w:cs="Arial"/>
        </w:rPr>
      </w:pPr>
    </w:p>
    <w:sectPr w:rsidR="00F72A12" w:rsidRPr="00A24C8A" w:rsidSect="00BE7A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6425" w:rsidRDefault="00EE6425" w:rsidP="00106033">
      <w:pPr>
        <w:spacing w:after="0" w:line="240" w:lineRule="auto"/>
      </w:pPr>
      <w:r>
        <w:separator/>
      </w:r>
    </w:p>
  </w:endnote>
  <w:endnote w:type="continuationSeparator" w:id="0">
    <w:p w:rsidR="00EE6425" w:rsidRDefault="00EE6425" w:rsidP="001060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6425" w:rsidRDefault="00EE6425" w:rsidP="00106033">
      <w:pPr>
        <w:spacing w:after="0" w:line="240" w:lineRule="auto"/>
      </w:pPr>
      <w:r>
        <w:separator/>
      </w:r>
    </w:p>
  </w:footnote>
  <w:footnote w:type="continuationSeparator" w:id="0">
    <w:p w:rsidR="00EE6425" w:rsidRDefault="00EE6425" w:rsidP="001060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74E0D"/>
    <w:rsid w:val="00072D8B"/>
    <w:rsid w:val="00106033"/>
    <w:rsid w:val="0022185C"/>
    <w:rsid w:val="00225A32"/>
    <w:rsid w:val="002B16E6"/>
    <w:rsid w:val="00337297"/>
    <w:rsid w:val="00414A7A"/>
    <w:rsid w:val="005C2F9C"/>
    <w:rsid w:val="006248C3"/>
    <w:rsid w:val="00974E0D"/>
    <w:rsid w:val="00A24C8A"/>
    <w:rsid w:val="00A45154"/>
    <w:rsid w:val="00AA710A"/>
    <w:rsid w:val="00BE7ADB"/>
    <w:rsid w:val="00CD6B6E"/>
    <w:rsid w:val="00D6456F"/>
    <w:rsid w:val="00DD5559"/>
    <w:rsid w:val="00E0479E"/>
    <w:rsid w:val="00E17C68"/>
    <w:rsid w:val="00EE6425"/>
    <w:rsid w:val="00F72A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7ADB"/>
  </w:style>
  <w:style w:type="paragraph" w:styleId="1">
    <w:name w:val="heading 1"/>
    <w:basedOn w:val="a"/>
    <w:link w:val="10"/>
    <w:uiPriority w:val="9"/>
    <w:qFormat/>
    <w:rsid w:val="00D6456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5C2F9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rsid w:val="00974E0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974E0D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6456F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D6456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Emphasis"/>
    <w:basedOn w:val="a0"/>
    <w:uiPriority w:val="20"/>
    <w:qFormat/>
    <w:rsid w:val="00AA710A"/>
    <w:rPr>
      <w:i/>
      <w:iCs/>
    </w:rPr>
  </w:style>
  <w:style w:type="paragraph" w:styleId="a5">
    <w:name w:val="Normal (Web)"/>
    <w:basedOn w:val="a"/>
    <w:uiPriority w:val="99"/>
    <w:semiHidden/>
    <w:unhideWhenUsed/>
    <w:rsid w:val="00AA71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C2F9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example">
    <w:name w:val="example"/>
    <w:basedOn w:val="a"/>
    <w:rsid w:val="005C2F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1"/>
    <w:basedOn w:val="a1"/>
    <w:next w:val="a5"/>
    <w:uiPriority w:val="39"/>
    <w:rsid w:val="00E17C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39"/>
    <w:rsid w:val="00E17C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semiHidden/>
    <w:unhideWhenUsed/>
    <w:rsid w:val="001060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106033"/>
  </w:style>
  <w:style w:type="paragraph" w:styleId="a9">
    <w:name w:val="footer"/>
    <w:basedOn w:val="a"/>
    <w:link w:val="aa"/>
    <w:uiPriority w:val="99"/>
    <w:semiHidden/>
    <w:unhideWhenUsed/>
    <w:rsid w:val="001060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10603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819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8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4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5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92%D1%8B%D1%80%D0%B0%D0%B6%D0%B5%D0%BD%D0%B8%D0%B5" TargetMode="External"/><Relationship Id="rId13" Type="http://schemas.openxmlformats.org/officeDocument/2006/relationships/hyperlink" Target="https://ru.wiktionary.org/wiki/%D0%B8%D0%BC%D0%B5%D0%BD%D0%BD%D0%B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ru.wikipedia.org/wiki/%D0%9E%D0%BF%D1%8B%D1%82%D0%BD%D0%BE%D0%B5_%D0%B7%D0%BD%D0%B0%D0%BD%D0%B8%D0%B5" TargetMode="External"/><Relationship Id="rId12" Type="http://schemas.openxmlformats.org/officeDocument/2006/relationships/hyperlink" Target="http://xn----8sbauh0beb7ai9bh.xn--p1ai/%D0%B4%D0%BE%D0%BF%D1%83%D1%89%D0%B5%D0%BD%D0%B8%D0%B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u.wikipedia.org/wiki/%D0%97%D0%BD%D0%B0%D0%BD%D0%B8%D0%B5" TargetMode="External"/><Relationship Id="rId11" Type="http://schemas.openxmlformats.org/officeDocument/2006/relationships/hyperlink" Target="https://ru.wiktionary.org/wiki/%D1%82%D0%B0%D0%BA_%D1%87%D1%82%D0%BE" TargetMode="Externa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https://ru.wiktionary.org/wiki/%D0%BE%D1%82%D0%BD%D0%BE%D1%88%D0%B5%D0%BD%D0%B8%D0%B5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ru.wikipedia.org/wiki/%D0%97%D0%B0%D0%BA%D0%BE%D0%BD_(%D0%BF%D1%80%D0%B0%D0%B2%D0%BE)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3</Pages>
  <Words>827</Words>
  <Characters>4716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Comp</cp:lastModifiedBy>
  <cp:revision>1</cp:revision>
  <dcterms:created xsi:type="dcterms:W3CDTF">2017-12-10T11:46:00Z</dcterms:created>
  <dcterms:modified xsi:type="dcterms:W3CDTF">2017-12-10T15:43:00Z</dcterms:modified>
</cp:coreProperties>
</file>