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A03" w:rsidRDefault="006C6A03" w:rsidP="004722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АКМУЛЛИНСКОЙ ОЛИМПИАДЫ ПО РУССКОМУ ЯЗЫКУ </w:t>
      </w:r>
    </w:p>
    <w:p w:rsidR="006C6A03" w:rsidRDefault="006C6A03" w:rsidP="004722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УЧАЩИХСЯ 9 КЛАССОВ</w:t>
      </w:r>
    </w:p>
    <w:p w:rsidR="006C6A03" w:rsidRDefault="006C6A03" w:rsidP="0047224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(2 тур)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117A83" w:rsidRDefault="00117A83" w:rsidP="0047224C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</w:rPr>
      </w:pPr>
      <w:r w:rsidRPr="008547C6">
        <w:rPr>
          <w:rFonts w:ascii="Times New Roman" w:hAnsi="Times New Roman" w:cs="Times New Roman"/>
          <w:sz w:val="24"/>
          <w:szCs w:val="24"/>
        </w:rPr>
        <w:t xml:space="preserve">Императрица Екатерина </w:t>
      </w:r>
      <w:r w:rsidRPr="008547C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8547C6">
        <w:rPr>
          <w:rFonts w:ascii="Times New Roman" w:hAnsi="Times New Roman" w:cs="Times New Roman"/>
          <w:sz w:val="24"/>
          <w:szCs w:val="24"/>
        </w:rPr>
        <w:t xml:space="preserve"> поручила Российской академии наук составить толковый словарь русского языка. Это издание, которое называют «прапрадедушкой всех русских словарей», готовилось в течение 6 лет. Императрица часто осведомлялась о ходе работы и торопила составителей. Несколько раз слыша о том, что словарь доведен до буквы Н, царица сказала с нетерпением: «Все наш да наш! когда же вы мне скажете: Ваш?» Академия удвоила старание. Но через некоторое время работа опять задержалась</w:t>
      </w:r>
      <w:r>
        <w:rPr>
          <w:rFonts w:ascii="Times New Roman" w:hAnsi="Times New Roman" w:cs="Times New Roman"/>
          <w:sz w:val="24"/>
          <w:szCs w:val="24"/>
        </w:rPr>
        <w:t>, теперь уже н</w:t>
      </w:r>
      <w:r w:rsidRPr="008547C6">
        <w:rPr>
          <w:rFonts w:ascii="Times New Roman" w:hAnsi="Times New Roman" w:cs="Times New Roman"/>
          <w:sz w:val="24"/>
          <w:szCs w:val="24"/>
        </w:rPr>
        <w:t xml:space="preserve">а букве П. </w:t>
      </w:r>
      <w:r>
        <w:rPr>
          <w:rFonts w:ascii="Times New Roman" w:hAnsi="Times New Roman" w:cs="Times New Roman"/>
          <w:sz w:val="24"/>
          <w:szCs w:val="24"/>
        </w:rPr>
        <w:t xml:space="preserve">Узнав об этом, </w:t>
      </w:r>
      <w:r w:rsidRPr="008547C6">
        <w:rPr>
          <w:rFonts w:ascii="Times New Roman" w:hAnsi="Times New Roman" w:cs="Times New Roman"/>
          <w:sz w:val="24"/>
          <w:szCs w:val="24"/>
        </w:rPr>
        <w:t xml:space="preserve">Екатерина </w:t>
      </w:r>
      <w:r w:rsidRPr="008547C6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8547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шутку заметила, что </w:t>
      </w:r>
      <w:r w:rsidRPr="008547C6">
        <w:rPr>
          <w:rFonts w:ascii="Times New Roman" w:hAnsi="Times New Roman" w:cs="Times New Roman"/>
          <w:sz w:val="24"/>
          <w:szCs w:val="24"/>
        </w:rPr>
        <w:t xml:space="preserve">Академии пора бы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547C6">
        <w:rPr>
          <w:rFonts w:ascii="Times New Roman" w:hAnsi="Times New Roman" w:cs="Times New Roman"/>
          <w:sz w:val="24"/>
          <w:szCs w:val="24"/>
        </w:rPr>
        <w:t>окой оставить.</w:t>
      </w:r>
    </w:p>
    <w:p w:rsidR="00117A83" w:rsidRDefault="00117A83" w:rsidP="0047224C">
      <w:pPr>
        <w:pStyle w:val="a3"/>
        <w:ind w:left="567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работе над словарем приняли участие лучшие умы того времени. Так, слова на букву Е собирал и объяснял </w:t>
      </w:r>
      <w:r w:rsidRPr="008547C6">
        <w:rPr>
          <w:rFonts w:ascii="Times New Roman" w:hAnsi="Times New Roman" w:cs="Times New Roman"/>
          <w:sz w:val="24"/>
          <w:szCs w:val="24"/>
        </w:rPr>
        <w:t xml:space="preserve">физик и астроном, вице-президент академии С.Я. </w:t>
      </w:r>
      <w:proofErr w:type="spellStart"/>
      <w:r w:rsidRPr="008547C6">
        <w:rPr>
          <w:rFonts w:ascii="Times New Roman" w:hAnsi="Times New Roman" w:cs="Times New Roman"/>
          <w:sz w:val="24"/>
          <w:szCs w:val="24"/>
        </w:rPr>
        <w:t>Румовский</w:t>
      </w:r>
      <w:proofErr w:type="spellEnd"/>
      <w:r w:rsidRPr="008547C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на Т – поэт и генеральный прокурор Г.Р. Державин, на Ю – президент Академии художеств граф А.С. Строганов, на Э </w:t>
      </w:r>
      <w:r w:rsidR="00675911" w:rsidRPr="0067591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tooltip="Меценат" w:history="1">
        <w:r w:rsidRPr="00D603E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меценат</w:t>
        </w:r>
      </w:hyperlink>
      <w:r w:rsidRPr="00D603EF">
        <w:rPr>
          <w:rFonts w:ascii="Times New Roman" w:hAnsi="Times New Roman" w:cs="Times New Roman"/>
          <w:sz w:val="24"/>
          <w:szCs w:val="24"/>
        </w:rPr>
        <w:t>, основатель </w:t>
      </w:r>
      <w:hyperlink r:id="rId7" w:tooltip="ИМУ" w:history="1">
        <w:r w:rsidRPr="00D603E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Московского университета</w:t>
        </w:r>
      </w:hyperlink>
      <w:r w:rsidRPr="00D603EF">
        <w:rPr>
          <w:rFonts w:ascii="Times New Roman" w:hAnsi="Times New Roman" w:cs="Times New Roman"/>
          <w:sz w:val="24"/>
          <w:szCs w:val="24"/>
        </w:rPr>
        <w:t> и </w:t>
      </w:r>
      <w:hyperlink r:id="rId8" w:tooltip="Императорская Академия художеств" w:history="1">
        <w:r w:rsidRPr="00D603EF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Академии художеств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И.И. Шувалов.</w:t>
      </w:r>
    </w:p>
    <w:p w:rsidR="00117A83" w:rsidRDefault="00117A83" w:rsidP="0047224C">
      <w:pPr>
        <w:pStyle w:val="a3"/>
        <w:ind w:left="567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Ответьте на вопросы:</w:t>
      </w:r>
    </w:p>
    <w:p w:rsidR="00117A83" w:rsidRDefault="00117A83" w:rsidP="0047224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чем смысл шуток императрицы? Объясните каждое из двух ее высказываний.</w:t>
      </w:r>
      <w:r w:rsidR="0085348B">
        <w:rPr>
          <w:rFonts w:ascii="Times New Roman" w:hAnsi="Times New Roman" w:cs="Times New Roman"/>
          <w:sz w:val="24"/>
          <w:szCs w:val="24"/>
        </w:rPr>
        <w:br/>
      </w:r>
      <w:r w:rsidR="0085348B" w:rsidRPr="0085348B">
        <w:rPr>
          <w:rFonts w:ascii="Times New Roman" w:hAnsi="Times New Roman" w:cs="Times New Roman"/>
          <w:b/>
          <w:sz w:val="24"/>
          <w:szCs w:val="24"/>
          <w:u w:val="single"/>
        </w:rPr>
        <w:t>ОТВЕТ:</w:t>
      </w:r>
      <w:r w:rsidR="0074514D">
        <w:rPr>
          <w:rFonts w:ascii="Times New Roman" w:hAnsi="Times New Roman" w:cs="Times New Roman"/>
          <w:sz w:val="24"/>
          <w:szCs w:val="24"/>
        </w:rPr>
        <w:t xml:space="preserve"> </w:t>
      </w:r>
      <w:r w:rsidR="0074514D" w:rsidRPr="0074514D">
        <w:rPr>
          <w:rFonts w:ascii="Times New Roman" w:hAnsi="Times New Roman" w:cs="Times New Roman"/>
          <w:b/>
          <w:i/>
          <w:sz w:val="24"/>
          <w:szCs w:val="24"/>
        </w:rPr>
        <w:t>Возможно, императрица думала, если они говорят «наш», то и делать будут не торопясь, для себя</w:t>
      </w:r>
      <w:bookmarkStart w:id="0" w:name="_GoBack"/>
      <w:bookmarkEnd w:id="0"/>
    </w:p>
    <w:p w:rsidR="00117A83" w:rsidRDefault="00117A83" w:rsidP="0047224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Какие причины, связанные с самим русским языком, объясняют тот факт, что Академия надолго задержалась на буквах Н и 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sz w:val="24"/>
          <w:szCs w:val="24"/>
        </w:rPr>
        <w:t>?</w:t>
      </w:r>
      <w:r w:rsidR="0085348B">
        <w:rPr>
          <w:rFonts w:ascii="Times New Roman" w:hAnsi="Times New Roman" w:cs="Times New Roman"/>
          <w:sz w:val="24"/>
          <w:szCs w:val="24"/>
        </w:rPr>
        <w:br/>
      </w:r>
      <w:r w:rsidR="0085348B" w:rsidRPr="0085348B">
        <w:rPr>
          <w:rFonts w:ascii="Times New Roman" w:hAnsi="Times New Roman" w:cs="Times New Roman"/>
          <w:b/>
          <w:sz w:val="24"/>
          <w:szCs w:val="24"/>
          <w:u w:val="single"/>
        </w:rPr>
        <w:t>ОТВЕТ:</w:t>
      </w:r>
      <w:r w:rsidR="008534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7A83" w:rsidRDefault="00117A83" w:rsidP="0047224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вы думаете, кому из названных составителей словаря досталось больше всего работы? Почему?</w:t>
      </w:r>
    </w:p>
    <w:p w:rsidR="00117A83" w:rsidRDefault="00117A83" w:rsidP="0047224C">
      <w:pPr>
        <w:pStyle w:val="a3"/>
        <w:ind w:left="1636"/>
        <w:rPr>
          <w:rFonts w:ascii="Times New Roman" w:hAnsi="Times New Roman" w:cs="Times New Roman"/>
          <w:sz w:val="24"/>
          <w:szCs w:val="24"/>
        </w:rPr>
      </w:pPr>
    </w:p>
    <w:p w:rsidR="00117A83" w:rsidRDefault="00117A83" w:rsidP="0047224C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 w:rsidRPr="00117A83">
        <w:rPr>
          <w:rFonts w:ascii="Times New Roman" w:hAnsi="Times New Roman" w:cs="Times New Roman"/>
          <w:sz w:val="24"/>
          <w:szCs w:val="24"/>
        </w:rPr>
        <w:t xml:space="preserve">Объясните значения выражений: </w:t>
      </w:r>
      <w:r w:rsidRPr="00117A83">
        <w:rPr>
          <w:rFonts w:ascii="Times New Roman" w:hAnsi="Times New Roman" w:cs="Times New Roman"/>
          <w:i/>
          <w:sz w:val="24"/>
          <w:szCs w:val="24"/>
        </w:rPr>
        <w:t xml:space="preserve">свободный вход, свободная профессия, свободный пиджак, свободное плавание. </w:t>
      </w:r>
      <w:r w:rsidRPr="00117A83">
        <w:rPr>
          <w:rFonts w:ascii="Times New Roman" w:hAnsi="Times New Roman" w:cs="Times New Roman"/>
          <w:sz w:val="24"/>
          <w:szCs w:val="24"/>
        </w:rPr>
        <w:t>Составьте с ними предложения.</w:t>
      </w:r>
      <w:r w:rsidR="0085348B">
        <w:rPr>
          <w:rFonts w:ascii="Times New Roman" w:hAnsi="Times New Roman" w:cs="Times New Roman"/>
          <w:sz w:val="24"/>
          <w:szCs w:val="24"/>
        </w:rPr>
        <w:br/>
      </w:r>
    </w:p>
    <w:p w:rsidR="00117A83" w:rsidRPr="00117A83" w:rsidRDefault="0085348B" w:rsidP="0047224C">
      <w:pPr>
        <w:pStyle w:val="a3"/>
        <w:spacing w:after="0" w:line="240" w:lineRule="auto"/>
        <w:ind w:left="1429"/>
        <w:rPr>
          <w:rFonts w:ascii="Times New Roman" w:hAnsi="Times New Roman" w:cs="Times New Roman"/>
          <w:sz w:val="24"/>
          <w:szCs w:val="24"/>
        </w:rPr>
      </w:pPr>
      <w:r w:rsidRPr="00D26156">
        <w:rPr>
          <w:rFonts w:ascii="Times New Roman" w:hAnsi="Times New Roman" w:cs="Times New Roman"/>
          <w:b/>
          <w:sz w:val="24"/>
          <w:szCs w:val="24"/>
          <w:u w:val="single"/>
        </w:rPr>
        <w:t>ОТВЕТ:</w:t>
      </w:r>
      <w:r>
        <w:rPr>
          <w:rFonts w:ascii="Times New Roman" w:hAnsi="Times New Roman" w:cs="Times New Roman"/>
          <w:sz w:val="24"/>
          <w:szCs w:val="24"/>
        </w:rPr>
        <w:t xml:space="preserve"> Свободный вход – вход, который разрешен для всех (или же бесплатный)</w:t>
      </w:r>
      <w:r>
        <w:rPr>
          <w:rFonts w:ascii="Times New Roman" w:hAnsi="Times New Roman" w:cs="Times New Roman"/>
          <w:sz w:val="24"/>
          <w:szCs w:val="24"/>
        </w:rPr>
        <w:br/>
      </w:r>
      <w:r w:rsidRPr="0085348B">
        <w:rPr>
          <w:rFonts w:ascii="Times New Roman" w:hAnsi="Times New Roman" w:cs="Times New Roman"/>
          <w:i/>
          <w:sz w:val="24"/>
          <w:szCs w:val="24"/>
        </w:rPr>
        <w:t>На выставку был свободный вход.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Свободная профессия </w:t>
      </w:r>
      <w:r w:rsidR="00D2615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6156">
        <w:rPr>
          <w:rFonts w:ascii="Times New Roman" w:hAnsi="Times New Roman" w:cs="Times New Roman"/>
          <w:sz w:val="24"/>
          <w:szCs w:val="24"/>
        </w:rPr>
        <w:t>творческая профессия.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Свободный пиджак – пиджак, который больше привычного размера человека, носящего его.</w:t>
      </w:r>
      <w:r>
        <w:rPr>
          <w:rFonts w:ascii="Times New Roman" w:hAnsi="Times New Roman" w:cs="Times New Roman"/>
          <w:sz w:val="24"/>
          <w:szCs w:val="24"/>
        </w:rPr>
        <w:br/>
      </w:r>
      <w:r w:rsidRPr="0085348B">
        <w:rPr>
          <w:rFonts w:ascii="Times New Roman" w:hAnsi="Times New Roman" w:cs="Times New Roman"/>
          <w:i/>
          <w:sz w:val="24"/>
          <w:szCs w:val="24"/>
        </w:rPr>
        <w:t>Пиджак был свободным, хотя Денис взял свой размер.</w:t>
      </w:r>
      <w:r>
        <w:rPr>
          <w:rFonts w:ascii="Times New Roman" w:hAnsi="Times New Roman" w:cs="Times New Roman"/>
          <w:i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Свободное плавание </w:t>
      </w:r>
      <w:r w:rsidR="00D2615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6156">
        <w:rPr>
          <w:rFonts w:ascii="Times New Roman" w:hAnsi="Times New Roman" w:cs="Times New Roman"/>
          <w:sz w:val="24"/>
          <w:szCs w:val="24"/>
        </w:rPr>
        <w:t>самостоятельная деятельность, без каких-либо «рамок»</w:t>
      </w:r>
      <w:r>
        <w:rPr>
          <w:rFonts w:ascii="Times New Roman" w:hAnsi="Times New Roman" w:cs="Times New Roman"/>
          <w:sz w:val="24"/>
          <w:szCs w:val="24"/>
        </w:rPr>
        <w:br/>
      </w:r>
      <w:r w:rsidR="00D26156" w:rsidRPr="00D26156">
        <w:rPr>
          <w:rFonts w:ascii="Times New Roman" w:hAnsi="Times New Roman" w:cs="Times New Roman"/>
          <w:i/>
          <w:sz w:val="24"/>
          <w:szCs w:val="24"/>
        </w:rPr>
        <w:t>Окончив институт, она отправилась в свободное плавание</w:t>
      </w:r>
      <w:r>
        <w:rPr>
          <w:rFonts w:ascii="Times New Roman" w:hAnsi="Times New Roman" w:cs="Times New Roman"/>
          <w:sz w:val="24"/>
          <w:szCs w:val="24"/>
        </w:rPr>
        <w:br/>
      </w:r>
    </w:p>
    <w:p w:rsidR="006C6A03" w:rsidRPr="00D26156" w:rsidRDefault="006C6A03" w:rsidP="0047224C">
      <w:pPr>
        <w:pStyle w:val="a3"/>
        <w:numPr>
          <w:ilvl w:val="0"/>
          <w:numId w:val="1"/>
        </w:numPr>
        <w:tabs>
          <w:tab w:val="left" w:pos="426"/>
        </w:tabs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17A83" w:rsidRPr="00770619">
        <w:rPr>
          <w:rFonts w:ascii="Times New Roman" w:hAnsi="Times New Roman" w:cs="Times New Roman"/>
          <w:sz w:val="24"/>
          <w:szCs w:val="24"/>
        </w:rPr>
        <w:t>Переведите пословицы славянских народов и подберите их русские аналоги:</w:t>
      </w:r>
    </w:p>
    <w:p w:rsidR="00117A83" w:rsidRPr="00770619" w:rsidRDefault="00117A83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Приставляти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вовка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до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отари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укр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>.).</w:t>
      </w:r>
      <w:r w:rsidRPr="00770619">
        <w:rPr>
          <w:rFonts w:ascii="Times New Roman" w:hAnsi="Times New Roman" w:cs="Times New Roman"/>
          <w:sz w:val="24"/>
          <w:szCs w:val="24"/>
        </w:rPr>
        <w:t xml:space="preserve"> </w:t>
      </w:r>
      <w:r w:rsidR="00D26156">
        <w:rPr>
          <w:rFonts w:ascii="Times New Roman" w:hAnsi="Times New Roman" w:cs="Times New Roman"/>
          <w:sz w:val="24"/>
          <w:szCs w:val="24"/>
        </w:rPr>
        <w:br/>
      </w:r>
    </w:p>
    <w:p w:rsidR="00117A83" w:rsidRDefault="00117A83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proofErr w:type="spellStart"/>
      <w:proofErr w:type="gram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Strzeżonego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Pan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Bóg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strzeże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 xml:space="preserve">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пол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.).</w:t>
      </w:r>
      <w:proofErr w:type="gramEnd"/>
    </w:p>
    <w:p w:rsidR="00D26156" w:rsidRPr="00D26156" w:rsidRDefault="00D26156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117A83" w:rsidRPr="00D26156" w:rsidRDefault="00117A83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lastRenderedPageBreak/>
        <w:t>Kova</w:t>
      </w:r>
      <w:proofErr w:type="spellEnd"/>
      <w:r w:rsidRPr="00D26156">
        <w:rPr>
          <w:rFonts w:ascii="Times New Roman" w:hAnsi="Times New Roman" w:cs="Times New Roman"/>
          <w:i/>
          <w:sz w:val="24"/>
          <w:szCs w:val="24"/>
        </w:rPr>
        <w:t>č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eva</w:t>
      </w:r>
      <w:proofErr w:type="spellEnd"/>
      <w:r w:rsidRPr="00D2615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kobila</w:t>
      </w:r>
      <w:proofErr w:type="spellEnd"/>
      <w:r w:rsidRPr="00D2615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je</w:t>
      </w:r>
      <w:r w:rsidRPr="00D2615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vedno</w:t>
      </w:r>
      <w:proofErr w:type="spellEnd"/>
      <w:r w:rsidRPr="00D2615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  <w:lang w:val="en-US"/>
        </w:rPr>
        <w:t>bosa</w:t>
      </w:r>
      <w:proofErr w:type="spellEnd"/>
      <w:r w:rsidRPr="00D26156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D26156">
        <w:rPr>
          <w:rFonts w:ascii="Times New Roman" w:hAnsi="Times New Roman" w:cs="Times New Roman"/>
          <w:i/>
          <w:sz w:val="24"/>
          <w:szCs w:val="24"/>
        </w:rPr>
        <w:t>словен</w:t>
      </w:r>
      <w:proofErr w:type="spellEnd"/>
      <w:r w:rsidRPr="00D26156">
        <w:rPr>
          <w:rFonts w:ascii="Times New Roman" w:hAnsi="Times New Roman" w:cs="Times New Roman"/>
          <w:i/>
          <w:sz w:val="24"/>
          <w:szCs w:val="24"/>
        </w:rPr>
        <w:t>.).</w:t>
      </w:r>
      <w:proofErr w:type="gramEnd"/>
      <w:r w:rsidR="00D26156">
        <w:rPr>
          <w:rFonts w:ascii="Times New Roman" w:hAnsi="Times New Roman" w:cs="Times New Roman"/>
          <w:i/>
          <w:sz w:val="24"/>
          <w:szCs w:val="24"/>
        </w:rPr>
        <w:br/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>Баба с возу – кобыле легче</w:t>
      </w:r>
      <w:r w:rsidR="00D26156">
        <w:rPr>
          <w:rFonts w:ascii="Times New Roman" w:hAnsi="Times New Roman" w:cs="Times New Roman"/>
          <w:b/>
          <w:sz w:val="24"/>
          <w:szCs w:val="24"/>
        </w:rPr>
        <w:t>.</w:t>
      </w:r>
    </w:p>
    <w:p w:rsidR="00117A83" w:rsidRPr="00D26156" w:rsidRDefault="00117A83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Ако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не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посееш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нещо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няма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да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ожънеш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нищо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болг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>.).</w:t>
      </w:r>
      <w:r w:rsidR="00D26156">
        <w:rPr>
          <w:rFonts w:ascii="Times New Roman" w:hAnsi="Times New Roman" w:cs="Times New Roman"/>
          <w:i/>
          <w:sz w:val="24"/>
          <w:szCs w:val="24"/>
        </w:rPr>
        <w:br/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>Что посеешь – то и пожнешь.</w:t>
      </w:r>
    </w:p>
    <w:p w:rsidR="00117A83" w:rsidRDefault="00117A83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r w:rsidRPr="00770619">
        <w:rPr>
          <w:rFonts w:ascii="Times New Roman" w:hAnsi="Times New Roman" w:cs="Times New Roman"/>
          <w:i/>
          <w:sz w:val="24"/>
          <w:szCs w:val="24"/>
        </w:rPr>
        <w:t xml:space="preserve">Як 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прийде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туга – </w:t>
      </w:r>
      <w:proofErr w:type="spellStart"/>
      <w:proofErr w:type="gramStart"/>
      <w:r w:rsidRPr="00770619">
        <w:rPr>
          <w:rFonts w:ascii="Times New Roman" w:hAnsi="Times New Roman" w:cs="Times New Roman"/>
          <w:i/>
          <w:sz w:val="24"/>
          <w:szCs w:val="24"/>
        </w:rPr>
        <w:t>п</w:t>
      </w:r>
      <w:proofErr w:type="gramEnd"/>
      <w:r w:rsidRPr="00770619">
        <w:rPr>
          <w:rFonts w:ascii="Times New Roman" w:hAnsi="Times New Roman" w:cs="Times New Roman"/>
          <w:i/>
          <w:sz w:val="24"/>
          <w:szCs w:val="24"/>
        </w:rPr>
        <w:t>ізнаєш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 xml:space="preserve"> друга (</w:t>
      </w:r>
      <w:proofErr w:type="spellStart"/>
      <w:r w:rsidRPr="00770619">
        <w:rPr>
          <w:rFonts w:ascii="Times New Roman" w:hAnsi="Times New Roman" w:cs="Times New Roman"/>
          <w:i/>
          <w:sz w:val="24"/>
          <w:szCs w:val="24"/>
        </w:rPr>
        <w:t>укр</w:t>
      </w:r>
      <w:proofErr w:type="spellEnd"/>
      <w:r w:rsidRPr="00770619">
        <w:rPr>
          <w:rFonts w:ascii="Times New Roman" w:hAnsi="Times New Roman" w:cs="Times New Roman"/>
          <w:i/>
          <w:sz w:val="24"/>
          <w:szCs w:val="24"/>
        </w:rPr>
        <w:t>.).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26156" w:rsidRPr="00D26156" w:rsidRDefault="00D26156" w:rsidP="0047224C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Друг познается в беде.</w:t>
      </w:r>
    </w:p>
    <w:p w:rsidR="00C60A30" w:rsidRDefault="00C60A30" w:rsidP="0047224C">
      <w:pPr>
        <w:pStyle w:val="a3"/>
        <w:tabs>
          <w:tab w:val="left" w:pos="426"/>
        </w:tabs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C60A30" w:rsidRPr="00C60A30" w:rsidRDefault="00C60A30" w:rsidP="0047224C">
      <w:pPr>
        <w:pStyle w:val="a3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sz w:val="24"/>
          <w:szCs w:val="24"/>
        </w:rPr>
        <w:t>Сделайте разбор данных слов по составу с современной и исторической точек зрения. Какое общее фонетическое явление произошло в каждом из этих слов на протяжении их истории?</w:t>
      </w:r>
    </w:p>
    <w:p w:rsidR="00D26156" w:rsidRDefault="00C60A30" w:rsidP="0047224C">
      <w:pPr>
        <w:spacing w:after="0" w:line="240" w:lineRule="auto"/>
        <w:ind w:left="426" w:hanging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Обещать, </w:t>
      </w:r>
      <w:proofErr w:type="spellStart"/>
      <w:r w:rsidR="00D26156" w:rsidRPr="00D26156">
        <w:rPr>
          <w:rFonts w:ascii="Times New Roman" w:hAnsi="Times New Roman" w:cs="Times New Roman"/>
          <w:b/>
          <w:sz w:val="24"/>
          <w:szCs w:val="24"/>
        </w:rPr>
        <w:t>обещ</w:t>
      </w:r>
      <w:proofErr w:type="spellEnd"/>
      <w:r w:rsidR="00D261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>– корень, а</w:t>
      </w:r>
      <w:r w:rsidR="00D26156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 xml:space="preserve"> суффикс, </w:t>
      </w:r>
      <w:proofErr w:type="spellStart"/>
      <w:r w:rsidR="00D26156" w:rsidRPr="00D26156">
        <w:rPr>
          <w:rFonts w:ascii="Times New Roman" w:hAnsi="Times New Roman" w:cs="Times New Roman"/>
          <w:b/>
          <w:sz w:val="24"/>
          <w:szCs w:val="24"/>
        </w:rPr>
        <w:t>ть</w:t>
      </w:r>
      <w:proofErr w:type="spellEnd"/>
      <w:r w:rsidR="00D26156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 xml:space="preserve"> окончание</w:t>
      </w:r>
    </w:p>
    <w:p w:rsidR="00D26156" w:rsidRDefault="00C60A30" w:rsidP="0047224C">
      <w:pPr>
        <w:spacing w:after="0" w:line="240" w:lineRule="auto"/>
        <w:ind w:left="426" w:hanging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обернуть, 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>о</w:t>
      </w:r>
      <w:r w:rsidR="00D26156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 xml:space="preserve"> приставка, </w:t>
      </w:r>
      <w:proofErr w:type="spellStart"/>
      <w:r w:rsidR="00D26156" w:rsidRPr="00D26156">
        <w:rPr>
          <w:rFonts w:ascii="Times New Roman" w:hAnsi="Times New Roman" w:cs="Times New Roman"/>
          <w:b/>
          <w:sz w:val="24"/>
          <w:szCs w:val="24"/>
        </w:rPr>
        <w:t>бер</w:t>
      </w:r>
      <w:proofErr w:type="spellEnd"/>
      <w:r w:rsidR="00D26156">
        <w:rPr>
          <w:rFonts w:ascii="Times New Roman" w:hAnsi="Times New Roman" w:cs="Times New Roman"/>
          <w:b/>
          <w:sz w:val="24"/>
          <w:szCs w:val="24"/>
        </w:rPr>
        <w:t xml:space="preserve"> – к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>орень, ну</w:t>
      </w:r>
      <w:r w:rsidR="00D26156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 xml:space="preserve"> суффикс, </w:t>
      </w:r>
      <w:proofErr w:type="spellStart"/>
      <w:r w:rsidR="00D26156" w:rsidRPr="00D26156">
        <w:rPr>
          <w:rFonts w:ascii="Times New Roman" w:hAnsi="Times New Roman" w:cs="Times New Roman"/>
          <w:b/>
          <w:sz w:val="24"/>
          <w:szCs w:val="24"/>
        </w:rPr>
        <w:t>ть</w:t>
      </w:r>
      <w:proofErr w:type="spellEnd"/>
      <w:r w:rsidR="00D26156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D26156" w:rsidRPr="00D26156">
        <w:rPr>
          <w:rFonts w:ascii="Times New Roman" w:hAnsi="Times New Roman" w:cs="Times New Roman"/>
          <w:b/>
          <w:sz w:val="24"/>
          <w:szCs w:val="24"/>
        </w:rPr>
        <w:t xml:space="preserve"> окончание</w:t>
      </w:r>
    </w:p>
    <w:p w:rsidR="00D26156" w:rsidRDefault="00C60A30" w:rsidP="0047224C">
      <w:pPr>
        <w:spacing w:after="0" w:line="240" w:lineRule="auto"/>
        <w:ind w:left="426" w:hanging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 xml:space="preserve">облако, </w:t>
      </w:r>
      <w:proofErr w:type="spellStart"/>
      <w:r w:rsidR="00D26156" w:rsidRPr="00D26156">
        <w:rPr>
          <w:rFonts w:ascii="Times New Roman" w:hAnsi="Times New Roman" w:cs="Times New Roman"/>
          <w:b/>
          <w:sz w:val="24"/>
          <w:szCs w:val="24"/>
        </w:rPr>
        <w:t>облак</w:t>
      </w:r>
      <w:proofErr w:type="spellEnd"/>
      <w:r w:rsidR="00D26156" w:rsidRPr="00D26156">
        <w:rPr>
          <w:rFonts w:ascii="Times New Roman" w:hAnsi="Times New Roman" w:cs="Times New Roman"/>
          <w:b/>
          <w:sz w:val="24"/>
          <w:szCs w:val="24"/>
        </w:rPr>
        <w:t xml:space="preserve"> – корень, о - суффикс</w:t>
      </w:r>
    </w:p>
    <w:p w:rsidR="00C60A30" w:rsidRDefault="00C60A30" w:rsidP="0047224C">
      <w:pPr>
        <w:spacing w:after="0" w:line="240" w:lineRule="auto"/>
        <w:ind w:left="426" w:hanging="426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C60A30">
        <w:rPr>
          <w:rFonts w:ascii="Times New Roman" w:hAnsi="Times New Roman" w:cs="Times New Roman"/>
          <w:i/>
          <w:sz w:val="24"/>
          <w:szCs w:val="24"/>
        </w:rPr>
        <w:t>обоз</w:t>
      </w:r>
      <w:r w:rsidRPr="00D26156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D26156" w:rsidRPr="00D26156">
        <w:rPr>
          <w:rFonts w:ascii="Times New Roman" w:hAnsi="Times New Roman" w:cs="Times New Roman"/>
          <w:b/>
          <w:i/>
          <w:sz w:val="24"/>
          <w:szCs w:val="24"/>
        </w:rPr>
        <w:t xml:space="preserve"> Обоз - корень</w:t>
      </w:r>
    </w:p>
    <w:p w:rsidR="006C6A03" w:rsidRPr="00C60A30" w:rsidRDefault="006C6A03" w:rsidP="0047224C">
      <w:pPr>
        <w:spacing w:after="0" w:line="240" w:lineRule="auto"/>
        <w:ind w:left="426" w:hanging="426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C60A30" w:rsidRDefault="00C60A30" w:rsidP="0047224C">
      <w:pPr>
        <w:spacing w:after="0" w:line="240" w:lineRule="auto"/>
        <w:ind w:left="426" w:firstLine="283"/>
        <w:contextualSpacing/>
        <w:rPr>
          <w:rFonts w:ascii="Times New Roman" w:hAnsi="Times New Roman" w:cs="Times New Roman"/>
          <w:sz w:val="24"/>
          <w:szCs w:val="24"/>
        </w:rPr>
      </w:pPr>
      <w:r w:rsidRPr="006C6A03">
        <w:rPr>
          <w:rFonts w:ascii="Times New Roman" w:hAnsi="Times New Roman" w:cs="Times New Roman"/>
          <w:sz w:val="24"/>
          <w:szCs w:val="24"/>
          <w:u w:val="single"/>
        </w:rPr>
        <w:t>Примечание.</w:t>
      </w:r>
      <w:r w:rsidRPr="00C60A30">
        <w:rPr>
          <w:rFonts w:ascii="Times New Roman" w:hAnsi="Times New Roman" w:cs="Times New Roman"/>
          <w:sz w:val="24"/>
          <w:szCs w:val="24"/>
        </w:rPr>
        <w:t xml:space="preserve"> Не указывайте в качестве этого явления падение редуцированных гласных Ь и Ъ, которое произошло в большинстве древнерусских слов, в том числе и в этих четырех.</w:t>
      </w:r>
    </w:p>
    <w:p w:rsidR="00675911" w:rsidRDefault="00675911" w:rsidP="0047224C">
      <w:pPr>
        <w:spacing w:after="0" w:line="240" w:lineRule="auto"/>
        <w:ind w:left="426" w:firstLine="283"/>
        <w:contextualSpacing/>
        <w:rPr>
          <w:rFonts w:ascii="Times New Roman" w:hAnsi="Times New Roman" w:cs="Times New Roman"/>
          <w:sz w:val="24"/>
          <w:szCs w:val="24"/>
        </w:rPr>
      </w:pPr>
    </w:p>
    <w:p w:rsidR="00675911" w:rsidRPr="00675911" w:rsidRDefault="00675911" w:rsidP="0047224C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675911">
        <w:rPr>
          <w:rFonts w:ascii="Times New Roman" w:hAnsi="Times New Roman" w:cs="Times New Roman"/>
          <w:sz w:val="24"/>
          <w:szCs w:val="24"/>
        </w:rPr>
        <w:t>Нам известно школьное правильно, согласно которому в сложных словах используются соединительные гласные</w:t>
      </w:r>
      <w:proofErr w:type="gramStart"/>
      <w:r w:rsidRPr="0067591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675911">
        <w:rPr>
          <w:rFonts w:ascii="Times New Roman" w:hAnsi="Times New Roman" w:cs="Times New Roman"/>
          <w:sz w:val="24"/>
          <w:szCs w:val="24"/>
        </w:rPr>
        <w:t xml:space="preserve"> и Е. Могут ли части сложного слова соединяться при помощи других гласных (не являющихся при этом ни суффиксом, ни частью первого корня)? Каких именно</w:t>
      </w:r>
      <w:r>
        <w:rPr>
          <w:rFonts w:ascii="Times New Roman" w:hAnsi="Times New Roman" w:cs="Times New Roman"/>
          <w:sz w:val="24"/>
          <w:szCs w:val="24"/>
        </w:rPr>
        <w:t xml:space="preserve"> гласных</w:t>
      </w:r>
      <w:r w:rsidRPr="00675911">
        <w:rPr>
          <w:rFonts w:ascii="Times New Roman" w:hAnsi="Times New Roman" w:cs="Times New Roman"/>
          <w:sz w:val="24"/>
          <w:szCs w:val="24"/>
        </w:rPr>
        <w:t>? Какими правилами регулируется употребление каждой из этих гласных (в том числе</w:t>
      </w:r>
      <w:proofErr w:type="gramStart"/>
      <w:r w:rsidRPr="00675911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675911">
        <w:rPr>
          <w:rFonts w:ascii="Times New Roman" w:hAnsi="Times New Roman" w:cs="Times New Roman"/>
          <w:sz w:val="24"/>
          <w:szCs w:val="24"/>
        </w:rPr>
        <w:t xml:space="preserve"> и Е)? Приведите примеры.</w:t>
      </w:r>
    </w:p>
    <w:p w:rsidR="00286F89" w:rsidRPr="009514A6" w:rsidRDefault="00286F89" w:rsidP="0047224C">
      <w:pPr>
        <w:pStyle w:val="a3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514A6">
        <w:rPr>
          <w:rFonts w:ascii="Times New Roman" w:hAnsi="Times New Roman" w:cs="Times New Roman"/>
          <w:sz w:val="24"/>
          <w:szCs w:val="24"/>
          <w:shd w:val="clear" w:color="auto" w:fill="FFFFFF"/>
        </w:rPr>
        <w:t>Подчеркните грамматические основы выделенных предложений.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2615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Мы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с тобой бестолковые </w:t>
      </w:r>
      <w:r w:rsidRPr="00D2615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люди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Что минута, то вспышка готова!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2615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Облегченье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взволнованной груди,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Неразумное, резкое слово.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Говори же, когда ты сердита,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Все, что душу волнует и мучит!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2615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Будем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друг мой, </w:t>
      </w:r>
      <w:r w:rsidRPr="00D2615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сердиться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открыто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</w:p>
    <w:p w:rsidR="00286F89" w:rsidRPr="00613A43" w:rsidRDefault="00286F89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Легче мир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 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скорее наскучит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286F89" w:rsidRDefault="00286F89" w:rsidP="0047224C">
      <w:pPr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613A43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(Н.А. Некрасов).</w:t>
      </w:r>
    </w:p>
    <w:p w:rsidR="0047224C" w:rsidRDefault="0047224C" w:rsidP="0047224C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proofErr w:type="gramStart"/>
      <w:r w:rsidRPr="0047224C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Мы с тобой бестолковые люди (мы – подлежащее, люди – сказуемое) – повествовательное, невосклицательное, простое, двусоставное, распространенное</w:t>
      </w:r>
      <w:proofErr w:type="gramEnd"/>
    </w:p>
    <w:p w:rsidR="0047224C" w:rsidRPr="00613A43" w:rsidRDefault="0047224C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2615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Будем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друг мой, </w:t>
      </w:r>
      <w:r w:rsidRPr="00D2615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сердиться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открыто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:</w:t>
      </w:r>
    </w:p>
    <w:p w:rsidR="0047224C" w:rsidRPr="00613A43" w:rsidRDefault="0047224C" w:rsidP="004722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Легче мир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 </w:t>
      </w:r>
      <w:r w:rsidRPr="00613A43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 скорее наскучит</w:t>
      </w:r>
      <w:r w:rsidRPr="00613A4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  <w:t>Повествовательное, невосклицательное, простое, двусоставное, распространенное.</w:t>
      </w:r>
    </w:p>
    <w:p w:rsidR="0047224C" w:rsidRPr="0047224C" w:rsidRDefault="0047224C" w:rsidP="0047224C">
      <w:pP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286F89" w:rsidRPr="00C6234C" w:rsidRDefault="00286F89" w:rsidP="0047224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Определите тип каждого из этих предложений по структуре (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двусоставное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 односоставное, конкретный тип односоставного предложения).</w:t>
      </w:r>
    </w:p>
    <w:p w:rsidR="006255C0" w:rsidRDefault="006255C0" w:rsidP="0047224C">
      <w:pPr>
        <w:spacing w:after="0" w:line="240" w:lineRule="auto"/>
        <w:ind w:left="426" w:firstLine="283"/>
        <w:contextualSpacing/>
        <w:rPr>
          <w:rFonts w:ascii="Times New Roman" w:hAnsi="Times New Roman" w:cs="Times New Roman"/>
          <w:sz w:val="24"/>
          <w:szCs w:val="24"/>
        </w:rPr>
      </w:pPr>
    </w:p>
    <w:p w:rsidR="006C6A03" w:rsidRPr="006C6A03" w:rsidRDefault="006C6A03" w:rsidP="0047224C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 w:rsidRPr="006C6A03">
        <w:rPr>
          <w:rFonts w:ascii="Times New Roman" w:hAnsi="Times New Roman" w:cs="Times New Roman"/>
          <w:sz w:val="24"/>
          <w:szCs w:val="24"/>
        </w:rPr>
        <w:t>Прочитайте предложения. Ответьте на вопросы.</w:t>
      </w:r>
    </w:p>
    <w:p w:rsidR="006C6A03" w:rsidRDefault="006C6A03" w:rsidP="0047224C">
      <w:pPr>
        <w:pStyle w:val="a3"/>
        <w:ind w:left="0" w:firstLine="709"/>
        <w:rPr>
          <w:rFonts w:ascii="Times New Roman" w:hAnsi="Times New Roman" w:cs="Times New Roman"/>
          <w:i/>
          <w:sz w:val="24"/>
          <w:szCs w:val="24"/>
        </w:rPr>
      </w:pPr>
      <w:r w:rsidRPr="00291A08">
        <w:rPr>
          <w:noProof/>
          <w:lang w:eastAsia="ru-RU"/>
        </w:rPr>
        <w:drawing>
          <wp:inline distT="0" distB="0" distL="0" distR="0" wp14:anchorId="09D0D32E" wp14:editId="2B423C0B">
            <wp:extent cx="5335675" cy="381837"/>
            <wp:effectExtent l="0" t="0" r="0" b="0"/>
            <wp:docPr id="1" name="Рисунок 1" descr="http://skrinshoter.ru/i/071217/d5PMvis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d5PMvisy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0505" cy="40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03" w:rsidRDefault="006C6A03" w:rsidP="0047224C">
      <w:pPr>
        <w:pStyle w:val="a3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291A08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drawing>
          <wp:inline distT="0" distB="0" distL="0" distR="0" wp14:anchorId="27062B8B" wp14:editId="32C13A28">
            <wp:extent cx="4089680" cy="442127"/>
            <wp:effectExtent l="0" t="0" r="6350" b="0"/>
            <wp:docPr id="2" name="Рисунок 2" descr="http://skrinshoter.ru/i/071217/ywdMKJez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ywdMKJez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3304" cy="51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03" w:rsidRDefault="006C6A03" w:rsidP="0047224C">
      <w:pPr>
        <w:pStyle w:val="a3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291A08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lastRenderedPageBreak/>
        <w:drawing>
          <wp:inline distT="0" distB="0" distL="0" distR="0" wp14:anchorId="39E0CF06" wp14:editId="0072DF64">
            <wp:extent cx="5509637" cy="366612"/>
            <wp:effectExtent l="0" t="0" r="0" b="0"/>
            <wp:docPr id="3" name="Рисунок 3" descr="http://skrinshoter.ru/i/071217/PuQfzqs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71217/PuQfzqsF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3886" cy="424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03" w:rsidRPr="008B78E5" w:rsidRDefault="006C6A03" w:rsidP="0047224C">
      <w:pPr>
        <w:pStyle w:val="a3"/>
        <w:numPr>
          <w:ilvl w:val="0"/>
          <w:numId w:val="9"/>
        </w:numPr>
        <w:ind w:left="426" w:hanging="426"/>
        <w:rPr>
          <w:rFonts w:ascii="Times New Roman" w:hAnsi="Times New Roman" w:cs="Times New Roman"/>
          <w:i/>
          <w:sz w:val="24"/>
          <w:szCs w:val="24"/>
        </w:rPr>
      </w:pPr>
      <w:r w:rsidRPr="008B78E5">
        <w:rPr>
          <w:rFonts w:ascii="Times New Roman" w:hAnsi="Times New Roman" w:cs="Times New Roman"/>
          <w:sz w:val="24"/>
          <w:szCs w:val="24"/>
        </w:rPr>
        <w:t xml:space="preserve">В каком падеже употреблены </w:t>
      </w:r>
      <w:r>
        <w:rPr>
          <w:rFonts w:ascii="Times New Roman" w:hAnsi="Times New Roman" w:cs="Times New Roman"/>
          <w:sz w:val="24"/>
          <w:szCs w:val="24"/>
        </w:rPr>
        <w:t xml:space="preserve">существительные </w:t>
      </w:r>
      <w:r w:rsidRPr="008B78E5">
        <w:rPr>
          <w:rFonts w:ascii="Times New Roman" w:hAnsi="Times New Roman" w:cs="Times New Roman"/>
          <w:i/>
          <w:sz w:val="24"/>
          <w:szCs w:val="24"/>
        </w:rPr>
        <w:t>Игорю</w:t>
      </w:r>
      <w:r w:rsidR="0047224C">
        <w:rPr>
          <w:rFonts w:ascii="Times New Roman" w:hAnsi="Times New Roman" w:cs="Times New Roman"/>
          <w:i/>
          <w:sz w:val="24"/>
          <w:szCs w:val="24"/>
        </w:rPr>
        <w:t xml:space="preserve"> -</w:t>
      </w:r>
      <w:proofErr w:type="gramStart"/>
      <w:r w:rsidR="0047224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B78E5"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B78E5">
        <w:rPr>
          <w:rFonts w:ascii="Times New Roman" w:hAnsi="Times New Roman" w:cs="Times New Roman"/>
          <w:i/>
          <w:sz w:val="24"/>
          <w:szCs w:val="24"/>
        </w:rPr>
        <w:t>Офреме</w:t>
      </w:r>
      <w:proofErr w:type="spellEnd"/>
      <w:r w:rsidR="0047224C">
        <w:rPr>
          <w:rFonts w:ascii="Times New Roman" w:hAnsi="Times New Roman" w:cs="Times New Roman"/>
          <w:i/>
          <w:sz w:val="24"/>
          <w:szCs w:val="24"/>
        </w:rPr>
        <w:t xml:space="preserve"> - именительный</w:t>
      </w:r>
      <w:r w:rsidRPr="008B78E5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8B78E5">
        <w:rPr>
          <w:rFonts w:ascii="Times New Roman" w:hAnsi="Times New Roman" w:cs="Times New Roman"/>
          <w:i/>
          <w:sz w:val="24"/>
          <w:szCs w:val="24"/>
        </w:rPr>
        <w:t>гр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ѣшниче</w:t>
      </w:r>
      <w:proofErr w:type="spellEnd"/>
      <w:r w:rsidR="0047224C">
        <w:rPr>
          <w:rFonts w:ascii="Times New Roman" w:hAnsi="Times New Roman" w:cs="Times New Roman"/>
          <w:bCs/>
          <w:i/>
          <w:sz w:val="24"/>
          <w:szCs w:val="24"/>
        </w:rPr>
        <w:t xml:space="preserve"> -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Cs/>
          <w:i/>
          <w:sz w:val="24"/>
          <w:szCs w:val="24"/>
        </w:rPr>
        <w:t>в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</w:t>
      </w:r>
      <w:r>
        <w:rPr>
          <w:rFonts w:ascii="Times New Roman" w:hAnsi="Times New Roman" w:cs="Times New Roman"/>
          <w:bCs/>
          <w:i/>
          <w:sz w:val="24"/>
          <w:szCs w:val="24"/>
        </w:rPr>
        <w:t>тр</w:t>
      </w:r>
      <w:r w:rsidRPr="008B78E5">
        <w:rPr>
          <w:rFonts w:ascii="Times New Roman" w:hAnsi="Times New Roman" w:cs="Times New Roman"/>
          <w:bCs/>
          <w:i/>
          <w:sz w:val="24"/>
          <w:szCs w:val="24"/>
        </w:rPr>
        <w:t>ѣ</w:t>
      </w:r>
      <w:proofErr w:type="spellEnd"/>
      <w:r>
        <w:rPr>
          <w:rFonts w:ascii="Times New Roman" w:hAnsi="Times New Roman" w:cs="Times New Roman"/>
          <w:bCs/>
          <w:i/>
          <w:sz w:val="24"/>
          <w:szCs w:val="24"/>
        </w:rPr>
        <w:t>, господине?</w:t>
      </w:r>
    </w:p>
    <w:p w:rsidR="006C6A03" w:rsidRDefault="006C6A03" w:rsidP="0047224C">
      <w:pPr>
        <w:pStyle w:val="a3"/>
        <w:numPr>
          <w:ilvl w:val="0"/>
          <w:numId w:val="9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proofErr w:type="spellStart"/>
      <w:r w:rsidRPr="008B78E5">
        <w:rPr>
          <w:rFonts w:ascii="Times New Roman" w:hAnsi="Times New Roman" w:cs="Times New Roman"/>
          <w:i/>
          <w:sz w:val="24"/>
          <w:szCs w:val="24"/>
        </w:rPr>
        <w:t>Офрем</w:t>
      </w:r>
      <w:r>
        <w:rPr>
          <w:rFonts w:ascii="Times New Roman" w:hAnsi="Times New Roman" w:cs="Times New Roman"/>
          <w:i/>
          <w:sz w:val="24"/>
          <w:szCs w:val="24"/>
        </w:rPr>
        <w:t>ъ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имя исконно русское или старославянское? Как это можно доказать? Каково второе возможное написание (и произношение) этого имени? </w:t>
      </w:r>
    </w:p>
    <w:p w:rsidR="006C6A03" w:rsidRDefault="006C6A03" w:rsidP="0047224C">
      <w:pPr>
        <w:pStyle w:val="a3"/>
        <w:numPr>
          <w:ilvl w:val="0"/>
          <w:numId w:val="9"/>
        </w:numPr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означает слово </w:t>
      </w:r>
      <w:r w:rsidRPr="008B78E5">
        <w:rPr>
          <w:rFonts w:ascii="Times New Roman" w:hAnsi="Times New Roman" w:cs="Times New Roman"/>
          <w:i/>
          <w:sz w:val="24"/>
          <w:szCs w:val="24"/>
        </w:rPr>
        <w:t>чему</w:t>
      </w:r>
      <w:r>
        <w:rPr>
          <w:rFonts w:ascii="Times New Roman" w:hAnsi="Times New Roman" w:cs="Times New Roman"/>
          <w:sz w:val="24"/>
          <w:szCs w:val="24"/>
        </w:rPr>
        <w:t xml:space="preserve"> в данном предложении?</w:t>
      </w:r>
    </w:p>
    <w:p w:rsidR="00DD7700" w:rsidRDefault="00DD7700" w:rsidP="0047224C">
      <w:pPr>
        <w:pStyle w:val="a3"/>
        <w:ind w:left="284"/>
        <w:rPr>
          <w:rFonts w:ascii="Times New Roman" w:hAnsi="Times New Roman" w:cs="Times New Roman"/>
          <w:sz w:val="24"/>
          <w:szCs w:val="24"/>
        </w:rPr>
      </w:pPr>
    </w:p>
    <w:p w:rsidR="006255C0" w:rsidRPr="00DD7700" w:rsidRDefault="00DD7700" w:rsidP="0047224C">
      <w:pPr>
        <w:pStyle w:val="a3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6255C0" w:rsidRPr="00DD7700">
        <w:rPr>
          <w:rFonts w:ascii="Times New Roman" w:hAnsi="Times New Roman" w:cs="Times New Roman"/>
          <w:sz w:val="24"/>
          <w:szCs w:val="24"/>
        </w:rPr>
        <w:t>аполните первую колонку таблицы лингвистическими терминами. Приведите вторую и третью колонки в соответствие с первой. Во второй колонке должно быть определение данного термина, а в третьей – пример соответствующего явления в тексте.</w:t>
      </w:r>
    </w:p>
    <w:p w:rsidR="006255C0" w:rsidRDefault="006255C0" w:rsidP="006255C0">
      <w:pPr>
        <w:pStyle w:val="a3"/>
        <w:ind w:left="144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289" w:type="dxa"/>
        <w:tblLook w:val="04A0" w:firstRow="1" w:lastRow="0" w:firstColumn="1" w:lastColumn="0" w:noHBand="0" w:noVBand="1"/>
      </w:tblPr>
      <w:tblGrid>
        <w:gridCol w:w="1660"/>
        <w:gridCol w:w="5528"/>
        <w:gridCol w:w="2546"/>
      </w:tblGrid>
      <w:tr w:rsidR="006255C0" w:rsidTr="0047224C">
        <w:tc>
          <w:tcPr>
            <w:tcW w:w="1660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546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255C0" w:rsidTr="0047224C">
        <w:tc>
          <w:tcPr>
            <w:tcW w:w="1660" w:type="dxa"/>
          </w:tcPr>
          <w:p w:rsidR="006255C0" w:rsidRDefault="0047224C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Просторечие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2546" w:type="dxa"/>
          </w:tcPr>
          <w:p w:rsidR="006255C0" w:rsidRPr="00D368B1" w:rsidRDefault="0047224C" w:rsidP="0047224C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дрыхнуть, </w:t>
            </w:r>
            <w:proofErr w:type="gramStart"/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жрать</w:t>
            </w:r>
            <w:proofErr w:type="gramEnd"/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, тётка (в значении «женщина»)</w:t>
            </w:r>
          </w:p>
        </w:tc>
      </w:tr>
      <w:tr w:rsidR="006255C0" w:rsidTr="0047224C">
        <w:tc>
          <w:tcPr>
            <w:tcW w:w="1660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имя собственное, называющее географический объект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Санкт-Петербург, Миссисипи, Эверест</w:t>
            </w:r>
          </w:p>
        </w:tc>
      </w:tr>
      <w:tr w:rsidR="006255C0" w:rsidTr="0047224C">
        <w:tc>
          <w:tcPr>
            <w:tcW w:w="1660" w:type="dxa"/>
          </w:tcPr>
          <w:p w:rsidR="006255C0" w:rsidRDefault="0047224C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Синекдоха</w:t>
            </w:r>
          </w:p>
        </w:tc>
        <w:tc>
          <w:tcPr>
            <w:tcW w:w="5528" w:type="dxa"/>
          </w:tcPr>
          <w:p w:rsidR="006255C0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употребление названия целого вместо названия части, и наоборот</w:t>
            </w:r>
          </w:p>
        </w:tc>
        <w:tc>
          <w:tcPr>
            <w:tcW w:w="2546" w:type="dxa"/>
          </w:tcPr>
          <w:p w:rsidR="006255C0" w:rsidRPr="00D368B1" w:rsidRDefault="006255C0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груша (в значении «фрукт»), рот («едок»), голова («умный человек»)</w:t>
            </w:r>
          </w:p>
        </w:tc>
      </w:tr>
      <w:tr w:rsidR="0047224C" w:rsidTr="0047224C">
        <w:tc>
          <w:tcPr>
            <w:tcW w:w="1660" w:type="dxa"/>
          </w:tcPr>
          <w:p w:rsidR="0047224C" w:rsidRDefault="0047224C" w:rsidP="000D557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Аббревиатура</w:t>
            </w:r>
          </w:p>
        </w:tc>
        <w:tc>
          <w:tcPr>
            <w:tcW w:w="5528" w:type="dxa"/>
          </w:tcPr>
          <w:p w:rsidR="0047224C" w:rsidRDefault="0047224C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сложносокращенное слово</w:t>
            </w:r>
          </w:p>
        </w:tc>
        <w:tc>
          <w:tcPr>
            <w:tcW w:w="2546" w:type="dxa"/>
          </w:tcPr>
          <w:p w:rsidR="0047224C" w:rsidRPr="00D368B1" w:rsidRDefault="0047224C" w:rsidP="0047224C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ГЛОНАСС, ГТО, МБОУ</w:t>
            </w: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47224C" w:rsidTr="0047224C">
        <w:tc>
          <w:tcPr>
            <w:tcW w:w="1660" w:type="dxa"/>
          </w:tcPr>
          <w:p w:rsidR="0047224C" w:rsidRDefault="0047224C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47224C" w:rsidRDefault="0047224C" w:rsidP="00E6219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слово, отражающее предметы и явления, характерные для других стран и народов</w:t>
            </w:r>
          </w:p>
        </w:tc>
        <w:tc>
          <w:tcPr>
            <w:tcW w:w="2546" w:type="dxa"/>
          </w:tcPr>
          <w:p w:rsidR="0047224C" w:rsidRPr="00D368B1" w:rsidRDefault="0047224C" w:rsidP="00E62195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368B1">
              <w:rPr>
                <w:rFonts w:ascii="Times New Roman" w:hAnsi="Times New Roman" w:cs="Times New Roman"/>
                <w:i/>
                <w:sz w:val="24"/>
                <w:szCs w:val="24"/>
              </w:rPr>
              <w:t>гондола, харакири, суши</w:t>
            </w:r>
          </w:p>
        </w:tc>
      </w:tr>
    </w:tbl>
    <w:p w:rsidR="006255C0" w:rsidRPr="00E36E85" w:rsidRDefault="006255C0" w:rsidP="006255C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255C0" w:rsidRPr="00D5048A" w:rsidRDefault="006255C0" w:rsidP="006255C0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C6A03" w:rsidRDefault="006C6A03" w:rsidP="006C6A03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sectPr w:rsidR="006C6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D172A"/>
    <w:multiLevelType w:val="hybridMultilevel"/>
    <w:tmpl w:val="BD9231B8"/>
    <w:lvl w:ilvl="0" w:tplc="38EE6264">
      <w:start w:val="1"/>
      <w:numFmt w:val="decimal"/>
      <w:lvlText w:val="%1."/>
      <w:lvlJc w:val="left"/>
      <w:pPr>
        <w:ind w:left="1495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1">
      <w:start w:val="1"/>
      <w:numFmt w:val="decimal"/>
      <w:lvlText w:val="%3)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E60A6B"/>
    <w:multiLevelType w:val="hybridMultilevel"/>
    <w:tmpl w:val="DBBC7CAC"/>
    <w:lvl w:ilvl="0" w:tplc="EF74E4A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6913F30"/>
    <w:multiLevelType w:val="hybridMultilevel"/>
    <w:tmpl w:val="5052B2A8"/>
    <w:lvl w:ilvl="0" w:tplc="34FAD4D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3B3C09"/>
    <w:multiLevelType w:val="hybridMultilevel"/>
    <w:tmpl w:val="EBD84F8A"/>
    <w:lvl w:ilvl="0" w:tplc="CE4254BE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9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F05A86"/>
    <w:multiLevelType w:val="hybridMultilevel"/>
    <w:tmpl w:val="E64ED338"/>
    <w:lvl w:ilvl="0" w:tplc="EBE683E8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12"/>
  </w:num>
  <w:num w:numId="5">
    <w:abstractNumId w:val="10"/>
  </w:num>
  <w:num w:numId="6">
    <w:abstractNumId w:val="6"/>
  </w:num>
  <w:num w:numId="7">
    <w:abstractNumId w:val="0"/>
  </w:num>
  <w:num w:numId="8">
    <w:abstractNumId w:val="9"/>
  </w:num>
  <w:num w:numId="9">
    <w:abstractNumId w:val="3"/>
  </w:num>
  <w:num w:numId="10">
    <w:abstractNumId w:val="1"/>
  </w:num>
  <w:num w:numId="11">
    <w:abstractNumId w:val="11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C18"/>
    <w:rsid w:val="00117A83"/>
    <w:rsid w:val="00286F89"/>
    <w:rsid w:val="002D6E61"/>
    <w:rsid w:val="00325489"/>
    <w:rsid w:val="0047224C"/>
    <w:rsid w:val="005D1C18"/>
    <w:rsid w:val="006255C0"/>
    <w:rsid w:val="00675911"/>
    <w:rsid w:val="006C6A03"/>
    <w:rsid w:val="006E1D80"/>
    <w:rsid w:val="00737194"/>
    <w:rsid w:val="0074514D"/>
    <w:rsid w:val="00764FF5"/>
    <w:rsid w:val="0083160F"/>
    <w:rsid w:val="0085348B"/>
    <w:rsid w:val="00C03612"/>
    <w:rsid w:val="00C60A30"/>
    <w:rsid w:val="00D26156"/>
    <w:rsid w:val="00DD7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2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7A8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17A83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C6A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5"/>
    <w:uiPriority w:val="39"/>
    <w:rsid w:val="007371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53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34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2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7A8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17A83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6C6A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5"/>
    <w:uiPriority w:val="39"/>
    <w:rsid w:val="007371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853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34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8%D0%BC%D0%BF%D0%B5%D1%80%D0%B0%D1%82%D0%BE%D1%80%D1%81%D0%BA%D0%B0%D1%8F_%D0%90%D0%BA%D0%B0%D0%B4%D0%B5%D0%BC%D0%B8%D1%8F_%D1%85%D1%83%D0%B4%D0%BE%D0%B6%D0%B5%D1%81%D1%82%D0%B2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ru.wikipedia.org/wiki/%D0%98%D0%9C%D0%A3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C%D0%B5%D1%86%D0%B5%D0%BD%D0%B0%D1%82" TargetMode="Externa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838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Дима</cp:lastModifiedBy>
  <cp:revision>8</cp:revision>
  <dcterms:created xsi:type="dcterms:W3CDTF">2017-12-07T19:41:00Z</dcterms:created>
  <dcterms:modified xsi:type="dcterms:W3CDTF">2017-12-10T18:50:00Z</dcterms:modified>
</cp:coreProperties>
</file>