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805" w:rsidRPr="00BE4173" w:rsidRDefault="00FD6805" w:rsidP="00BE4173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E4173"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ПО РУССКОМУ ЯЗЫКУ </w:t>
      </w:r>
    </w:p>
    <w:p w:rsidR="00FD6805" w:rsidRPr="00FD6805" w:rsidRDefault="00FD6805" w:rsidP="00FD6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ДЛЯ УЧАЩИХСЯ 7 КЛАССОВ</w:t>
      </w:r>
    </w:p>
    <w:p w:rsidR="00FD6805" w:rsidRPr="00FD6805" w:rsidRDefault="00FD6805" w:rsidP="00FD6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(2 тур)</w:t>
      </w:r>
    </w:p>
    <w:p w:rsidR="00FD6805" w:rsidRDefault="00FD6805" w:rsidP="00FD6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880" w:rsidRPr="00FD6805" w:rsidRDefault="009F0880" w:rsidP="00FD6805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Какие слова русского языка не содержат гласных? Приведите не менее 3 примеров!</w:t>
      </w:r>
    </w:p>
    <w:p w:rsidR="009F0880" w:rsidRDefault="009F0880" w:rsidP="00FD6805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Какое слово, единственное в русском языке, произносится на вдохе, а не на выдохе?</w:t>
      </w:r>
      <w:r w:rsidR="00C57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9B3" w:rsidRDefault="0044510B" w:rsidP="00FD6805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в , к , с </w:t>
      </w:r>
      <w:r w:rsidR="00B2088E">
        <w:rPr>
          <w:rFonts w:ascii="Times New Roman" w:hAnsi="Times New Roman" w:cs="Times New Roman"/>
          <w:sz w:val="24"/>
          <w:szCs w:val="24"/>
        </w:rPr>
        <w:t xml:space="preserve">, СССР, </w:t>
      </w:r>
      <w:r w:rsidR="00C10C68">
        <w:rPr>
          <w:rFonts w:ascii="Times New Roman" w:hAnsi="Times New Roman" w:cs="Times New Roman"/>
          <w:sz w:val="24"/>
          <w:szCs w:val="24"/>
        </w:rPr>
        <w:t xml:space="preserve">РБ, </w:t>
      </w:r>
      <w:r w:rsidR="00BB398F">
        <w:rPr>
          <w:rFonts w:ascii="Times New Roman" w:hAnsi="Times New Roman" w:cs="Times New Roman"/>
          <w:sz w:val="24"/>
          <w:szCs w:val="24"/>
        </w:rPr>
        <w:t xml:space="preserve">МВД; </w:t>
      </w:r>
      <w:r w:rsidR="003C493B">
        <w:rPr>
          <w:rFonts w:ascii="Times New Roman" w:hAnsi="Times New Roman" w:cs="Times New Roman"/>
          <w:sz w:val="24"/>
          <w:szCs w:val="24"/>
        </w:rPr>
        <w:t xml:space="preserve"> </w:t>
      </w:r>
      <w:r w:rsidR="00862DB2">
        <w:rPr>
          <w:rFonts w:ascii="Times New Roman" w:hAnsi="Times New Roman" w:cs="Times New Roman"/>
          <w:sz w:val="24"/>
          <w:szCs w:val="24"/>
        </w:rPr>
        <w:t>АМХАРСКИЙ</w:t>
      </w:r>
    </w:p>
    <w:p w:rsidR="00FD6805" w:rsidRPr="003C493B" w:rsidRDefault="00FD6805" w:rsidP="003C4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880" w:rsidRPr="00FD6805" w:rsidRDefault="009F0880" w:rsidP="00FD6805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Заполните пропуски в тексте, восстановив этимологическое гнездо, состоящее из слов, исторически родственных друг другу.</w:t>
      </w:r>
    </w:p>
    <w:p w:rsidR="009F0880" w:rsidRPr="00FD6805" w:rsidRDefault="009F0880" w:rsidP="00FD6805">
      <w:pPr>
        <w:tabs>
          <w:tab w:val="left" w:pos="63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 xml:space="preserve">  </w:t>
      </w:r>
      <w:r w:rsidRPr="00FD6805">
        <w:rPr>
          <w:rFonts w:ascii="Times New Roman" w:hAnsi="Times New Roman" w:cs="Times New Roman"/>
          <w:sz w:val="24"/>
          <w:szCs w:val="24"/>
        </w:rPr>
        <w:tab/>
      </w:r>
    </w:p>
    <w:p w:rsidR="009F0880" w:rsidRDefault="008175B8" w:rsidP="00FD6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Архаизм МОЛВИТЬ </w:t>
      </w:r>
      <w:r w:rsidR="009F0880" w:rsidRPr="00FD6805">
        <w:rPr>
          <w:rFonts w:ascii="Times New Roman" w:hAnsi="Times New Roman" w:cs="Times New Roman"/>
          <w:sz w:val="24"/>
          <w:szCs w:val="24"/>
        </w:rPr>
        <w:t xml:space="preserve">со значением «говорить, разговаривать» послужил производящим для многих слов.  Так, слово </w:t>
      </w:r>
      <w:r w:rsidR="00982811">
        <w:rPr>
          <w:rFonts w:ascii="Times New Roman" w:hAnsi="Times New Roman" w:cs="Times New Roman"/>
          <w:sz w:val="24"/>
          <w:szCs w:val="24"/>
        </w:rPr>
        <w:t>БАЙКИ</w:t>
      </w:r>
      <w:r w:rsidR="009F0880" w:rsidRPr="00FD6805">
        <w:rPr>
          <w:rFonts w:ascii="Times New Roman" w:hAnsi="Times New Roman" w:cs="Times New Roman"/>
          <w:sz w:val="24"/>
          <w:szCs w:val="24"/>
        </w:rPr>
        <w:t xml:space="preserve"> обозначает небольшую поучительную или юмористическую историю, иногда выдуманную, иногда основанную на реальных событиях. Этимо</w:t>
      </w:r>
      <w:r w:rsidR="004F565C">
        <w:rPr>
          <w:rFonts w:ascii="Times New Roman" w:hAnsi="Times New Roman" w:cs="Times New Roman"/>
          <w:sz w:val="24"/>
          <w:szCs w:val="24"/>
        </w:rPr>
        <w:t>логически родственное ему слово</w:t>
      </w:r>
      <w:r w:rsidR="005D3CF7">
        <w:rPr>
          <w:rFonts w:ascii="Times New Roman" w:hAnsi="Times New Roman" w:cs="Times New Roman"/>
          <w:sz w:val="24"/>
          <w:szCs w:val="24"/>
        </w:rPr>
        <w:t xml:space="preserve"> БАСНЯ</w:t>
      </w:r>
      <w:r w:rsidR="003F5847">
        <w:rPr>
          <w:rFonts w:ascii="Times New Roman" w:hAnsi="Times New Roman" w:cs="Times New Roman"/>
          <w:sz w:val="24"/>
          <w:szCs w:val="24"/>
        </w:rPr>
        <w:t xml:space="preserve"> с</w:t>
      </w:r>
      <w:r w:rsidR="009F0880" w:rsidRPr="00FD6805">
        <w:rPr>
          <w:rFonts w:ascii="Times New Roman" w:hAnsi="Times New Roman" w:cs="Times New Roman"/>
          <w:sz w:val="24"/>
          <w:szCs w:val="24"/>
        </w:rPr>
        <w:t xml:space="preserve">лужит названием жанра литературы </w:t>
      </w:r>
      <w:r w:rsidR="00033712" w:rsidRPr="00033712">
        <w:rPr>
          <w:rFonts w:ascii="Times New Roman" w:hAnsi="Times New Roman" w:cs="Times New Roman"/>
          <w:sz w:val="24"/>
          <w:szCs w:val="24"/>
        </w:rPr>
        <w:t>–</w:t>
      </w:r>
      <w:r w:rsidR="009F0880" w:rsidRPr="00FD6805">
        <w:rPr>
          <w:rFonts w:ascii="Times New Roman" w:hAnsi="Times New Roman" w:cs="Times New Roman"/>
          <w:sz w:val="24"/>
          <w:szCs w:val="24"/>
        </w:rPr>
        <w:t xml:space="preserve"> краткого аллегорического нравоучительного произведения. Очаровательный, привлекательный человек, способный «заговорить» собеседника, заворожить его своей речью, характеризуется прилагательным </w:t>
      </w:r>
      <w:r w:rsidR="005A79AE" w:rsidRPr="005A79AE">
        <w:rPr>
          <w:rFonts w:ascii="Times New Roman" w:hAnsi="Times New Roman" w:cs="Times New Roman"/>
          <w:sz w:val="24"/>
          <w:szCs w:val="24"/>
        </w:rPr>
        <w:t>ОБВОРОЖИТЕЛЬНЫЙ</w:t>
      </w:r>
      <w:r w:rsidR="009F0880" w:rsidRPr="00FD6805">
        <w:rPr>
          <w:rFonts w:ascii="Times New Roman" w:hAnsi="Times New Roman" w:cs="Times New Roman"/>
          <w:sz w:val="24"/>
          <w:szCs w:val="24"/>
        </w:rPr>
        <w:t xml:space="preserve"> . Человек, любящий много и красиво, но часто попусту разглагольствовать, болтун, называется существи</w:t>
      </w:r>
      <w:r w:rsidR="00380A78">
        <w:rPr>
          <w:rFonts w:ascii="Times New Roman" w:hAnsi="Times New Roman" w:cs="Times New Roman"/>
          <w:sz w:val="24"/>
          <w:szCs w:val="24"/>
        </w:rPr>
        <w:t>тельным БАЛАБОЛ</w:t>
      </w:r>
      <w:r w:rsidR="009F0880" w:rsidRPr="00FD6805">
        <w:rPr>
          <w:rFonts w:ascii="Times New Roman" w:hAnsi="Times New Roman" w:cs="Times New Roman"/>
          <w:sz w:val="24"/>
          <w:szCs w:val="24"/>
        </w:rPr>
        <w:t>. Когда же мы усыпляем ребенка разговорам</w:t>
      </w:r>
      <w:r w:rsidR="003F5847">
        <w:rPr>
          <w:rFonts w:ascii="Times New Roman" w:hAnsi="Times New Roman" w:cs="Times New Roman"/>
          <w:sz w:val="24"/>
          <w:szCs w:val="24"/>
        </w:rPr>
        <w:t>и, мы его УБАЮКИВАЕМ.</w:t>
      </w:r>
    </w:p>
    <w:p w:rsidR="00F85C4E" w:rsidRPr="00FD6805" w:rsidRDefault="00F85C4E" w:rsidP="00EA3C4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sz w:val="24"/>
          <w:szCs w:val="24"/>
        </w:rPr>
        <w:t xml:space="preserve">Что общего в происхождении фразеологизмов: </w:t>
      </w:r>
    </w:p>
    <w:p w:rsidR="00F85C4E" w:rsidRPr="00FD6805" w:rsidRDefault="00F85C4E" w:rsidP="00EA3C4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Pr="00FD6805">
        <w:rPr>
          <w:rFonts w:ascii="Times New Roman" w:hAnsi="Times New Roman" w:cs="Times New Roman"/>
          <w:bCs/>
          <w:i/>
          <w:sz w:val="24"/>
          <w:szCs w:val="24"/>
        </w:rPr>
        <w:t>опасть как кур во щи</w:t>
      </w:r>
      <w:r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:rsidR="00F85C4E" w:rsidRPr="00FD6805" w:rsidRDefault="00F85C4E" w:rsidP="00EA3C4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</w:t>
      </w:r>
      <w:r w:rsidRPr="00FD6805">
        <w:rPr>
          <w:rFonts w:ascii="Times New Roman" w:hAnsi="Times New Roman" w:cs="Times New Roman"/>
          <w:bCs/>
          <w:i/>
          <w:sz w:val="24"/>
          <w:szCs w:val="24"/>
        </w:rPr>
        <w:t>астекаться мыслью по древу</w:t>
      </w:r>
      <w:r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:rsidR="00F85C4E" w:rsidRPr="00FD6805" w:rsidRDefault="00F85C4E" w:rsidP="00EA3C4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н</w:t>
      </w:r>
      <w:r w:rsidRPr="00FD6805">
        <w:rPr>
          <w:rFonts w:ascii="Times New Roman" w:hAnsi="Times New Roman" w:cs="Times New Roman"/>
          <w:bCs/>
          <w:i/>
          <w:sz w:val="24"/>
          <w:szCs w:val="24"/>
        </w:rPr>
        <w:t>е в своей тарелке</w:t>
      </w:r>
      <w:r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:rsidR="00F85C4E" w:rsidRPr="00FD6805" w:rsidRDefault="00F85C4E" w:rsidP="00EA3C4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Pr="00FD6805">
        <w:rPr>
          <w:rFonts w:ascii="Times New Roman" w:hAnsi="Times New Roman" w:cs="Times New Roman"/>
          <w:bCs/>
          <w:i/>
          <w:sz w:val="24"/>
          <w:szCs w:val="24"/>
        </w:rPr>
        <w:t>ока суть да дело</w:t>
      </w:r>
      <w:r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:rsidR="004154FB" w:rsidRDefault="00F85C4E" w:rsidP="00FD6805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л</w:t>
      </w:r>
      <w:r w:rsidRPr="00FD6805">
        <w:rPr>
          <w:rFonts w:ascii="Times New Roman" w:hAnsi="Times New Roman" w:cs="Times New Roman"/>
          <w:bCs/>
          <w:i/>
          <w:sz w:val="24"/>
          <w:szCs w:val="24"/>
        </w:rPr>
        <w:t>егче верблюду пройти сквозь игольное ушко, чем бога</w:t>
      </w:r>
      <w:r>
        <w:rPr>
          <w:rFonts w:ascii="Times New Roman" w:hAnsi="Times New Roman" w:cs="Times New Roman"/>
          <w:bCs/>
          <w:i/>
          <w:sz w:val="24"/>
          <w:szCs w:val="24"/>
        </w:rPr>
        <w:t>тому</w:t>
      </w:r>
      <w:r w:rsidRPr="00FD6805">
        <w:rPr>
          <w:rFonts w:ascii="Times New Roman" w:hAnsi="Times New Roman" w:cs="Times New Roman"/>
          <w:bCs/>
          <w:i/>
          <w:sz w:val="24"/>
          <w:szCs w:val="24"/>
        </w:rPr>
        <w:t xml:space="preserve"> войти в ца</w:t>
      </w:r>
      <w:r w:rsidR="004154FB" w:rsidRPr="00FD6805">
        <w:rPr>
          <w:rFonts w:ascii="Times New Roman" w:hAnsi="Times New Roman" w:cs="Times New Roman"/>
          <w:bCs/>
          <w:i/>
          <w:sz w:val="24"/>
          <w:szCs w:val="24"/>
        </w:rPr>
        <w:t>рствие небесное?</w:t>
      </w:r>
    </w:p>
    <w:p w:rsidR="00CF0FBF" w:rsidRPr="00FD6805" w:rsidRDefault="00CF0FBF" w:rsidP="00FD6805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</w:p>
    <w:p w:rsidR="004154FB" w:rsidRPr="00FD6805" w:rsidRDefault="004154FB" w:rsidP="00FD680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FD6805">
        <w:rPr>
          <w:rFonts w:ascii="Times New Roman" w:hAnsi="Times New Roman" w:cs="Times New Roman"/>
          <w:bCs/>
          <w:sz w:val="24"/>
          <w:szCs w:val="24"/>
        </w:rPr>
        <w:t>Какой из этих оборотов не входит в современный русский литературный язык и до сих пор считается ошибочным?</w:t>
      </w:r>
    </w:p>
    <w:p w:rsidR="0088189C" w:rsidRPr="00FD6805" w:rsidRDefault="0088189C" w:rsidP="00FD6805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EA3328" w:rsidRPr="00EA3328" w:rsidRDefault="0088189C" w:rsidP="00FD680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 xml:space="preserve">Одно ли и то же значение имеет приставка СУПЕР в словах </w:t>
      </w:r>
      <w:r w:rsidRPr="00FD6805">
        <w:rPr>
          <w:rFonts w:ascii="Times New Roman" w:hAnsi="Times New Roman" w:cs="Times New Roman"/>
          <w:i/>
          <w:sz w:val="24"/>
          <w:szCs w:val="24"/>
        </w:rPr>
        <w:t xml:space="preserve">супергерой, суперобложка, суперарбитр, суперинфекция, супердержава? </w:t>
      </w:r>
      <w:r w:rsidRPr="00FD6805">
        <w:rPr>
          <w:rFonts w:ascii="Times New Roman" w:hAnsi="Times New Roman" w:cs="Times New Roman"/>
          <w:sz w:val="24"/>
          <w:szCs w:val="24"/>
        </w:rPr>
        <w:t xml:space="preserve">Обоснуйте свой ответ. Чем </w:t>
      </w:r>
      <w:r w:rsidR="00CF0FBF">
        <w:rPr>
          <w:rFonts w:ascii="Times New Roman" w:hAnsi="Times New Roman" w:cs="Times New Roman"/>
          <w:sz w:val="24"/>
          <w:szCs w:val="24"/>
        </w:rPr>
        <w:t xml:space="preserve">еще </w:t>
      </w:r>
      <w:r w:rsidRPr="00FD6805">
        <w:rPr>
          <w:rFonts w:ascii="Times New Roman" w:hAnsi="Times New Roman" w:cs="Times New Roman"/>
          <w:sz w:val="24"/>
          <w:szCs w:val="24"/>
        </w:rPr>
        <w:t>может являться часть слова СУПЕР, кроме приставки?</w:t>
      </w:r>
      <w:r w:rsidR="00EA33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CC7" w:rsidRPr="00E76620" w:rsidRDefault="005D4A9A" w:rsidP="00E7662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B76BF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84CC7" w:rsidRPr="00E76620">
        <w:rPr>
          <w:rFonts w:ascii="Times New Roman" w:hAnsi="Times New Roman" w:cs="Times New Roman"/>
          <w:i/>
          <w:sz w:val="24"/>
          <w:szCs w:val="24"/>
        </w:rPr>
        <w:t>Суперобложка - слово со значением расположенный сверху, над чем-нибудь</w:t>
      </w:r>
      <w:r w:rsidR="00BB76BF">
        <w:rPr>
          <w:rFonts w:ascii="Times New Roman" w:hAnsi="Times New Roman" w:cs="Times New Roman"/>
          <w:i/>
          <w:sz w:val="24"/>
          <w:szCs w:val="24"/>
        </w:rPr>
        <w:t>.</w:t>
      </w:r>
    </w:p>
    <w:p w:rsidR="0088189C" w:rsidRPr="009A29E9" w:rsidRDefault="005D4A9A" w:rsidP="009A29E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4CC7" w:rsidRPr="005D4A9A">
        <w:rPr>
          <w:rFonts w:ascii="Times New Roman" w:hAnsi="Times New Roman" w:cs="Times New Roman"/>
          <w:i/>
          <w:sz w:val="24"/>
          <w:szCs w:val="24"/>
        </w:rPr>
        <w:t xml:space="preserve"> Супергерой, супердержава - слова со значением высшее качество, высшая степень чего-либо</w:t>
      </w:r>
      <w:r w:rsidR="00BB76BF">
        <w:rPr>
          <w:rFonts w:ascii="Times New Roman" w:hAnsi="Times New Roman" w:cs="Times New Roman"/>
          <w:i/>
          <w:sz w:val="24"/>
          <w:szCs w:val="24"/>
        </w:rPr>
        <w:t>.</w:t>
      </w:r>
      <w:r w:rsidR="009A29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4CC7" w:rsidRPr="00BB76BF">
        <w:rPr>
          <w:rFonts w:ascii="Times New Roman" w:hAnsi="Times New Roman" w:cs="Times New Roman"/>
          <w:i/>
          <w:sz w:val="24"/>
          <w:szCs w:val="24"/>
        </w:rPr>
        <w:t>Суперинфекция, суперарбитр - слова со значением главенство, превосходство</w:t>
      </w:r>
      <w:r w:rsidR="009A29E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84CC7" w:rsidRPr="009A29E9">
        <w:rPr>
          <w:rFonts w:ascii="Times New Roman" w:hAnsi="Times New Roman" w:cs="Times New Roman"/>
          <w:i/>
          <w:sz w:val="24"/>
          <w:szCs w:val="24"/>
        </w:rPr>
        <w:t>Супер может являться прилагательным</w:t>
      </w:r>
      <w:r w:rsidR="003B771A">
        <w:rPr>
          <w:rFonts w:ascii="Times New Roman" w:hAnsi="Times New Roman" w:cs="Times New Roman"/>
          <w:i/>
          <w:sz w:val="24"/>
          <w:szCs w:val="24"/>
        </w:rPr>
        <w:t xml:space="preserve"> и  наречием.</w:t>
      </w:r>
    </w:p>
    <w:p w:rsidR="0088189C" w:rsidRPr="00FD6805" w:rsidRDefault="0088189C" w:rsidP="00FD680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6805">
        <w:rPr>
          <w:rFonts w:ascii="Times New Roman" w:hAnsi="Times New Roman" w:cs="Times New Roman"/>
          <w:bCs/>
          <w:sz w:val="24"/>
          <w:szCs w:val="24"/>
        </w:rPr>
        <w:t>Охарактеризуйте форму имени существительного ПЛЕЧА в этих двух текстах (род, число, падеж).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Блеснул мороз. И рады мы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Проказам матушки зимы.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Не радо ей лишь сердце Тани.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Нейдет она зиму встречать,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Морозной пылью подышать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И первым снегом с кровли бани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 xml:space="preserve">Умыть лицо, </w:t>
      </w:r>
      <w:r w:rsidRPr="00FD6805">
        <w:rPr>
          <w:rFonts w:ascii="Times New Roman" w:hAnsi="Times New Roman" w:cs="Times New Roman"/>
          <w:b/>
          <w:bCs/>
          <w:i/>
          <w:sz w:val="24"/>
          <w:szCs w:val="24"/>
        </w:rPr>
        <w:t>плеча</w:t>
      </w:r>
      <w:r w:rsidRPr="00FD6805">
        <w:rPr>
          <w:rFonts w:ascii="Times New Roman" w:hAnsi="Times New Roman" w:cs="Times New Roman"/>
          <w:bCs/>
          <w:i/>
          <w:sz w:val="24"/>
          <w:szCs w:val="24"/>
        </w:rPr>
        <w:t xml:space="preserve"> и грудь: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Татьяне страшен зимний путь.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FD6805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FD6805">
        <w:rPr>
          <w:rFonts w:ascii="Times New Roman" w:hAnsi="Times New Roman" w:cs="Times New Roman"/>
          <w:bCs/>
          <w:i/>
          <w:sz w:val="24"/>
          <w:szCs w:val="24"/>
        </w:rPr>
        <w:tab/>
        <w:t>(А.С. Пушкин).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На заре ты ее не буди,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На заре она сладко так спит;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Утро дышит у ней на груди,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lastRenderedPageBreak/>
        <w:t>Ярко пышет на ямках ланит.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И подушка ее горяча,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И горяч утомительный сон,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 xml:space="preserve">И, чернеясь, бегут на </w:t>
      </w:r>
      <w:r w:rsidRPr="00FD6805">
        <w:rPr>
          <w:rFonts w:ascii="Times New Roman" w:hAnsi="Times New Roman" w:cs="Times New Roman"/>
          <w:b/>
          <w:bCs/>
          <w:i/>
          <w:sz w:val="24"/>
          <w:szCs w:val="24"/>
        </w:rPr>
        <w:t>плеча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Косы лентой с обеих сторон.</w:t>
      </w:r>
    </w:p>
    <w:p w:rsidR="00145F38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FD6805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FD6805">
        <w:rPr>
          <w:rFonts w:ascii="Times New Roman" w:hAnsi="Times New Roman" w:cs="Times New Roman"/>
          <w:bCs/>
          <w:i/>
          <w:sz w:val="24"/>
          <w:szCs w:val="24"/>
        </w:rPr>
        <w:tab/>
        <w:t>(А.А. Фет).</w:t>
      </w:r>
    </w:p>
    <w:p w:rsidR="00FD6805" w:rsidRPr="00FD6805" w:rsidRDefault="00FD6805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88189C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Образуйте такую же форму существительных УХО и ОКО.</w:t>
      </w:r>
    </w:p>
    <w:p w:rsidR="00550434" w:rsidRPr="00550434" w:rsidRDefault="00145F38" w:rsidP="00550434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ОТВЕТ:</w:t>
      </w:r>
      <w:r w:rsidR="00550434" w:rsidRPr="00550434">
        <w:rPr>
          <w:rFonts w:ascii="Times New Roman" w:hAnsi="Times New Roman" w:cs="Times New Roman"/>
          <w:bCs/>
          <w:i/>
          <w:sz w:val="24"/>
          <w:szCs w:val="24"/>
        </w:rPr>
        <w:t xml:space="preserve"> Плеча - </w:t>
      </w:r>
      <w:proofErr w:type="spellStart"/>
      <w:r w:rsidR="00550434" w:rsidRPr="00550434">
        <w:rPr>
          <w:rFonts w:ascii="Times New Roman" w:hAnsi="Times New Roman" w:cs="Times New Roman"/>
          <w:bCs/>
          <w:i/>
          <w:sz w:val="24"/>
          <w:szCs w:val="24"/>
        </w:rPr>
        <w:t>ср.род</w:t>
      </w:r>
      <w:proofErr w:type="spellEnd"/>
      <w:r w:rsidR="00550434" w:rsidRPr="0055043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550434" w:rsidRPr="00550434">
        <w:rPr>
          <w:rFonts w:ascii="Times New Roman" w:hAnsi="Times New Roman" w:cs="Times New Roman"/>
          <w:bCs/>
          <w:i/>
          <w:sz w:val="24"/>
          <w:szCs w:val="24"/>
        </w:rPr>
        <w:t>мн.ч</w:t>
      </w:r>
      <w:proofErr w:type="spellEnd"/>
      <w:r w:rsidR="00550434" w:rsidRPr="0055043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550434" w:rsidRPr="00550434">
        <w:rPr>
          <w:rFonts w:ascii="Times New Roman" w:hAnsi="Times New Roman" w:cs="Times New Roman"/>
          <w:bCs/>
          <w:i/>
          <w:sz w:val="24"/>
          <w:szCs w:val="24"/>
        </w:rPr>
        <w:t>В.п</w:t>
      </w:r>
      <w:proofErr w:type="spellEnd"/>
    </w:p>
    <w:p w:rsidR="00FD6805" w:rsidRPr="00FD6805" w:rsidRDefault="00550434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550434">
        <w:rPr>
          <w:rFonts w:ascii="Times New Roman" w:hAnsi="Times New Roman" w:cs="Times New Roman"/>
          <w:bCs/>
          <w:i/>
          <w:sz w:val="24"/>
          <w:szCs w:val="24"/>
        </w:rPr>
        <w:t>Ухо - уши. Око - очи</w:t>
      </w:r>
    </w:p>
    <w:p w:rsidR="00FD6805" w:rsidRPr="00FD6805" w:rsidRDefault="00FD6805" w:rsidP="00FD680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Зачем автору понадобилось менять порядок слов в предложениях:</w:t>
      </w:r>
    </w:p>
    <w:p w:rsidR="00FD6805" w:rsidRPr="00FD6805" w:rsidRDefault="00FD6805" w:rsidP="00FD680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i/>
          <w:sz w:val="24"/>
          <w:szCs w:val="24"/>
        </w:rPr>
        <w:t>Таня ходила в театр вчера.</w:t>
      </w:r>
    </w:p>
    <w:p w:rsidR="00FD6805" w:rsidRPr="00FD6805" w:rsidRDefault="00FD6805" w:rsidP="00FD680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i/>
          <w:sz w:val="24"/>
          <w:szCs w:val="24"/>
        </w:rPr>
        <w:t>Вчера ходила в театр Таня.</w:t>
      </w:r>
    </w:p>
    <w:p w:rsidR="00FD6805" w:rsidRPr="00FD6805" w:rsidRDefault="00FD6805" w:rsidP="00FD680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i/>
          <w:sz w:val="24"/>
          <w:szCs w:val="24"/>
        </w:rPr>
        <w:t>Таня вчера ходила в театр.</w:t>
      </w:r>
    </w:p>
    <w:p w:rsidR="00FD6805" w:rsidRDefault="00FD6805" w:rsidP="00FD6805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Какие два термина лингвистики связаны с этим явлением?</w:t>
      </w:r>
      <w:r w:rsidR="004B4F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41C" w:rsidRDefault="009C096F" w:rsidP="009C096F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4E141C">
        <w:rPr>
          <w:rFonts w:ascii="Times New Roman" w:hAnsi="Times New Roman" w:cs="Times New Roman"/>
          <w:sz w:val="24"/>
          <w:szCs w:val="24"/>
        </w:rPr>
        <w:t xml:space="preserve"> </w:t>
      </w:r>
      <w:r w:rsidR="00965DDD">
        <w:rPr>
          <w:rFonts w:ascii="Times New Roman" w:hAnsi="Times New Roman" w:cs="Times New Roman"/>
          <w:sz w:val="24"/>
          <w:szCs w:val="24"/>
        </w:rPr>
        <w:t>Д</w:t>
      </w:r>
      <w:r w:rsidRPr="009C096F">
        <w:rPr>
          <w:rFonts w:ascii="Times New Roman" w:hAnsi="Times New Roman" w:cs="Times New Roman"/>
          <w:sz w:val="24"/>
          <w:szCs w:val="24"/>
        </w:rPr>
        <w:t>ля детального объяснения информации, к</w:t>
      </w:r>
      <w:r>
        <w:rPr>
          <w:rFonts w:ascii="Times New Roman" w:hAnsi="Times New Roman" w:cs="Times New Roman"/>
          <w:sz w:val="24"/>
          <w:szCs w:val="24"/>
        </w:rPr>
        <w:t xml:space="preserve">оторая содержится в предложении. </w:t>
      </w:r>
      <w:r w:rsidRPr="009C096F">
        <w:rPr>
          <w:rFonts w:ascii="Times New Roman" w:hAnsi="Times New Roman" w:cs="Times New Roman"/>
          <w:sz w:val="24"/>
          <w:szCs w:val="24"/>
        </w:rPr>
        <w:t xml:space="preserve"> Инверсия и интонация связаны с этим явлением</w:t>
      </w:r>
      <w:r w:rsidR="004E141C">
        <w:rPr>
          <w:rFonts w:ascii="Times New Roman" w:hAnsi="Times New Roman" w:cs="Times New Roman"/>
          <w:sz w:val="24"/>
          <w:szCs w:val="24"/>
        </w:rPr>
        <w:t>.</w:t>
      </w:r>
    </w:p>
    <w:p w:rsidR="005E02F9" w:rsidRPr="00E067DB" w:rsidRDefault="00E067DB" w:rsidP="00E067D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5E02F9" w:rsidRPr="00E067DB">
        <w:rPr>
          <w:rFonts w:ascii="Times New Roman" w:hAnsi="Times New Roman" w:cs="Times New Roman"/>
          <w:sz w:val="24"/>
          <w:szCs w:val="24"/>
        </w:rPr>
        <w:t>Прочитайте текст.</w:t>
      </w:r>
    </w:p>
    <w:p w:rsidR="005E02F9" w:rsidRPr="00FD6805" w:rsidRDefault="005E02F9" w:rsidP="005E02F9">
      <w:pPr>
        <w:spacing w:after="0" w:line="240" w:lineRule="auto"/>
        <w:ind w:left="720" w:hanging="1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i/>
          <w:sz w:val="24"/>
          <w:szCs w:val="24"/>
        </w:rPr>
        <w:t xml:space="preserve">Ты грустно восклицаешь: «Та ли я? </w:t>
      </w:r>
    </w:p>
    <w:p w:rsidR="00543437" w:rsidRDefault="005E02F9" w:rsidP="005E02F9">
      <w:pPr>
        <w:spacing w:after="0" w:line="240" w:lineRule="auto"/>
        <w:ind w:left="720" w:hanging="1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i/>
          <w:sz w:val="24"/>
          <w:szCs w:val="24"/>
        </w:rPr>
        <w:t>В сто сантиметров моя талия</w:t>
      </w:r>
      <w:r w:rsidR="00543437" w:rsidRPr="00FD6805">
        <w:rPr>
          <w:rFonts w:ascii="Times New Roman" w:hAnsi="Times New Roman" w:cs="Times New Roman"/>
          <w:i/>
          <w:sz w:val="24"/>
          <w:szCs w:val="24"/>
        </w:rPr>
        <w:t>...»</w:t>
      </w:r>
      <w:r w:rsidR="00543437">
        <w:rPr>
          <w:rFonts w:ascii="Times New Roman" w:hAnsi="Times New Roman" w:cs="Times New Roman"/>
          <w:i/>
          <w:sz w:val="24"/>
          <w:szCs w:val="24"/>
        </w:rPr>
        <w:t>.</w:t>
      </w:r>
      <w:r w:rsidR="00543437" w:rsidRPr="00FD680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E02F9" w:rsidRPr="00FD6805" w:rsidRDefault="00543437" w:rsidP="005E02F9">
      <w:pPr>
        <w:spacing w:after="0" w:line="240" w:lineRule="auto"/>
        <w:ind w:left="720" w:hanging="1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i/>
          <w:sz w:val="24"/>
          <w:szCs w:val="24"/>
        </w:rPr>
        <w:t>Действительно</w:t>
      </w:r>
      <w:r w:rsidR="005E02F9" w:rsidRPr="00FD6805">
        <w:rPr>
          <w:rFonts w:ascii="Times New Roman" w:hAnsi="Times New Roman" w:cs="Times New Roman"/>
          <w:i/>
          <w:sz w:val="24"/>
          <w:szCs w:val="24"/>
        </w:rPr>
        <w:t>, такому стану</w:t>
      </w:r>
      <w:r w:rsidR="005E02F9" w:rsidRPr="00FD6805">
        <w:rPr>
          <w:rFonts w:ascii="Times New Roman" w:hAnsi="Times New Roman" w:cs="Times New Roman"/>
          <w:i/>
          <w:sz w:val="24"/>
          <w:szCs w:val="24"/>
        </w:rPr>
        <w:br/>
        <w:t>Похвал я выражать не стану.</w:t>
      </w:r>
    </w:p>
    <w:p w:rsidR="005E02F9" w:rsidRPr="00FD6805" w:rsidRDefault="005E02F9" w:rsidP="005E02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ab/>
      </w:r>
      <w:r w:rsidRPr="00FD6805">
        <w:rPr>
          <w:rFonts w:ascii="Times New Roman" w:hAnsi="Times New Roman" w:cs="Times New Roman"/>
          <w:sz w:val="24"/>
          <w:szCs w:val="24"/>
        </w:rPr>
        <w:tab/>
      </w:r>
      <w:r w:rsidRPr="00FD6805">
        <w:rPr>
          <w:rFonts w:ascii="Times New Roman" w:hAnsi="Times New Roman" w:cs="Times New Roman"/>
          <w:sz w:val="24"/>
          <w:szCs w:val="24"/>
        </w:rPr>
        <w:tab/>
      </w:r>
      <w:r w:rsidRPr="00FD6805">
        <w:rPr>
          <w:rFonts w:ascii="Times New Roman" w:hAnsi="Times New Roman" w:cs="Times New Roman"/>
          <w:sz w:val="24"/>
          <w:szCs w:val="24"/>
        </w:rPr>
        <w:tab/>
      </w:r>
      <w:r w:rsidRPr="00FD6805">
        <w:rPr>
          <w:rFonts w:ascii="Times New Roman" w:hAnsi="Times New Roman" w:cs="Times New Roman"/>
          <w:i/>
          <w:sz w:val="24"/>
          <w:szCs w:val="24"/>
        </w:rPr>
        <w:t>Д.Д. Минаев.</w:t>
      </w:r>
    </w:p>
    <w:p w:rsidR="005E02F9" w:rsidRPr="00FD6805" w:rsidRDefault="005E02F9" w:rsidP="005E02F9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5E02F9" w:rsidRDefault="005E02F9" w:rsidP="005E02F9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Какая фигура речи использована в этом стихотворении?</w:t>
      </w:r>
    </w:p>
    <w:p w:rsidR="00B50F59" w:rsidRPr="00B50F59" w:rsidRDefault="00D94DBB" w:rsidP="00FA2D8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FA2D83">
        <w:rPr>
          <w:rFonts w:ascii="Times New Roman" w:hAnsi="Times New Roman" w:cs="Times New Roman"/>
          <w:sz w:val="24"/>
          <w:szCs w:val="24"/>
        </w:rPr>
        <w:t>каламбур</w:t>
      </w:r>
    </w:p>
    <w:p w:rsidR="00765494" w:rsidRDefault="00B50F59" w:rsidP="00765494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0F59">
        <w:rPr>
          <w:rFonts w:ascii="Times New Roman" w:hAnsi="Times New Roman" w:cs="Times New Roman"/>
          <w:sz w:val="24"/>
          <w:szCs w:val="24"/>
        </w:rPr>
        <w:t>Омоформы</w:t>
      </w:r>
      <w:proofErr w:type="spellEnd"/>
      <w:r w:rsidRPr="00B50F59">
        <w:rPr>
          <w:rFonts w:ascii="Times New Roman" w:hAnsi="Times New Roman" w:cs="Times New Roman"/>
          <w:sz w:val="24"/>
          <w:szCs w:val="24"/>
        </w:rPr>
        <w:t xml:space="preserve"> (стану (стан - существительное) - не стану (стать - глагол))</w:t>
      </w:r>
      <w:r w:rsidR="005E02F9" w:rsidRPr="00FD6805">
        <w:rPr>
          <w:rFonts w:ascii="Times New Roman" w:hAnsi="Times New Roman" w:cs="Times New Roman"/>
          <w:sz w:val="24"/>
          <w:szCs w:val="24"/>
        </w:rPr>
        <w:t xml:space="preserve">Благодаря каким лексическим явлениям (сходным, но не одинаковым) становится возможной эта фигура речи </w:t>
      </w:r>
      <w:r w:rsidR="00765494">
        <w:rPr>
          <w:rFonts w:ascii="Times New Roman" w:hAnsi="Times New Roman" w:cs="Times New Roman"/>
          <w:sz w:val="24"/>
          <w:szCs w:val="24"/>
        </w:rPr>
        <w:t>в первом и во втором двустишии?</w:t>
      </w:r>
    </w:p>
    <w:p w:rsidR="00FA2D83" w:rsidRPr="00FD6805" w:rsidRDefault="006A40DA" w:rsidP="009A4011">
      <w:pPr>
        <w:tabs>
          <w:tab w:val="left" w:pos="709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765494" w:rsidRPr="00765494">
        <w:rPr>
          <w:rFonts w:ascii="Times New Roman" w:hAnsi="Times New Roman" w:cs="Times New Roman"/>
          <w:sz w:val="24"/>
          <w:szCs w:val="24"/>
        </w:rPr>
        <w:t xml:space="preserve"> омофоны (та ли я? - талия.)</w:t>
      </w:r>
      <w:r w:rsidR="009A4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494" w:rsidRPr="00765494">
        <w:rPr>
          <w:rFonts w:ascii="Times New Roman" w:hAnsi="Times New Roman" w:cs="Times New Roman"/>
          <w:sz w:val="24"/>
          <w:szCs w:val="24"/>
        </w:rPr>
        <w:t>Омоформы</w:t>
      </w:r>
      <w:proofErr w:type="spellEnd"/>
      <w:r w:rsidR="00765494" w:rsidRPr="00765494">
        <w:rPr>
          <w:rFonts w:ascii="Times New Roman" w:hAnsi="Times New Roman" w:cs="Times New Roman"/>
          <w:sz w:val="24"/>
          <w:szCs w:val="24"/>
        </w:rPr>
        <w:t xml:space="preserve"> (стану (стан - существительное) - не стану (стать - глагол))</w:t>
      </w:r>
    </w:p>
    <w:p w:rsidR="005E02F9" w:rsidRDefault="00CE7592" w:rsidP="00CE759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5E02F9" w:rsidRPr="00CE7592">
        <w:rPr>
          <w:rFonts w:ascii="Times New Roman" w:hAnsi="Times New Roman" w:cs="Times New Roman"/>
          <w:sz w:val="24"/>
          <w:szCs w:val="24"/>
        </w:rPr>
        <w:t>Дайте научные определения этим всем трем названным терминам.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592" w:rsidRPr="00CE7592" w:rsidRDefault="00CE7592" w:rsidP="00CE759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Pr="00CE7592">
        <w:rPr>
          <w:rFonts w:ascii="Times New Roman" w:hAnsi="Times New Roman" w:cs="Times New Roman"/>
          <w:sz w:val="24"/>
          <w:szCs w:val="24"/>
        </w:rPr>
        <w:t xml:space="preserve"> каламбур - это фигура речи, состоящая в юмористическом использовании многозначности слова или звукового сходства различных слов.</w:t>
      </w:r>
    </w:p>
    <w:p w:rsidR="00CE7592" w:rsidRPr="00CE7592" w:rsidRDefault="00CE7592" w:rsidP="00CE759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592">
        <w:rPr>
          <w:rFonts w:ascii="Times New Roman" w:hAnsi="Times New Roman" w:cs="Times New Roman"/>
          <w:sz w:val="24"/>
          <w:szCs w:val="24"/>
        </w:rPr>
        <w:t>Омофоны-</w:t>
      </w:r>
      <w:r w:rsidR="001856C7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7F72E1">
        <w:rPr>
          <w:rFonts w:ascii="Times New Roman" w:hAnsi="Times New Roman" w:cs="Times New Roman"/>
          <w:sz w:val="24"/>
          <w:szCs w:val="24"/>
        </w:rPr>
        <w:t>,</w:t>
      </w:r>
      <w:r w:rsidR="00BE58CA">
        <w:rPr>
          <w:rFonts w:ascii="Times New Roman" w:hAnsi="Times New Roman" w:cs="Times New Roman"/>
          <w:sz w:val="24"/>
          <w:szCs w:val="24"/>
        </w:rPr>
        <w:t xml:space="preserve"> </w:t>
      </w:r>
      <w:r w:rsidR="007F72E1">
        <w:rPr>
          <w:rFonts w:ascii="Times New Roman" w:hAnsi="Times New Roman" w:cs="Times New Roman"/>
          <w:sz w:val="24"/>
          <w:szCs w:val="24"/>
        </w:rPr>
        <w:t>кот</w:t>
      </w:r>
      <w:r w:rsidR="001856C7">
        <w:rPr>
          <w:rFonts w:ascii="Times New Roman" w:hAnsi="Times New Roman" w:cs="Times New Roman"/>
          <w:sz w:val="24"/>
          <w:szCs w:val="24"/>
        </w:rPr>
        <w:t xml:space="preserve">орые звучат одинаково, </w:t>
      </w:r>
      <w:r w:rsidRPr="00CE7592">
        <w:rPr>
          <w:rFonts w:ascii="Times New Roman" w:hAnsi="Times New Roman" w:cs="Times New Roman"/>
          <w:sz w:val="24"/>
          <w:szCs w:val="24"/>
        </w:rPr>
        <w:t>но пишутся по-разному и имеют разное значение.</w:t>
      </w:r>
    </w:p>
    <w:p w:rsidR="005E02F9" w:rsidRPr="00FD6805" w:rsidRDefault="00CE7592" w:rsidP="00CE759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7592">
        <w:rPr>
          <w:rFonts w:ascii="Times New Roman" w:hAnsi="Times New Roman" w:cs="Times New Roman"/>
          <w:sz w:val="24"/>
          <w:szCs w:val="24"/>
        </w:rPr>
        <w:t>Омоформы</w:t>
      </w:r>
      <w:proofErr w:type="spellEnd"/>
      <w:r w:rsidRPr="00CE7592">
        <w:rPr>
          <w:rFonts w:ascii="Times New Roman" w:hAnsi="Times New Roman" w:cs="Times New Roman"/>
          <w:sz w:val="24"/>
          <w:szCs w:val="24"/>
        </w:rPr>
        <w:t>- слова, которые одинаково звучат лишь в некоторых грамматических формах и при этом чаще всего принадлежат к разным частям речи.</w:t>
      </w:r>
    </w:p>
    <w:p w:rsidR="00FD6805" w:rsidRPr="007753D8" w:rsidRDefault="00FD6805" w:rsidP="007753D8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3D8">
        <w:rPr>
          <w:rFonts w:ascii="Times New Roman" w:hAnsi="Times New Roman" w:cs="Times New Roman"/>
          <w:sz w:val="24"/>
          <w:szCs w:val="24"/>
        </w:rPr>
        <w:t>Для чего в древнерусском и старославянском языке использовалось титло? Какими признаками должно обладать слово, для того чтобы над ним можно было поставить титло? Прочитайте слова под титлом.</w:t>
      </w:r>
    </w:p>
    <w:p w:rsidR="00FD6805" w:rsidRDefault="00FD6805" w:rsidP="00FD6805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vertAlign w:val="superscript"/>
        </w:rPr>
      </w:pPr>
      <w:r w:rsidRPr="00FD68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AA1E35" wp14:editId="5155A301">
            <wp:extent cx="2601532" cy="230305"/>
            <wp:effectExtent l="0" t="0" r="0" b="0"/>
            <wp:docPr id="3" name="Рисунок 3" descr="http://skrinshoter.ru/i/061217/FkMTUf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61217/FkMTUf0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002" cy="24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8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5B4FB4" wp14:editId="130D8D47">
            <wp:extent cx="566670" cy="238108"/>
            <wp:effectExtent l="0" t="0" r="5080" b="0"/>
            <wp:docPr id="6" name="Рисунок 6" descr="http://skrinshoter.ru/i/061217/UFgZeAt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61217/UFgZeAt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09" cy="24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B7E">
        <w:rPr>
          <w:rFonts w:ascii="Times New Roman" w:hAnsi="Times New Roman" w:cs="Times New Roman"/>
          <w:sz w:val="44"/>
          <w:szCs w:val="44"/>
          <w:vertAlign w:val="superscript"/>
        </w:rPr>
        <w:t>,</w:t>
      </w:r>
      <w:r w:rsidRPr="00FD68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F18AF4" wp14:editId="126C61EC">
            <wp:extent cx="661689" cy="224790"/>
            <wp:effectExtent l="0" t="0" r="5080" b="3810"/>
            <wp:docPr id="7" name="Рисунок 7" descr="http://skrinshoter.ru/i/061217/jxIHTZ4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krinshoter.ru/i/061217/jxIHTZ4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55" cy="32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805">
        <w:rPr>
          <w:rFonts w:ascii="Times New Roman" w:hAnsi="Times New Roman" w:cs="Times New Roman"/>
          <w:sz w:val="24"/>
          <w:szCs w:val="24"/>
        </w:rPr>
        <w:t xml:space="preserve"> </w:t>
      </w:r>
      <w:r w:rsidRPr="00FD68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F565D0" wp14:editId="7B4FB68C">
            <wp:extent cx="1332964" cy="224790"/>
            <wp:effectExtent l="0" t="0" r="635" b="3810"/>
            <wp:docPr id="9" name="Рисунок 9" descr="http://skrinshoter.ru/i/061217/ubf7Pkk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61217/ubf7Pkk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632" cy="23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805"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:rsidR="00177A28" w:rsidRPr="00FD6805" w:rsidRDefault="00177A28" w:rsidP="00FD6805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Ответ:</w:t>
      </w:r>
      <w:r w:rsidR="00B067ED" w:rsidRPr="00B067ED">
        <w:rPr>
          <w:rFonts w:ascii="Times New Roman" w:hAnsi="Times New Roman" w:cs="Times New Roman"/>
          <w:sz w:val="24"/>
          <w:szCs w:val="24"/>
          <w:vertAlign w:val="superscript"/>
        </w:rPr>
        <w:t xml:space="preserve"> Титло использовалось для сокращения слов и обозначения числовых значений</w:t>
      </w:r>
      <w:r w:rsidR="000B1B21">
        <w:rPr>
          <w:rFonts w:ascii="Times New Roman" w:hAnsi="Times New Roman" w:cs="Times New Roman"/>
          <w:sz w:val="24"/>
          <w:szCs w:val="24"/>
          <w:vertAlign w:val="superscript"/>
        </w:rPr>
        <w:t>;</w:t>
      </w:r>
      <w:r w:rsidR="00261F2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94C59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="00D94C59" w:rsidRPr="00D94C59">
        <w:rPr>
          <w:rFonts w:ascii="Times New Roman" w:hAnsi="Times New Roman" w:cs="Times New Roman"/>
          <w:sz w:val="24"/>
          <w:szCs w:val="24"/>
          <w:vertAlign w:val="superscript"/>
        </w:rPr>
        <w:t xml:space="preserve">нгел, апостол, </w:t>
      </w:r>
      <w:proofErr w:type="spellStart"/>
      <w:r w:rsidR="00D94C59" w:rsidRPr="00D94C59">
        <w:rPr>
          <w:rFonts w:ascii="Times New Roman" w:hAnsi="Times New Roman" w:cs="Times New Roman"/>
          <w:sz w:val="24"/>
          <w:szCs w:val="24"/>
          <w:vertAlign w:val="superscript"/>
        </w:rPr>
        <w:t>благоверен</w:t>
      </w:r>
      <w:proofErr w:type="spellEnd"/>
      <w:r w:rsidR="00D94C59" w:rsidRPr="00D94C59">
        <w:rPr>
          <w:rFonts w:ascii="Times New Roman" w:hAnsi="Times New Roman" w:cs="Times New Roman"/>
          <w:sz w:val="24"/>
          <w:szCs w:val="24"/>
          <w:vertAlign w:val="superscript"/>
        </w:rPr>
        <w:t>, богородица, Бог, владыка, мученик</w:t>
      </w:r>
      <w:r w:rsidR="00DC0C41">
        <w:rPr>
          <w:rFonts w:ascii="Times New Roman" w:hAnsi="Times New Roman" w:cs="Times New Roman"/>
          <w:sz w:val="24"/>
          <w:szCs w:val="24"/>
          <w:vertAlign w:val="superscript"/>
        </w:rPr>
        <w:t>, бог царь небесный.</w:t>
      </w:r>
    </w:p>
    <w:p w:rsidR="009F0880" w:rsidRPr="00FD6805" w:rsidRDefault="009F0880" w:rsidP="00FD6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0880" w:rsidRPr="00FD6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F1370"/>
    <w:multiLevelType w:val="hybridMultilevel"/>
    <w:tmpl w:val="DD36DA5C"/>
    <w:lvl w:ilvl="0" w:tplc="79D20F8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C5061C"/>
    <w:multiLevelType w:val="hybridMultilevel"/>
    <w:tmpl w:val="FD7060BE"/>
    <w:lvl w:ilvl="0" w:tplc="5AA00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D172A"/>
    <w:multiLevelType w:val="hybridMultilevel"/>
    <w:tmpl w:val="9F2E2D1C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321FE2"/>
    <w:multiLevelType w:val="hybridMultilevel"/>
    <w:tmpl w:val="D0222EB2"/>
    <w:lvl w:ilvl="0" w:tplc="E592A33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221382"/>
    <w:multiLevelType w:val="hybridMultilevel"/>
    <w:tmpl w:val="D0222EB2"/>
    <w:lvl w:ilvl="0" w:tplc="E592A33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F81A1F"/>
    <w:multiLevelType w:val="hybridMultilevel"/>
    <w:tmpl w:val="BAFE343C"/>
    <w:lvl w:ilvl="0" w:tplc="FFFFFFFF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8B86179"/>
    <w:multiLevelType w:val="hybridMultilevel"/>
    <w:tmpl w:val="45785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05A86"/>
    <w:multiLevelType w:val="hybridMultilevel"/>
    <w:tmpl w:val="700857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6A68EC"/>
    <w:multiLevelType w:val="hybridMultilevel"/>
    <w:tmpl w:val="CECA9E3A"/>
    <w:lvl w:ilvl="0" w:tplc="A1EC8D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0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F7D"/>
    <w:rsid w:val="000155C5"/>
    <w:rsid w:val="00033712"/>
    <w:rsid w:val="00094B3C"/>
    <w:rsid w:val="000B1B21"/>
    <w:rsid w:val="00145F38"/>
    <w:rsid w:val="001745A6"/>
    <w:rsid w:val="00177A28"/>
    <w:rsid w:val="001856C7"/>
    <w:rsid w:val="001B26EC"/>
    <w:rsid w:val="001E4581"/>
    <w:rsid w:val="00214569"/>
    <w:rsid w:val="00240EE0"/>
    <w:rsid w:val="00261F21"/>
    <w:rsid w:val="002B7EEC"/>
    <w:rsid w:val="00380A78"/>
    <w:rsid w:val="003B771A"/>
    <w:rsid w:val="003C269B"/>
    <w:rsid w:val="003C493B"/>
    <w:rsid w:val="003F5847"/>
    <w:rsid w:val="004154FB"/>
    <w:rsid w:val="0044510B"/>
    <w:rsid w:val="00451532"/>
    <w:rsid w:val="004B4F6B"/>
    <w:rsid w:val="004E141C"/>
    <w:rsid w:val="004F565C"/>
    <w:rsid w:val="00506D80"/>
    <w:rsid w:val="00543437"/>
    <w:rsid w:val="00550434"/>
    <w:rsid w:val="00587827"/>
    <w:rsid w:val="005A79AE"/>
    <w:rsid w:val="005D3CF7"/>
    <w:rsid w:val="005D4A9A"/>
    <w:rsid w:val="005E02F9"/>
    <w:rsid w:val="0067233A"/>
    <w:rsid w:val="006A40DA"/>
    <w:rsid w:val="006A56DF"/>
    <w:rsid w:val="006A6F1F"/>
    <w:rsid w:val="006C6F39"/>
    <w:rsid w:val="00715298"/>
    <w:rsid w:val="00765494"/>
    <w:rsid w:val="007753D8"/>
    <w:rsid w:val="00795A04"/>
    <w:rsid w:val="007A47F3"/>
    <w:rsid w:val="007F72E1"/>
    <w:rsid w:val="008175B8"/>
    <w:rsid w:val="0083160F"/>
    <w:rsid w:val="00862DB2"/>
    <w:rsid w:val="0088189C"/>
    <w:rsid w:val="00892B7E"/>
    <w:rsid w:val="00965DDD"/>
    <w:rsid w:val="00977180"/>
    <w:rsid w:val="00982811"/>
    <w:rsid w:val="009A29E9"/>
    <w:rsid w:val="009A4011"/>
    <w:rsid w:val="009C096F"/>
    <w:rsid w:val="009D6BE8"/>
    <w:rsid w:val="009F0880"/>
    <w:rsid w:val="00A50A53"/>
    <w:rsid w:val="00A62F83"/>
    <w:rsid w:val="00B067ED"/>
    <w:rsid w:val="00B2088E"/>
    <w:rsid w:val="00B50F59"/>
    <w:rsid w:val="00B9792F"/>
    <w:rsid w:val="00BB398F"/>
    <w:rsid w:val="00BB76BF"/>
    <w:rsid w:val="00BD6AA8"/>
    <w:rsid w:val="00BE4173"/>
    <w:rsid w:val="00BE58CA"/>
    <w:rsid w:val="00C10C68"/>
    <w:rsid w:val="00C579B3"/>
    <w:rsid w:val="00C65613"/>
    <w:rsid w:val="00CE7592"/>
    <w:rsid w:val="00CF0FBF"/>
    <w:rsid w:val="00D259C7"/>
    <w:rsid w:val="00D94C59"/>
    <w:rsid w:val="00D94DBB"/>
    <w:rsid w:val="00DC0C41"/>
    <w:rsid w:val="00DC4C29"/>
    <w:rsid w:val="00DF4F7D"/>
    <w:rsid w:val="00E067DB"/>
    <w:rsid w:val="00E76620"/>
    <w:rsid w:val="00EA3328"/>
    <w:rsid w:val="00EB62C5"/>
    <w:rsid w:val="00ED256C"/>
    <w:rsid w:val="00F84CC7"/>
    <w:rsid w:val="00F85C4E"/>
    <w:rsid w:val="00FA2D83"/>
    <w:rsid w:val="00FA7B5A"/>
    <w:rsid w:val="00FD6805"/>
    <w:rsid w:val="00FD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DA3DE-CEDC-4047-8CB9-C2D0DB83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5A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8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5A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2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8 (906) 871-94-14</cp:lastModifiedBy>
  <cp:revision>86</cp:revision>
  <dcterms:created xsi:type="dcterms:W3CDTF">2017-12-07T19:39:00Z</dcterms:created>
  <dcterms:modified xsi:type="dcterms:W3CDTF">2017-12-10T12:08:00Z</dcterms:modified>
</cp:coreProperties>
</file>