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24D" w:rsidRDefault="00F4724D" w:rsidP="00C06F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АКМУЛЛИНСКАЯ ОЛИМПИАДА ПО РУССКОМУ ЯЗЫКУ</w:t>
      </w:r>
    </w:p>
    <w:p w:rsidR="00C06F55" w:rsidRDefault="00F4724D" w:rsidP="00C06F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Выполнила </w:t>
      </w:r>
      <w:proofErr w:type="spell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Саетгареева</w:t>
      </w:r>
      <w:proofErr w:type="spell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Гульфия</w:t>
      </w:r>
      <w:proofErr w:type="spell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, ученица 7 класса </w:t>
      </w:r>
    </w:p>
    <w:p w:rsidR="00F4724D" w:rsidRDefault="00F4724D" w:rsidP="00C06F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МБОУ СОШ с. </w:t>
      </w:r>
      <w:proofErr w:type="spell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Аблаево</w:t>
      </w:r>
      <w:proofErr w:type="spell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Чекмагушевский</w:t>
      </w:r>
      <w:proofErr w:type="spell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район Республики Башкортостан.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F47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1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задание.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Служебные части речи в основном не содержат гласных.  Предлоги: в, с,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к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; частицы: б, ж, ль. Например: 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Я б в шоферы пошел…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F47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задание.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Архаизм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 xml:space="preserve">болтать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со значением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говорить, разговаривать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послужил производящим для многих слов. Так, слово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>байка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обозначает небольшую поучительную или юмористическую историю, иногда выдуманную, иногда основанную на реальных событиях. Этимологически родственное ему слово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 xml:space="preserve">басня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служит названием жанра литературы – краткого аллегорического нравоучительного произведения. Очаровательный, привлекательный человек, способный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заговорить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собеседника, заворожить его своей речью, характеризуется прилагательным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>болтливый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. Человек, любящий много и красиво, но часто попусту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разглагольствовать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, болтун, называется существительным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>балабол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. Когда же мы усыпляем ребенка разговорами, мы его </w:t>
      </w:r>
      <w:r>
        <w:rPr>
          <w:rFonts w:ascii="Times New Roman CYR" w:hAnsi="Times New Roman CYR" w:cs="Times New Roman CYR"/>
          <w:color w:val="000000"/>
          <w:sz w:val="28"/>
          <w:szCs w:val="28"/>
          <w:u w:val="single"/>
        </w:rPr>
        <w:t>убаюкиваем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</w:t>
      </w:r>
      <w:r w:rsidRPr="00F472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3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задание.</w:t>
      </w:r>
      <w:r>
        <w:rPr>
          <w:rFonts w:ascii="Times New Roman CYR" w:hAnsi="Times New Roman CYR" w:cs="Times New Roman CYR"/>
          <w:color w:val="333333"/>
          <w:sz w:val="28"/>
          <w:szCs w:val="28"/>
        </w:rPr>
        <w:t xml:space="preserve">   </w:t>
      </w:r>
      <w:r>
        <w:rPr>
          <w:rFonts w:ascii="Times New Roman CYR" w:hAnsi="Times New Roman CYR" w:cs="Times New Roman CYR"/>
          <w:sz w:val="28"/>
          <w:szCs w:val="28"/>
        </w:rPr>
        <w:t>Все эти фразеологизмы связаны друг с другом тем, что они употребляются в искаженном виде или было другое значение у  некоторых слов.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2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Во фразеологизме  </w:t>
      </w:r>
      <w:r w:rsidRPr="00F4724D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 CYR" w:hAnsi="Times New Roman CYR" w:cs="Times New Roman CYR"/>
          <w:sz w:val="28"/>
          <w:szCs w:val="28"/>
        </w:rPr>
        <w:t xml:space="preserve">Попал как кур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во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щи</w:t>
      </w:r>
      <w:r w:rsidRPr="00F4724D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 CYR" w:hAnsi="Times New Roman CYR" w:cs="Times New Roman CYR"/>
          <w:sz w:val="28"/>
          <w:szCs w:val="28"/>
        </w:rPr>
        <w:t xml:space="preserve">щей раньше не было, правильно: </w:t>
      </w:r>
      <w:r w:rsidRPr="00F4724D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 CYR" w:hAnsi="Times New Roman CYR" w:cs="Times New Roman CYR"/>
          <w:sz w:val="28"/>
          <w:szCs w:val="28"/>
        </w:rPr>
        <w:t xml:space="preserve">Попал как кур 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ощип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sz w:val="28"/>
          <w:szCs w:val="28"/>
        </w:rPr>
        <w:t xml:space="preserve">  «</w:t>
      </w:r>
      <w:r>
        <w:rPr>
          <w:rFonts w:ascii="Times New Roman CYR" w:hAnsi="Times New Roman CYR" w:cs="Times New Roman CYR"/>
          <w:sz w:val="28"/>
          <w:szCs w:val="28"/>
        </w:rPr>
        <w:t>Суть да дело</w:t>
      </w:r>
      <w:r w:rsidRPr="00F4724D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 CYR" w:hAnsi="Times New Roman CYR" w:cs="Times New Roman CYR"/>
          <w:sz w:val="28"/>
          <w:szCs w:val="28"/>
        </w:rPr>
        <w:t xml:space="preserve">первоначально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существовало выражение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Суд да дело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 котором отразилась волокита старинного судопроизводства: пока происходили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суд да дело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то есть тянулась длительная тяжба, многое могло измениться. Вот в чем был смысл этой старинной поговорки, который исчез при общепринятой ныне форме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пока суть да дело...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Растекаться мыслью по древу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неверно переведенная строка из памятника древнерусской литературы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Слово о полку Игореве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В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Слове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сказано: 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«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Боян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вещий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, если кому-то хотел сложить песнь, растекался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мысию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по древу, серым волком по земле, сизым орлом под облаками</w:t>
      </w:r>
      <w:r w:rsidRPr="00F4724D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». «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Мысь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в переводе со старославянского </w:t>
      </w:r>
      <w:r w:rsidRPr="00F4724D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белка</w:t>
      </w:r>
      <w:r w:rsidRPr="00F4724D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». </w:t>
      </w:r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Соответственно автор говорит, что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Боян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, складывая песнь, охватывал мысленным взором весь мир.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Фразеологизм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«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Не в своей тарелке</w:t>
      </w:r>
      <w:r w:rsidRPr="00F4724D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выражение возникло из неточного перевода французской фразы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n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est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pas</w:t>
      </w:r>
      <w:r w:rsidRPr="00F472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dans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son</w:t>
      </w:r>
      <w:r w:rsidRPr="00F472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assiette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 xml:space="preserve"> — </w:t>
      </w:r>
      <w:r>
        <w:rPr>
          <w:rFonts w:ascii="Times New Roman CYR" w:hAnsi="Times New Roman CYR" w:cs="Times New Roman CYR"/>
          <w:sz w:val="28"/>
          <w:szCs w:val="28"/>
        </w:rPr>
        <w:t xml:space="preserve">не в духе. Так как слово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assiette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имеет значение </w:t>
      </w:r>
      <w:r w:rsidRPr="00F4724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состояние духа</w:t>
      </w:r>
      <w:r w:rsidRPr="00F4724D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и </w:t>
      </w:r>
      <w:r w:rsidRPr="00F4724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тарелка</w:t>
      </w:r>
      <w:r w:rsidRPr="00F4724D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sz w:val="28"/>
          <w:szCs w:val="28"/>
        </w:rPr>
        <w:t>то дословный перевод французской фразы и привел к возникновению данного выражения.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     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Легче верблюду пройти сквозь игольное ушко, чем богатому войти в царствие небесное?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Есть две версии происхождения этого выражения. Некоторые толкователи Библии считают, что причиной появления такой фразы стала ошибка в переводе оригинального библейского текста: вместо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верблюда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следует читать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толстая веревка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или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корабельный канат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который и в самом деле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 xml:space="preserve">нельзя пропустить через игольное ушко. С другой стороны, некоторые ученые, занимающиеся историей Иудеи, принимая слово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верблюд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по-своему толкуют смысл слов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игольное ушко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Они полагают, что в древности так называли одни из ворот Иерусалима, через которые тяжело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груженному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верблюду пройти было практически невозможно.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br/>
        <w:t xml:space="preserve">Смысл выражения: имеется в виду, что богатый человек, прежде чем стать таковым, совершил для достижения этой цели немало грехов и даже преступлений. Поэтому ему трудно рассчитывать на воздаяние за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праведное поведение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 загробной жизни. Именно этот оборот не входит в современный русский язык и до сих пор считается ошибочным.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        Задание 4.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 Приставка СУПЕР иноязычного происхождения. В словах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супергерой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, суперобложка, суперарбитр, суперинфекция, супердержава имеют разные значения. Суперобложка, суперинфекция -  приставка со значением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находящийся на поверхности чего-нибудь или идущий вслед за чем-нибудь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а в словах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супергерой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,  суперарбитр, супердержава – приставка в значении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главный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F4724D" w:rsidRDefault="00F4724D" w:rsidP="00F4724D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Часть слова СУПЕР, кроме приставки, может быть междометием. Например, в контексте: 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Как дела?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Супер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>!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F472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Супер</w:t>
      </w:r>
      <w:proofErr w:type="spellEnd"/>
      <w:r w:rsidRPr="00F4724D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 CYR" w:hAnsi="Times New Roman CYR" w:cs="Times New Roman CYR"/>
          <w:sz w:val="28"/>
          <w:szCs w:val="28"/>
        </w:rPr>
        <w:t>междометие (непосредственно выражающее эмоциональную реакцию, чувство, ощущение).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Или: Кругом елки, березки, сосны – просто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супер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!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       Задание 5.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В данных стихотворениях слово 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плеча</w:t>
      </w: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имеет средний род, винительный падеж, множественное число. Слова ухо и око будут иметь в форме среднего рода, множественного числа, винительного падежа форму уши, очи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       Задание 6.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Автор поменял порядок слов для изменения логического ударения, а именно для выделения главного. С этим явлением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связаны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инверсия и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анастрофа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       Задание 7.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1. В этом стихотворении  использована фигура речи -  каламбур. 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   2.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Лексические явления — омофон и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омоформа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   3. 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Каламбур - это литературный приём, состоящий в  использовании в одном контексте разных значений одного слова или разных слов, сходных по звучанию.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Омофон — это слова, имеющие одинаковое звучание, но различающиеся на письме. 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Омоформа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— это слова, которые являются словами одной части речи или разных частей речи, но имеют одинаковое звучание лишь при совпадении в отдельных формах.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        Задание 8.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Титл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о-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диактрический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знак в виде волнистой или зигзагообразной линии, которая использовалось для того, чтобы отличить бога и для сокращения слов, а именно для экономии писчего материала.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Титлу подвергаются слова, которые наиболее важные и употребительные слова, характеризующие христианское вероучение.</w:t>
      </w:r>
    </w:p>
    <w:p w:rsid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Ангел, апостол, благой,  богородица, господь, владыка, мученик, господи, царю,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небесные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72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4724D" w:rsidRPr="00F4724D" w:rsidRDefault="00F4724D" w:rsidP="00F4724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E26315" w:rsidRPr="00E26315" w:rsidRDefault="00E26315">
      <w:pPr>
        <w:rPr>
          <w:rStyle w:val="w"/>
          <w:rFonts w:ascii="Helvetica" w:hAnsi="Helvetica" w:cs="Helvetica"/>
          <w:color w:val="000000"/>
          <w:sz w:val="21"/>
          <w:szCs w:val="21"/>
          <w:shd w:val="clear" w:color="auto" w:fill="FFFFFF"/>
        </w:rPr>
      </w:pPr>
    </w:p>
    <w:p w:rsidR="003F7000" w:rsidRPr="00F4724D" w:rsidRDefault="003F7000" w:rsidP="008C27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F7000" w:rsidRPr="00F4724D" w:rsidSect="00826B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6315"/>
    <w:rsid w:val="0013735B"/>
    <w:rsid w:val="002350BC"/>
    <w:rsid w:val="00342C15"/>
    <w:rsid w:val="00353B44"/>
    <w:rsid w:val="003F7000"/>
    <w:rsid w:val="00537286"/>
    <w:rsid w:val="005652A0"/>
    <w:rsid w:val="00585698"/>
    <w:rsid w:val="006A53CB"/>
    <w:rsid w:val="00821AEA"/>
    <w:rsid w:val="00826B00"/>
    <w:rsid w:val="008919A5"/>
    <w:rsid w:val="008C2752"/>
    <w:rsid w:val="00967CE9"/>
    <w:rsid w:val="00A13E34"/>
    <w:rsid w:val="00B44205"/>
    <w:rsid w:val="00B4466E"/>
    <w:rsid w:val="00BA158C"/>
    <w:rsid w:val="00C06F55"/>
    <w:rsid w:val="00CA781A"/>
    <w:rsid w:val="00DA4FD4"/>
    <w:rsid w:val="00E26315"/>
    <w:rsid w:val="00F44603"/>
    <w:rsid w:val="00F472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B00"/>
  </w:style>
  <w:style w:type="paragraph" w:styleId="2">
    <w:name w:val="heading 2"/>
    <w:basedOn w:val="a"/>
    <w:link w:val="20"/>
    <w:uiPriority w:val="9"/>
    <w:qFormat/>
    <w:rsid w:val="003F700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">
    <w:name w:val="w"/>
    <w:basedOn w:val="a0"/>
    <w:rsid w:val="00E26315"/>
  </w:style>
  <w:style w:type="character" w:styleId="a3">
    <w:name w:val="Strong"/>
    <w:basedOn w:val="a0"/>
    <w:uiPriority w:val="22"/>
    <w:qFormat/>
    <w:rsid w:val="00E26315"/>
    <w:rPr>
      <w:b/>
      <w:bCs/>
    </w:rPr>
  </w:style>
  <w:style w:type="paragraph" w:styleId="a4">
    <w:name w:val="Normal (Web)"/>
    <w:basedOn w:val="a"/>
    <w:uiPriority w:val="99"/>
    <w:semiHidden/>
    <w:unhideWhenUsed/>
    <w:rsid w:val="00E263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26315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3F700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athseparator">
    <w:name w:val="path__separator"/>
    <w:basedOn w:val="a0"/>
    <w:rsid w:val="003F70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6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9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0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8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08815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227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3</Pages>
  <Words>785</Words>
  <Characters>4478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9</cp:revision>
  <dcterms:created xsi:type="dcterms:W3CDTF">2017-12-10T03:49:00Z</dcterms:created>
  <dcterms:modified xsi:type="dcterms:W3CDTF">2017-12-10T11:54:00Z</dcterms:modified>
</cp:coreProperties>
</file>