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  <w:r>
        <w:rPr>
          <w:lang w:val="ru-RU"/>
        </w:rPr>
        <w:t>1. 1)Маленький, миленький.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Жадный, вред, враг, ругать.</w:t>
      </w:r>
    </w:p>
    <w:p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Это многозначное слово, в первом предложении оно означает, что делает , а во втором означает, что сороке подходит, нравится гнездо.</w:t>
      </w:r>
    </w:p>
    <w:p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Драть, как сидорову козу.</w:t>
      </w:r>
    </w:p>
    <w:p>
      <w:pPr>
        <w:numPr>
          <w:numId w:val="0"/>
        </w:numPr>
        <w:rPr>
          <w:lang w:val="ru-RU"/>
        </w:rPr>
      </w:pPr>
      <w:r>
        <w:rPr>
          <w:lang w:val="ru-RU"/>
        </w:rPr>
        <w:t>Наготовить, как на маланьину свадьбу.</w:t>
      </w:r>
      <w:bookmarkStart w:id="0" w:name="_GoBack"/>
      <w:bookmarkEnd w:id="0"/>
    </w:p>
    <w:p>
      <w:pPr>
        <w:numPr>
          <w:numId w:val="0"/>
        </w:numPr>
        <w:rPr>
          <w:lang w:val="ru-RU"/>
        </w:rPr>
      </w:pPr>
      <w:r>
        <w:rPr>
          <w:lang w:val="ru-RU"/>
        </w:rPr>
        <w:t>Филькина грамота.</w:t>
      </w:r>
    </w:p>
    <w:p>
      <w:pPr>
        <w:numPr>
          <w:numId w:val="0"/>
        </w:numPr>
        <w:rPr>
          <w:lang w:val="ru-RU"/>
        </w:rPr>
      </w:pPr>
      <w:r>
        <w:rPr>
          <w:lang w:val="ru-RU"/>
        </w:rPr>
        <w:t>Тришкин кафтан.</w:t>
      </w:r>
    </w:p>
    <w:p>
      <w:pPr>
        <w:numPr>
          <w:numId w:val="0"/>
        </w:numPr>
        <w:rPr>
          <w:lang w:val="ru-RU"/>
        </w:rPr>
      </w:pPr>
      <w:r>
        <w:rPr>
          <w:lang w:val="ru-RU"/>
        </w:rPr>
        <w:t>Вот тебе, бабушка, и юрьев день!</w:t>
      </w:r>
    </w:p>
    <w:p>
      <w:pPr>
        <w:numPr>
          <w:numId w:val="0"/>
        </w:numPr>
        <w:rPr>
          <w:lang w:val="ru-RU"/>
        </w:rPr>
      </w:pPr>
      <w:r>
        <w:rPr>
          <w:lang w:val="ru-RU"/>
        </w:rPr>
        <w:t>Показать кузькину мать.</w:t>
      </w:r>
    </w:p>
    <w:p>
      <w:pPr>
        <w:numPr>
          <w:numId w:val="0"/>
        </w:numPr>
        <w:rPr>
          <w:lang w:val="ru-RU"/>
        </w:rPr>
      </w:pPr>
      <w:r>
        <w:rPr>
          <w:lang w:val="ru-RU"/>
        </w:rPr>
        <w:t>4. 1) Мальчик сам слепил, поэтому он сказал беспомощная, что эту бабу лепить никто не помогал.</w:t>
      </w:r>
    </w:p>
    <w:p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Ребенок подумал, что раз человек финн, значит ребенок будет финик.</w:t>
      </w:r>
    </w:p>
    <w:p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Майя подумала, раз её сестра говорит секреты, значит она СЕКРЕТарша.</w:t>
      </w:r>
    </w:p>
    <w:p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Алёна подумала, что раз бабушка ворчит, значит ворк образовано от этого слова.</w:t>
      </w:r>
    </w:p>
    <w:p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Я думаю, что Юрик не знал, как сказать </w:t>
      </w:r>
      <w:r>
        <w:rPr>
          <w:rFonts w:hint="default"/>
          <w:lang w:val="ru-RU"/>
        </w:rPr>
        <w:t>“убрать соль”, поэтому он сказал “высоли”.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ru-RU"/>
        </w:rPr>
        <w:t>Лото, бунгало.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Маренго, хаки.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Мы, я.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Благодарить, рассказывать.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ru-RU"/>
        </w:rPr>
        <w:t>Я тревожусь - значит волнуюсь, переживаю.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Меня это тревожит - значит беспокоит.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Мне тревожно - значит беспокойно.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Я в тревоге - значит в панике.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Разница у этих слов, то что они немного различаются в смысле.</w:t>
      </w:r>
    </w:p>
    <w:p>
      <w:pPr>
        <w:numPr>
          <w:ilvl w:val="0"/>
          <w:numId w:val="4"/>
        </w:numPr>
        <w:rPr>
          <w:rFonts w:hint="default"/>
          <w:lang w:val="ru-RU"/>
        </w:rPr>
      </w:pPr>
      <w:r>
        <w:rPr>
          <w:rFonts w:hint="default"/>
          <w:lang w:val="ru-RU"/>
        </w:rPr>
        <w:t>Увлечь - заинтересовать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Прах - мелкие сухие частицы чего-нибудь.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Храм - сооружение для совершение богослужений.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Вращать - крутить.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Кладезь - естественый источник воды, бьющий из склона горы или холма.</w:t>
      </w:r>
    </w:p>
    <w:p>
      <w:pPr>
        <w:numPr>
          <w:numId w:val="0"/>
        </w:numPr>
        <w:rPr>
          <w:rFonts w:hint="default" w:ascii="Arial" w:hAnsi="Arial" w:eastAsia="SimSun" w:cs="Arial"/>
          <w:i w:val="0"/>
          <w:caps w:val="0"/>
          <w:color w:val="333333"/>
          <w:spacing w:val="0"/>
          <w:sz w:val="21"/>
          <w:szCs w:val="21"/>
          <w:shd w:val="clear" w:fill="F3F1ED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D3515"/>
    <w:multiLevelType w:val="singleLevel"/>
    <w:tmpl w:val="5A2D3515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5A2D3628"/>
    <w:multiLevelType w:val="singleLevel"/>
    <w:tmpl w:val="5A2D362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A2D37E6"/>
    <w:multiLevelType w:val="singleLevel"/>
    <w:tmpl w:val="5A2D37E6"/>
    <w:lvl w:ilvl="0" w:tentative="0">
      <w:start w:val="2"/>
      <w:numFmt w:val="decimal"/>
      <w:suff w:val="space"/>
      <w:lvlText w:val="%1)"/>
      <w:lvlJc w:val="left"/>
    </w:lvl>
  </w:abstractNum>
  <w:abstractNum w:abstractNumId="3">
    <w:nsid w:val="5A2D38E1"/>
    <w:multiLevelType w:val="singleLevel"/>
    <w:tmpl w:val="5A2D38E1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712E6"/>
    <w:rsid w:val="3A2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2017-12-10T13:13:00Z</dcterms:created>
  <dc:creator>user</dc:creator>
  <cp:lastModifiedBy>user</cp:lastModifiedBy>
  <dcterms:modified xsi:type="dcterms:W3CDTF">2017-12-10T13:44:02Z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