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 wp14:anchorId="4FD497D8" wp14:editId="29D223F2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1AB1" w:rsidTr="00DC1AB1">
        <w:tc>
          <w:tcPr>
            <w:tcW w:w="4672" w:type="dxa"/>
          </w:tcPr>
          <w:p w:rsidR="00DC1AB1" w:rsidRPr="00DC1AB1" w:rsidRDefault="00DC1AB1" w:rsidP="00DC1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Л,М,Н</w:t>
            </w:r>
          </w:p>
        </w:tc>
        <w:tc>
          <w:tcPr>
            <w:tcW w:w="4673" w:type="dxa"/>
          </w:tcPr>
          <w:p w:rsidR="00DC1AB1" w:rsidRPr="00DC1AB1" w:rsidRDefault="00DC1AB1" w:rsidP="00DC1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Ж,В,Р,Г</w:t>
            </w:r>
          </w:p>
        </w:tc>
      </w:tr>
      <w:tr w:rsidR="00DC1AB1" w:rsidTr="00DC1AB1">
        <w:tc>
          <w:tcPr>
            <w:tcW w:w="4672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4673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Враг</w:t>
            </w:r>
          </w:p>
        </w:tc>
      </w:tr>
      <w:tr w:rsidR="00DC1AB1" w:rsidTr="00DC1AB1">
        <w:tc>
          <w:tcPr>
            <w:tcW w:w="4672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4673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</w:tc>
      </w:tr>
      <w:tr w:rsidR="00DC1AB1" w:rsidTr="00DC1AB1">
        <w:tc>
          <w:tcPr>
            <w:tcW w:w="4672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4673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</w:t>
            </w:r>
          </w:p>
        </w:tc>
      </w:tr>
      <w:tr w:rsidR="00DC1AB1" w:rsidTr="00DC1AB1">
        <w:tc>
          <w:tcPr>
            <w:tcW w:w="4672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Манна</w:t>
            </w:r>
          </w:p>
        </w:tc>
        <w:tc>
          <w:tcPr>
            <w:tcW w:w="4673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Грыжа</w:t>
            </w:r>
          </w:p>
        </w:tc>
      </w:tr>
      <w:tr w:rsidR="00DC1AB1" w:rsidTr="007D2623">
        <w:trPr>
          <w:trHeight w:val="224"/>
        </w:trPr>
        <w:tc>
          <w:tcPr>
            <w:tcW w:w="4672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ляля</w:t>
            </w:r>
          </w:p>
        </w:tc>
        <w:tc>
          <w:tcPr>
            <w:tcW w:w="4673" w:type="dxa"/>
          </w:tcPr>
          <w:p w:rsidR="00DC1AB1" w:rsidRDefault="00DC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</w:p>
        </w:tc>
      </w:tr>
      <w:tr w:rsidR="007D2623" w:rsidTr="007D2623">
        <w:trPr>
          <w:trHeight w:val="285"/>
        </w:trPr>
        <w:tc>
          <w:tcPr>
            <w:tcW w:w="4672" w:type="dxa"/>
          </w:tcPr>
          <w:p w:rsidR="007D2623" w:rsidRDefault="007D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D2623" w:rsidRDefault="007D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рёв</w:t>
            </w:r>
          </w:p>
        </w:tc>
      </w:tr>
    </w:tbl>
    <w:p w:rsidR="00DC1AB1" w:rsidRPr="00AA5213" w:rsidRDefault="00DC1AB1">
      <w:pPr>
        <w:rPr>
          <w:rFonts w:ascii="Times New Roman" w:hAnsi="Times New Roman" w:cs="Times New Roman"/>
          <w:sz w:val="24"/>
          <w:szCs w:val="24"/>
        </w:rPr>
      </w:pP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Pr="002B44C6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0F9">
        <w:rPr>
          <w:rFonts w:ascii="Times New Roman" w:hAnsi="Times New Roman" w:cs="Times New Roman"/>
          <w:i/>
          <w:sz w:val="24"/>
          <w:szCs w:val="24"/>
        </w:rPr>
        <w:t>Гнездо устраивает</w:t>
      </w:r>
      <w:r w:rsidRPr="00DB44C0">
        <w:rPr>
          <w:rFonts w:ascii="Times New Roman" w:hAnsi="Times New Roman" w:cs="Times New Roman"/>
          <w:i/>
          <w:sz w:val="24"/>
          <w:szCs w:val="24"/>
        </w:rPr>
        <w:t xml:space="preserve"> сороку. </w:t>
      </w:r>
    </w:p>
    <w:p w:rsidR="00DC1AB1" w:rsidRPr="002B44C6" w:rsidRDefault="00D32E4D" w:rsidP="000D402D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B44C6"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E17F96" w:rsidRDefault="00E17F96" w:rsidP="00A70378">
      <w:pPr>
        <w:pStyle w:val="a3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F96">
        <w:rPr>
          <w:rFonts w:ascii="Times New Roman" w:hAnsi="Times New Roman" w:cs="Times New Roman"/>
          <w:color w:val="000000"/>
          <w:sz w:val="24"/>
          <w:szCs w:val="24"/>
        </w:rPr>
        <w:t>Слово многозначное: имеется нечто общее в значениях обоих слов – передан процесс создания гнезда и создания «настроения», ощущения комфортности.</w:t>
      </w:r>
    </w:p>
    <w:p w:rsidR="00D32E4D" w:rsidRDefault="00D32E4D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Первое значение: создавать что-либо.</w:t>
      </w:r>
    </w:p>
    <w:p w:rsidR="00DC1AB1" w:rsidRPr="00DB44C0" w:rsidRDefault="00D32E4D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0F9">
        <w:rPr>
          <w:rFonts w:ascii="Times New Roman" w:hAnsi="Times New Roman" w:cs="Times New Roman"/>
          <w:i/>
          <w:sz w:val="24"/>
          <w:szCs w:val="24"/>
        </w:rPr>
        <w:t>Второе значение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32E4D">
        <w:t xml:space="preserve"> </w:t>
      </w:r>
      <w:r w:rsidRPr="00D32E4D">
        <w:rPr>
          <w:rFonts w:ascii="Times New Roman" w:hAnsi="Times New Roman" w:cs="Times New Roman"/>
          <w:i/>
          <w:sz w:val="24"/>
          <w:szCs w:val="24"/>
        </w:rPr>
        <w:t>удовлетворять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кого-либо.</w:t>
      </w: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D32E4D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СИДОРОВУ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D32E4D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МАЛАНЬИНУ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D32E4D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 Г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D32E4D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ТРИШКИН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D32E4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="00D32E4D"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D32E4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D32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КУЗЬКИНУ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D32E4D" w:rsidRDefault="00D32E4D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Arial" w:hAnsi="Arial" w:cs="Arial"/>
          <w:color w:val="808080"/>
          <w:shd w:val="clear" w:color="auto" w:fill="FFFFFF"/>
        </w:rPr>
        <w:t> </w:t>
      </w:r>
    </w:p>
    <w:p w:rsidR="00D32E4D" w:rsidRPr="00A61C0D" w:rsidRDefault="00D32E4D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C0D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Драть как С</w:t>
      </w:r>
      <w:r w:rsidR="00A61C0D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ИДОРОВУ</w:t>
      </w:r>
      <w:r w:rsidRPr="00A61C0D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козу</w:t>
      </w:r>
      <w:r w:rsidRPr="00A61C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>- сильно, жестоко и безжалостно пороть, бить кого-нибудь.</w:t>
      </w:r>
    </w:p>
    <w:p w:rsidR="00D32E4D" w:rsidRPr="00A61C0D" w:rsidRDefault="00D32E4D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C0D">
        <w:rPr>
          <w:rFonts w:ascii="Times New Roman" w:hAnsi="Times New Roman" w:cs="Times New Roman"/>
          <w:bCs/>
          <w:sz w:val="24"/>
          <w:szCs w:val="24"/>
        </w:rPr>
        <w:t>Наготовить как на МАЛАНЬИНУ свадьбу</w:t>
      </w:r>
      <w:r w:rsidRP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русская народная поговорка, означающая обильное застолье.</w:t>
      </w:r>
    </w:p>
    <w:p w:rsidR="00D32E4D" w:rsidRPr="00A61C0D" w:rsidRDefault="00D32E4D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C0D">
        <w:rPr>
          <w:rFonts w:ascii="Times New Roman" w:hAnsi="Times New Roman" w:cs="Times New Roman"/>
          <w:bCs/>
          <w:sz w:val="24"/>
          <w:szCs w:val="24"/>
        </w:rPr>
        <w:t xml:space="preserve">ФИЛЬКИНА Грамота - </w:t>
      </w:r>
      <w:r w:rsid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>устая, ничего не значащая бумажка; не обладающий реальной ценностью документ.</w:t>
      </w:r>
      <w:r w:rsidRPr="00A61C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32E4D" w:rsidRPr="00A61C0D" w:rsidRDefault="000D402D" w:rsidP="00A61C0D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61C0D">
        <w:rPr>
          <w:rFonts w:ascii="Times New Roman" w:hAnsi="Times New Roman" w:cs="Times New Roman"/>
          <w:bCs/>
          <w:sz w:val="24"/>
          <w:szCs w:val="24"/>
        </w:rPr>
        <w:t>ТРИШКИН кафтан</w:t>
      </w:r>
      <w:r w:rsidR="00D32E4D" w:rsidRPr="00A61C0D">
        <w:rPr>
          <w:rFonts w:ascii="Times New Roman" w:hAnsi="Times New Roman" w:cs="Times New Roman"/>
          <w:bCs/>
          <w:sz w:val="24"/>
          <w:szCs w:val="24"/>
        </w:rPr>
        <w:t xml:space="preserve"> - попытка р</w:t>
      </w:r>
      <w:r w:rsidR="00A61C0D" w:rsidRPr="00A61C0D">
        <w:rPr>
          <w:rFonts w:ascii="Times New Roman" w:hAnsi="Times New Roman" w:cs="Times New Roman"/>
          <w:bCs/>
          <w:sz w:val="24"/>
          <w:szCs w:val="24"/>
        </w:rPr>
        <w:t>ешить проблему, создавая новую;</w:t>
      </w:r>
      <w:r w:rsidR="00D32E4D" w:rsidRPr="00A61C0D">
        <w:rPr>
          <w:rFonts w:ascii="Times New Roman" w:hAnsi="Times New Roman" w:cs="Times New Roman"/>
          <w:bCs/>
          <w:sz w:val="24"/>
          <w:szCs w:val="24"/>
        </w:rPr>
        <w:t xml:space="preserve"> необдуманные действия, приводящие к ещё худшему результату.</w:t>
      </w:r>
    </w:p>
    <w:p w:rsidR="00A61C0D" w:rsidRPr="00A61C0D" w:rsidRDefault="00A61C0D" w:rsidP="00A61C0D">
      <w:pPr>
        <w:pStyle w:val="a3"/>
        <w:ind w:left="0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C0D">
        <w:rPr>
          <w:rFonts w:ascii="Times New Roman" w:hAnsi="Times New Roman" w:cs="Times New Roman"/>
          <w:bCs/>
          <w:sz w:val="24"/>
          <w:szCs w:val="24"/>
        </w:rPr>
        <w:t xml:space="preserve">Вот тебе, бабушка, и ЮРЬЕВ день! -  </w:t>
      </w:r>
      <w:r w:rsidRP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>неожиданность, обманутые ожидания, нежданное огорчение.</w:t>
      </w:r>
      <w:r w:rsidRPr="00A61C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61C0D" w:rsidRPr="00A61C0D" w:rsidRDefault="00A61C0D" w:rsidP="00A61C0D">
      <w:pPr>
        <w:pStyle w:val="a3"/>
        <w:tabs>
          <w:tab w:val="left" w:pos="28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61C0D">
        <w:rPr>
          <w:rFonts w:ascii="Times New Roman" w:hAnsi="Times New Roman" w:cs="Times New Roman"/>
          <w:bCs/>
          <w:sz w:val="24"/>
          <w:szCs w:val="24"/>
        </w:rPr>
        <w:t xml:space="preserve">показать КУЗЬКИНУ мать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61C0D">
        <w:rPr>
          <w:rFonts w:ascii="Times New Roman" w:hAnsi="Times New Roman" w:cs="Times New Roman"/>
          <w:sz w:val="24"/>
          <w:szCs w:val="24"/>
          <w:shd w:val="clear" w:color="auto" w:fill="FFFFFF"/>
        </w:rPr>
        <w:t>гроза жестоко наказать кого-либо.</w:t>
      </w:r>
    </w:p>
    <w:p w:rsidR="000D402D" w:rsidRDefault="00E17F96" w:rsidP="00A61C0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7F96">
        <w:rPr>
          <w:rFonts w:ascii="Times New Roman" w:hAnsi="Times New Roman" w:cs="Times New Roman"/>
          <w:color w:val="000000"/>
          <w:sz w:val="24"/>
          <w:szCs w:val="24"/>
        </w:rPr>
        <w:t>Общее во всех этих прилагательных то, что все они образованы от имен собственных (Маланья, Кузьма, Сидор, Юрий, Трифон, Филимон (Филя), кроме того все прилагательные притяжательные.</w:t>
      </w:r>
    </w:p>
    <w:p w:rsidR="00E17F96" w:rsidRPr="00E17F96" w:rsidRDefault="00E17F96" w:rsidP="00A61C0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0858" w:rsidRDefault="00B00858" w:rsidP="00A61C0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0D402D" w:rsidRPr="00291A08" w:rsidRDefault="000D402D" w:rsidP="000D402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Ответ:</w:t>
      </w:r>
      <w:r w:rsidR="002A76C5">
        <w:rPr>
          <w:rFonts w:ascii="Times New Roman" w:hAnsi="Times New Roman" w:cs="Times New Roman"/>
          <w:i/>
          <w:sz w:val="24"/>
          <w:szCs w:val="24"/>
        </w:rPr>
        <w:t xml:space="preserve"> к слову </w:t>
      </w:r>
      <w:r w:rsidR="002A76C5" w:rsidRPr="002A76C5">
        <w:rPr>
          <w:rFonts w:ascii="Times New Roman" w:hAnsi="Times New Roman" w:cs="Times New Roman"/>
          <w:i/>
          <w:sz w:val="24"/>
          <w:szCs w:val="24"/>
          <w:u w:val="single"/>
        </w:rPr>
        <w:t>помощь</w:t>
      </w:r>
      <w:r w:rsidR="002A76C5">
        <w:rPr>
          <w:rFonts w:ascii="Times New Roman" w:hAnsi="Times New Roman" w:cs="Times New Roman"/>
          <w:i/>
          <w:sz w:val="24"/>
          <w:szCs w:val="24"/>
        </w:rPr>
        <w:t xml:space="preserve"> добавили приставку без- и суффикс </w:t>
      </w:r>
      <w:r w:rsidR="00E17F96">
        <w:rPr>
          <w:rFonts w:ascii="Times New Roman" w:hAnsi="Times New Roman" w:cs="Times New Roman"/>
          <w:i/>
          <w:sz w:val="24"/>
          <w:szCs w:val="24"/>
        </w:rPr>
        <w:t>–</w:t>
      </w:r>
      <w:r w:rsidR="002A76C5">
        <w:rPr>
          <w:rFonts w:ascii="Times New Roman" w:hAnsi="Times New Roman" w:cs="Times New Roman"/>
          <w:i/>
          <w:sz w:val="24"/>
          <w:szCs w:val="24"/>
        </w:rPr>
        <w:t>н</w:t>
      </w:r>
      <w:r w:rsidR="00E17F96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E17F96" w:rsidRPr="00E17F96">
        <w:rPr>
          <w:rFonts w:ascii="Verdana" w:hAnsi="Verdana"/>
          <w:color w:val="000000"/>
          <w:sz w:val="27"/>
          <w:szCs w:val="27"/>
        </w:rPr>
        <w:t xml:space="preserve"> </w:t>
      </w:r>
      <w:r w:rsidR="00E17F96" w:rsidRPr="00E17F96">
        <w:rPr>
          <w:rFonts w:ascii="Times New Roman" w:hAnsi="Times New Roman" w:cs="Times New Roman"/>
          <w:color w:val="000000"/>
          <w:sz w:val="24"/>
          <w:szCs w:val="24"/>
        </w:rPr>
        <w:t>Игорь имеет в виду, что снежную бабу он вылепил без помощи кого-либо.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0D402D" w:rsidRPr="00E17F96" w:rsidRDefault="000D402D" w:rsidP="000D40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к слову</w:t>
      </w:r>
      <w:r w:rsidR="00A61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C0D" w:rsidRPr="002A76C5">
        <w:rPr>
          <w:rFonts w:ascii="Times New Roman" w:hAnsi="Times New Roman" w:cs="Times New Roman"/>
          <w:i/>
          <w:sz w:val="24"/>
          <w:szCs w:val="24"/>
          <w:u w:val="single"/>
        </w:rPr>
        <w:t>фин</w:t>
      </w:r>
      <w:r w:rsidRPr="002A76C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добавили суффикс </w:t>
      </w:r>
      <w:r w:rsidR="002A76C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ик.</w:t>
      </w:r>
      <w:r w:rsidR="00E17F96" w:rsidRPr="00E17F96">
        <w:rPr>
          <w:rFonts w:ascii="Verdana" w:hAnsi="Verdana"/>
          <w:color w:val="000000"/>
          <w:sz w:val="27"/>
          <w:szCs w:val="27"/>
        </w:rPr>
        <w:t xml:space="preserve"> </w:t>
      </w:r>
      <w:r w:rsidR="00E17F96" w:rsidRPr="00E17F96">
        <w:rPr>
          <w:rFonts w:ascii="Times New Roman" w:hAnsi="Times New Roman" w:cs="Times New Roman"/>
          <w:color w:val="000000"/>
          <w:sz w:val="24"/>
          <w:szCs w:val="24"/>
        </w:rPr>
        <w:t>Мальчик действовал согласно существующей в русском словообразовании модели: ключ – ключик, мост – мостик, где суффикс –ик имеет уменьшительное значение. Финн – взрослый человек, финик – маленький, ребёнок.</w:t>
      </w:r>
    </w:p>
    <w:p w:rsidR="00B00858" w:rsidRPr="000D402D" w:rsidRDefault="00A61C0D" w:rsidP="000D402D">
      <w:pPr>
        <w:rPr>
          <w:rFonts w:ascii="Times New Roman" w:hAnsi="Times New Roman" w:cs="Times New Roman"/>
          <w:i/>
          <w:sz w:val="24"/>
          <w:szCs w:val="24"/>
        </w:rPr>
      </w:pPr>
      <w:r w:rsidRPr="000D402D">
        <w:rPr>
          <w:rFonts w:ascii="Times New Roman" w:hAnsi="Times New Roman" w:cs="Times New Roman"/>
          <w:i/>
          <w:sz w:val="24"/>
          <w:szCs w:val="24"/>
        </w:rPr>
        <w:t>3)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E17F96" w:rsidRPr="00E17F96" w:rsidRDefault="005437D2" w:rsidP="00E17F96">
      <w:pPr>
        <w:pStyle w:val="a9"/>
        <w:rPr>
          <w:color w:val="000000"/>
        </w:rPr>
      </w:pPr>
      <w:r>
        <w:rPr>
          <w:i/>
        </w:rPr>
        <w:t xml:space="preserve">Ответ: к слову </w:t>
      </w:r>
      <w:r w:rsidRPr="002A76C5">
        <w:rPr>
          <w:i/>
          <w:u w:val="single"/>
        </w:rPr>
        <w:t>секрет</w:t>
      </w:r>
      <w:r>
        <w:rPr>
          <w:i/>
        </w:rPr>
        <w:t xml:space="preserve"> добавили суффикс </w:t>
      </w:r>
      <w:r w:rsidR="002A76C5">
        <w:rPr>
          <w:i/>
        </w:rPr>
        <w:t>-</w:t>
      </w:r>
      <w:r>
        <w:rPr>
          <w:i/>
        </w:rPr>
        <w:t>арш.</w:t>
      </w:r>
      <w:r w:rsidR="00E17F96" w:rsidRPr="00E17F96">
        <w:rPr>
          <w:rFonts w:ascii="Verdana" w:hAnsi="Verdana"/>
          <w:color w:val="000000"/>
          <w:sz w:val="27"/>
          <w:szCs w:val="27"/>
        </w:rPr>
        <w:t xml:space="preserve"> </w:t>
      </w:r>
      <w:r w:rsidR="00E17F96" w:rsidRPr="00E17F96">
        <w:rPr>
          <w:color w:val="000000"/>
        </w:rPr>
        <w:t>Майя логично использует суффиксальный способ образования, существующий в русском словообразовании. Правда, при этом не задумывается о значении полученного слова.</w:t>
      </w:r>
    </w:p>
    <w:p w:rsidR="00E17F96" w:rsidRPr="00E17F96" w:rsidRDefault="00E17F96" w:rsidP="00E1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Многие современные корни утратили своё первоначальное значение. Слово секретарь, наверное, обозначало лицо, которому доверено ведение каких-либо тайных дел.</w:t>
      </w:r>
    </w:p>
    <w:p w:rsidR="00E17F96" w:rsidRPr="00E17F96" w:rsidRDefault="00E17F96" w:rsidP="00E17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 - секретарь (суф.-арь-м.р.) – секретарша (суф.-ш-ж.р). Так же образованы слова: бухгалтер – бухгалтерша, генерал – генеральша. Суффикс –ш имеет разговорный оттенок.</w:t>
      </w:r>
    </w:p>
    <w:p w:rsidR="005437D2" w:rsidRDefault="005437D2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0D402D" w:rsidP="000D4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0D402D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="00B00858" w:rsidRPr="000D402D"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2A76C5" w:rsidRPr="00E17F96" w:rsidRDefault="002A76C5" w:rsidP="000D4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17F96" w:rsidRPr="00E17F96">
        <w:rPr>
          <w:rFonts w:ascii="Times New Roman" w:hAnsi="Times New Roman" w:cs="Times New Roman"/>
          <w:color w:val="000000"/>
          <w:sz w:val="24"/>
          <w:szCs w:val="24"/>
        </w:rPr>
        <w:t>Внучка, видимо, знала прилагательное строптивый (непослушный, упрямый). Новый глагол образован по аналогии с глаголом противлюсь. По сути, он обозначает сопротивление кому-либо или чему-либо. Ворк образован бессуффиксным способом от глагола ворчать – ворк (происходит чередование ч//к). Аналогичным способом образованы многие отглагольные существительные: объезжать – объезд, подписать – подпись, отходить – отход.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Pr="000D402D" w:rsidRDefault="000D402D" w:rsidP="000D40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02D">
        <w:rPr>
          <w:rFonts w:ascii="Times New Roman" w:hAnsi="Times New Roman" w:cs="Times New Roman"/>
          <w:i/>
          <w:sz w:val="24"/>
          <w:szCs w:val="24"/>
        </w:rPr>
        <w:t>5)</w:t>
      </w:r>
      <w:r w:rsidR="00B00858" w:rsidRPr="000D402D"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2A76C5" w:rsidRPr="00E17F96" w:rsidRDefault="002A76C5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17F96" w:rsidRPr="00E17F96">
        <w:rPr>
          <w:rFonts w:ascii="Times New Roman" w:hAnsi="Times New Roman" w:cs="Times New Roman"/>
          <w:color w:val="000000"/>
          <w:sz w:val="24"/>
          <w:szCs w:val="24"/>
        </w:rPr>
        <w:t>Слово образовано приставочным способом от глагола солить. Приставка вы имеет значение движения изнутри наружу, то есть обратного действия (выслать, выкинуть, выехать и т.д,). поэтому ребёнок просит мать «высолить» яйцо.</w:t>
      </w:r>
    </w:p>
    <w:p w:rsidR="00E17F96" w:rsidRDefault="00E17F96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F96" w:rsidRPr="00E17F96" w:rsidRDefault="00E17F96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96">
        <w:rPr>
          <w:rFonts w:ascii="Times New Roman" w:hAnsi="Times New Roman" w:cs="Times New Roman"/>
          <w:color w:val="000000"/>
          <w:sz w:val="24"/>
          <w:szCs w:val="24"/>
        </w:rPr>
        <w:t>Все слова являются окказионализмами (авторскими неологизмами). Они, как правило, образованы по аналогии с традиционными способами образования, существующими в русском языке и хорошо усвоенными детьми – носителями этого языка. В результате детского словотворчества появляются вот такие языковые «шедевры».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D741CF" w:rsidRPr="00D741CF" w:rsidRDefault="00D741CF" w:rsidP="00D7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41CF">
        <w:rPr>
          <w:rFonts w:ascii="Times New Roman" w:hAnsi="Times New Roman" w:cs="Times New Roman"/>
          <w:sz w:val="24"/>
          <w:szCs w:val="24"/>
        </w:rPr>
        <w:t>2)</w:t>
      </w:r>
      <w:r w:rsidR="00AB126F" w:rsidRPr="00D741CF">
        <w:rPr>
          <w:rFonts w:ascii="Times New Roman" w:hAnsi="Times New Roman" w:cs="Times New Roman"/>
          <w:sz w:val="24"/>
          <w:szCs w:val="24"/>
        </w:rPr>
        <w:t>Приведите примеры неизменяемых ФОРМ имен прилагательных и глаголов.</w:t>
      </w:r>
    </w:p>
    <w:p w:rsidR="002A76C5" w:rsidRDefault="002A76C5" w:rsidP="002A76C5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41CF" w:rsidRPr="00B5684B">
        <w:rPr>
          <w:rFonts w:ascii="Times New Roman" w:hAnsi="Times New Roman" w:cs="Times New Roman"/>
          <w:sz w:val="24"/>
          <w:szCs w:val="24"/>
        </w:rPr>
        <w:t>Ответ:</w:t>
      </w:r>
    </w:p>
    <w:p w:rsidR="002F3541" w:rsidRDefault="002F3541" w:rsidP="002F354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2A76C5" w:rsidRDefault="002A76C5" w:rsidP="002A76C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D2738">
        <w:rPr>
          <w:rFonts w:ascii="Times New Roman" w:hAnsi="Times New Roman" w:cs="Times New Roman"/>
          <w:sz w:val="24"/>
          <w:szCs w:val="24"/>
        </w:rPr>
        <w:t xml:space="preserve">существительные: </w:t>
      </w:r>
      <w:r w:rsidR="00D741CF" w:rsidRPr="00B5684B">
        <w:rPr>
          <w:rFonts w:ascii="Times New Roman" w:hAnsi="Times New Roman" w:cs="Times New Roman"/>
          <w:sz w:val="24"/>
          <w:szCs w:val="24"/>
        </w:rPr>
        <w:t>Метро,</w:t>
      </w:r>
      <w:r w:rsidR="001D2738">
        <w:rPr>
          <w:rFonts w:ascii="Times New Roman" w:hAnsi="Times New Roman" w:cs="Times New Roman"/>
          <w:sz w:val="24"/>
          <w:szCs w:val="24"/>
        </w:rPr>
        <w:t xml:space="preserve"> </w:t>
      </w:r>
      <w:r w:rsidR="00D741CF" w:rsidRPr="00B5684B">
        <w:rPr>
          <w:rFonts w:ascii="Times New Roman" w:hAnsi="Times New Roman" w:cs="Times New Roman"/>
          <w:sz w:val="24"/>
          <w:szCs w:val="24"/>
        </w:rPr>
        <w:t>кенгуру,</w:t>
      </w:r>
      <w:r w:rsidR="001D2738">
        <w:rPr>
          <w:rFonts w:ascii="Times New Roman" w:hAnsi="Times New Roman" w:cs="Times New Roman"/>
          <w:sz w:val="24"/>
          <w:szCs w:val="24"/>
        </w:rPr>
        <w:t xml:space="preserve"> </w:t>
      </w:r>
      <w:r w:rsidR="00D741CF" w:rsidRPr="00B5684B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 xml:space="preserve">, пюре, </w:t>
      </w:r>
      <w:r w:rsidR="001D2738">
        <w:rPr>
          <w:rFonts w:ascii="Times New Roman" w:hAnsi="Times New Roman" w:cs="Times New Roman"/>
          <w:sz w:val="24"/>
          <w:szCs w:val="24"/>
        </w:rPr>
        <w:t>ралли, конфетти, киви, лото, бистро, суши, монпасье.</w:t>
      </w:r>
    </w:p>
    <w:p w:rsidR="002A76C5" w:rsidRDefault="002A76C5" w:rsidP="002A76C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738">
        <w:rPr>
          <w:rFonts w:ascii="Times New Roman" w:hAnsi="Times New Roman" w:cs="Times New Roman"/>
          <w:sz w:val="24"/>
          <w:szCs w:val="24"/>
        </w:rPr>
        <w:t>прилагательные: (к</w:t>
      </w:r>
      <w:r w:rsidR="00D741CF" w:rsidRPr="00B5684B">
        <w:rPr>
          <w:rFonts w:ascii="Times New Roman" w:hAnsi="Times New Roman" w:cs="Times New Roman"/>
          <w:sz w:val="24"/>
          <w:szCs w:val="24"/>
        </w:rPr>
        <w:t>офе</w:t>
      </w:r>
      <w:r w:rsidR="001D2738">
        <w:rPr>
          <w:rFonts w:ascii="Times New Roman" w:hAnsi="Times New Roman" w:cs="Times New Roman"/>
          <w:sz w:val="24"/>
          <w:szCs w:val="24"/>
        </w:rPr>
        <w:t>)</w:t>
      </w:r>
      <w:r w:rsidR="00D741CF" w:rsidRPr="00B5684B">
        <w:rPr>
          <w:rFonts w:ascii="Times New Roman" w:hAnsi="Times New Roman" w:cs="Times New Roman"/>
          <w:sz w:val="24"/>
          <w:szCs w:val="24"/>
        </w:rPr>
        <w:t xml:space="preserve"> </w:t>
      </w:r>
      <w:r w:rsidR="001D2738">
        <w:rPr>
          <w:rFonts w:ascii="Times New Roman" w:hAnsi="Times New Roman" w:cs="Times New Roman"/>
          <w:sz w:val="24"/>
          <w:szCs w:val="24"/>
        </w:rPr>
        <w:t>к</w:t>
      </w:r>
      <w:r w:rsidR="00D741CF" w:rsidRPr="00B5684B">
        <w:rPr>
          <w:rFonts w:ascii="Times New Roman" w:hAnsi="Times New Roman" w:cs="Times New Roman"/>
          <w:sz w:val="24"/>
          <w:szCs w:val="24"/>
        </w:rPr>
        <w:t>апучино,</w:t>
      </w:r>
      <w:r w:rsidR="001D2738">
        <w:rPr>
          <w:rFonts w:ascii="Times New Roman" w:hAnsi="Times New Roman" w:cs="Times New Roman"/>
          <w:sz w:val="24"/>
          <w:szCs w:val="24"/>
        </w:rPr>
        <w:t xml:space="preserve"> а</w:t>
      </w:r>
      <w:r w:rsidR="00D741CF" w:rsidRPr="00B5684B">
        <w:rPr>
          <w:rFonts w:ascii="Times New Roman" w:hAnsi="Times New Roman" w:cs="Times New Roman"/>
          <w:sz w:val="24"/>
          <w:szCs w:val="24"/>
        </w:rPr>
        <w:t>мерикано,</w:t>
      </w:r>
      <w:r w:rsidR="001D2738">
        <w:rPr>
          <w:rFonts w:ascii="Times New Roman" w:hAnsi="Times New Roman" w:cs="Times New Roman"/>
          <w:sz w:val="24"/>
          <w:szCs w:val="24"/>
        </w:rPr>
        <w:t xml:space="preserve"> м</w:t>
      </w:r>
      <w:r w:rsidR="00D741CF" w:rsidRPr="00B5684B">
        <w:rPr>
          <w:rFonts w:ascii="Times New Roman" w:hAnsi="Times New Roman" w:cs="Times New Roman"/>
          <w:sz w:val="24"/>
          <w:szCs w:val="24"/>
        </w:rPr>
        <w:t>окко</w:t>
      </w:r>
      <w:r w:rsidR="001D2738">
        <w:rPr>
          <w:rFonts w:ascii="Times New Roman" w:hAnsi="Times New Roman" w:cs="Times New Roman"/>
          <w:sz w:val="24"/>
          <w:szCs w:val="24"/>
        </w:rPr>
        <w:t>, (языки) хинди, пушту, (цвета) маренго, индиго,</w:t>
      </w:r>
      <w:r w:rsidR="00C9376F">
        <w:rPr>
          <w:rFonts w:ascii="Times New Roman" w:hAnsi="Times New Roman" w:cs="Times New Roman"/>
          <w:sz w:val="24"/>
          <w:szCs w:val="24"/>
        </w:rPr>
        <w:t xml:space="preserve"> беж, </w:t>
      </w:r>
      <w:r w:rsidR="001D2738">
        <w:rPr>
          <w:rFonts w:ascii="Times New Roman" w:hAnsi="Times New Roman" w:cs="Times New Roman"/>
          <w:sz w:val="24"/>
          <w:szCs w:val="24"/>
        </w:rPr>
        <w:t xml:space="preserve"> (вес) нетто, брутто. </w:t>
      </w:r>
    </w:p>
    <w:p w:rsidR="001D2738" w:rsidRDefault="002A76C5" w:rsidP="002A76C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738">
        <w:rPr>
          <w:rFonts w:ascii="Times New Roman" w:hAnsi="Times New Roman" w:cs="Times New Roman"/>
          <w:sz w:val="24"/>
          <w:szCs w:val="24"/>
        </w:rPr>
        <w:t xml:space="preserve">местоимения: </w:t>
      </w:r>
      <w:r w:rsidR="00E17F96">
        <w:rPr>
          <w:rFonts w:ascii="Times New Roman" w:hAnsi="Times New Roman" w:cs="Times New Roman"/>
          <w:sz w:val="24"/>
          <w:szCs w:val="24"/>
        </w:rPr>
        <w:t>некто, нечто, каков</w:t>
      </w:r>
    </w:p>
    <w:p w:rsidR="002F3541" w:rsidRDefault="002F3541" w:rsidP="002F35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глагол</w:t>
      </w:r>
      <w:r w:rsidR="00E17F96">
        <w:rPr>
          <w:rFonts w:ascii="Times New Roman" w:hAnsi="Times New Roman" w:cs="Times New Roman"/>
          <w:sz w:val="24"/>
          <w:szCs w:val="24"/>
        </w:rPr>
        <w:t>ы: бежать, жечь, радоваться</w:t>
      </w:r>
    </w:p>
    <w:p w:rsidR="002F3541" w:rsidRDefault="00B5684B" w:rsidP="002F35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B5684B" w:rsidRDefault="002F3541" w:rsidP="002F35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Неизм.формы глаголов</w:t>
      </w:r>
      <w:r w:rsidR="00873C97">
        <w:rPr>
          <w:rFonts w:ascii="Times New Roman" w:hAnsi="Times New Roman" w:cs="Times New Roman"/>
          <w:sz w:val="24"/>
          <w:szCs w:val="24"/>
        </w:rPr>
        <w:t>(инфинитивы и деепричастия)</w:t>
      </w:r>
      <w:r>
        <w:rPr>
          <w:rFonts w:ascii="Times New Roman" w:hAnsi="Times New Roman" w:cs="Times New Roman"/>
          <w:sz w:val="24"/>
          <w:szCs w:val="24"/>
        </w:rPr>
        <w:t>: смастерить, благодарить, написать, отдохнув, зайдя, бегая.</w:t>
      </w:r>
    </w:p>
    <w:p w:rsidR="002F3541" w:rsidRPr="00B5684B" w:rsidRDefault="002F3541" w:rsidP="002F35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Неизм.формы прилаг.: веселее, лучше, хуже, блестяще.</w:t>
      </w:r>
    </w:p>
    <w:p w:rsidR="00AB126F" w:rsidRDefault="00D741CF" w:rsidP="00D741C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26F" w:rsidRPr="00AB126F" w:rsidRDefault="00AB126F" w:rsidP="00A85E99">
      <w:r w:rsidRPr="00AB126F">
        <w:t xml:space="preserve">Объясните разницу в значениях предложений. Разберите каждое их них по членам предложения. </w:t>
      </w:r>
    </w:p>
    <w:p w:rsidR="00AB126F" w:rsidRPr="00E17F96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96">
        <w:rPr>
          <w:rFonts w:ascii="Times New Roman" w:hAnsi="Times New Roman" w:cs="Times New Roman"/>
          <w:i/>
          <w:sz w:val="24"/>
          <w:szCs w:val="24"/>
        </w:rPr>
        <w:t>Я тревожусь</w:t>
      </w:r>
    </w:p>
    <w:p w:rsidR="00E17F96" w:rsidRPr="00E17F96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96">
        <w:rPr>
          <w:rFonts w:ascii="Times New Roman" w:hAnsi="Times New Roman" w:cs="Times New Roman"/>
          <w:i/>
          <w:sz w:val="24"/>
          <w:szCs w:val="24"/>
        </w:rPr>
        <w:t>Меня это тревожит</w:t>
      </w:r>
    </w:p>
    <w:p w:rsidR="00E17F96" w:rsidRPr="00E17F96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96">
        <w:rPr>
          <w:rFonts w:ascii="Times New Roman" w:hAnsi="Times New Roman" w:cs="Times New Roman"/>
          <w:i/>
          <w:sz w:val="24"/>
          <w:szCs w:val="24"/>
        </w:rPr>
        <w:t>Мне тревожно</w:t>
      </w:r>
    </w:p>
    <w:p w:rsidR="00AB126F" w:rsidRPr="00E17F96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96">
        <w:rPr>
          <w:rFonts w:ascii="Times New Roman" w:hAnsi="Times New Roman" w:cs="Times New Roman"/>
          <w:i/>
          <w:sz w:val="24"/>
          <w:szCs w:val="24"/>
        </w:rPr>
        <w:t>Я в тревоге</w:t>
      </w:r>
    </w:p>
    <w:p w:rsidR="00E17F96" w:rsidRDefault="00E17F96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lastRenderedPageBreak/>
        <w:t>Я тревожусь. Я –подл, выраж местоим, тревожусь – сказ, выраж гл изъяв.накл(повест невоскл простое двусост нераспр). Субъект сам выполняет дей-е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Меня это тревожит.- это – подл, выраж указ мест, тревожит – сказ, выраж глаг иъяв накл, меня – дополн, выраж личн мест( + распростр). Субъект как будто тот же (я-меня), но не явл подлеж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Мне тревожно. Тревожно – сказуемое, выраж словом состояния, мне – допол, выраж мест(….. односост, безличное, распростр) Основное внимание – состоянию субъекта. Поэтому подлежащее отсутствует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Я в тревоге. Я – подл, в тревоге – составное именное сказуемое, выраж сущ с предлогом(….двусост, нераспр). Субъект (подлеж) выраж мест в И.п. Сказуемое СИС – легко заменяется обычным глаголом – тревожусь.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Все предложения – примеры синтаксической синонимии: смысл один, а способы выражения и оформления мысли разные.</w:t>
      </w:r>
    </w:p>
    <w:p w:rsidR="00E17F96" w:rsidRPr="00AB126F" w:rsidRDefault="00E17F96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Ответ: чередование неполногласия (свойство старослав. языка) с полногласным сочетанием (свойство исконно рус.слов). Слова с неполногласием характерны для высокого стиля речи, употребляются в поэзии для придания торжественности, значимости, встречаются также в произведениях устного народного творчества)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Увлечь - волочь (ле//оло или еле)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увлечь работой – волочь по земле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общее: движение в прямом или переносном значении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прах-порох (ра//оро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рассыпался в прах – насыпал порох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общее: что-то мелкое, похожее на пыль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храм - хоромы (ра//оро)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храм науки – боярские хоромы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общее: какое-то строение, помещение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вращать – воротить (ра//оро)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вращать стрелку часов – воротить кого-то домой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lastRenderedPageBreak/>
        <w:t>- общее в семантике движение туда-сюда, вокруг чего-то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кладезь – колодец (ла//оло)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кладезь знаний – колодец воды</w:t>
      </w:r>
    </w:p>
    <w:p w:rsidR="00E17F96" w:rsidRPr="00E17F96" w:rsidRDefault="00E17F96" w:rsidP="00E17F96">
      <w:pPr>
        <w:pStyle w:val="a9"/>
        <w:rPr>
          <w:color w:val="000000"/>
        </w:rPr>
      </w:pPr>
      <w:r w:rsidRPr="00E17F96">
        <w:rPr>
          <w:color w:val="000000"/>
        </w:rPr>
        <w:t>общее: содержащее нечто важное для человека</w:t>
      </w:r>
    </w:p>
    <w:p w:rsidR="004A5EC6" w:rsidRPr="00E17F9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4A5EC6" w:rsidRPr="00E1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7"/>
    <w:rsid w:val="000B406D"/>
    <w:rsid w:val="000C19BF"/>
    <w:rsid w:val="000D402D"/>
    <w:rsid w:val="001D2738"/>
    <w:rsid w:val="00220155"/>
    <w:rsid w:val="00247DF0"/>
    <w:rsid w:val="002A76C5"/>
    <w:rsid w:val="002B44C6"/>
    <w:rsid w:val="002F3541"/>
    <w:rsid w:val="00304E3C"/>
    <w:rsid w:val="004A5EC6"/>
    <w:rsid w:val="004F10F9"/>
    <w:rsid w:val="005437D2"/>
    <w:rsid w:val="005A70C5"/>
    <w:rsid w:val="006927F8"/>
    <w:rsid w:val="007D2623"/>
    <w:rsid w:val="00804140"/>
    <w:rsid w:val="0083160F"/>
    <w:rsid w:val="00873C97"/>
    <w:rsid w:val="00A61C0D"/>
    <w:rsid w:val="00A70378"/>
    <w:rsid w:val="00A85E99"/>
    <w:rsid w:val="00AA5213"/>
    <w:rsid w:val="00AB126F"/>
    <w:rsid w:val="00B00858"/>
    <w:rsid w:val="00B5684B"/>
    <w:rsid w:val="00B85807"/>
    <w:rsid w:val="00C80C23"/>
    <w:rsid w:val="00C9376F"/>
    <w:rsid w:val="00D32E4D"/>
    <w:rsid w:val="00D741CF"/>
    <w:rsid w:val="00DC1AB1"/>
    <w:rsid w:val="00E17F96"/>
    <w:rsid w:val="00F211B6"/>
    <w:rsid w:val="00FC0D21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88FF-B49B-4A58-9515-13E9BF4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2E4D"/>
  </w:style>
  <w:style w:type="character" w:styleId="a5">
    <w:name w:val="Emphasis"/>
    <w:basedOn w:val="a0"/>
    <w:uiPriority w:val="20"/>
    <w:qFormat/>
    <w:rsid w:val="00D32E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4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4E3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1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2017-12-10T09:22:00Z</cp:lastPrinted>
  <dcterms:created xsi:type="dcterms:W3CDTF">2017-12-10T10:48:00Z</dcterms:created>
  <dcterms:modified xsi:type="dcterms:W3CDTF">2017-12-10T10:48:00Z</dcterms:modified>
</cp:coreProperties>
</file>