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96" w:rsidRDefault="00F1325E">
      <w:r>
        <w:t>Задание 1</w:t>
      </w:r>
    </w:p>
    <w:p w:rsidR="00F1325E" w:rsidRDefault="00F1325E" w:rsidP="00F1325E">
      <w:pPr>
        <w:pStyle w:val="a3"/>
        <w:numPr>
          <w:ilvl w:val="0"/>
          <w:numId w:val="1"/>
        </w:numPr>
      </w:pPr>
      <w:r>
        <w:t xml:space="preserve">Молоко                                               </w:t>
      </w:r>
      <w:proofErr w:type="gramStart"/>
      <w:r>
        <w:t>1.жижа</w:t>
      </w:r>
      <w:proofErr w:type="gramEnd"/>
    </w:p>
    <w:p w:rsidR="00F1325E" w:rsidRDefault="00F1325E" w:rsidP="00F1325E">
      <w:pPr>
        <w:pStyle w:val="a3"/>
        <w:numPr>
          <w:ilvl w:val="0"/>
          <w:numId w:val="1"/>
        </w:numPr>
      </w:pPr>
      <w:r>
        <w:t xml:space="preserve">Малина                                               </w:t>
      </w:r>
      <w:proofErr w:type="gramStart"/>
      <w:r>
        <w:t>2.вор</w:t>
      </w:r>
      <w:proofErr w:type="gramEnd"/>
    </w:p>
    <w:p w:rsidR="00F1325E" w:rsidRDefault="00F1325E" w:rsidP="00F1325E">
      <w:pPr>
        <w:pStyle w:val="a3"/>
        <w:numPr>
          <w:ilvl w:val="0"/>
          <w:numId w:val="1"/>
        </w:numPr>
      </w:pPr>
      <w:r>
        <w:t xml:space="preserve">Умиление                                           </w:t>
      </w:r>
      <w:proofErr w:type="gramStart"/>
      <w:r>
        <w:t>3.рожа</w:t>
      </w:r>
      <w:proofErr w:type="gramEnd"/>
    </w:p>
    <w:p w:rsidR="00F1325E" w:rsidRDefault="00F1325E" w:rsidP="00F1325E">
      <w:pPr>
        <w:pStyle w:val="a3"/>
        <w:numPr>
          <w:ilvl w:val="0"/>
          <w:numId w:val="1"/>
        </w:numPr>
      </w:pPr>
      <w:r>
        <w:t xml:space="preserve">Моление                                             </w:t>
      </w:r>
      <w:proofErr w:type="gramStart"/>
      <w:r>
        <w:t>4.жар</w:t>
      </w:r>
      <w:proofErr w:type="gramEnd"/>
    </w:p>
    <w:p w:rsidR="00F1325E" w:rsidRDefault="00F1325E" w:rsidP="00F1325E">
      <w:pPr>
        <w:pStyle w:val="a3"/>
        <w:numPr>
          <w:ilvl w:val="0"/>
          <w:numId w:val="1"/>
        </w:numPr>
      </w:pPr>
      <w:r>
        <w:t xml:space="preserve">Мама                                                    </w:t>
      </w:r>
      <w:proofErr w:type="gramStart"/>
      <w:r>
        <w:t>5.ожог</w:t>
      </w:r>
      <w:proofErr w:type="gramEnd"/>
    </w:p>
    <w:p w:rsidR="00F1325E" w:rsidRDefault="00F1325E" w:rsidP="00F1325E">
      <w:r>
        <w:t>Задание 2</w:t>
      </w:r>
    </w:p>
    <w:p w:rsidR="00F1325E" w:rsidRDefault="00F1325E" w:rsidP="00F1325E">
      <w:r>
        <w:t>В первом предложении глагол «устраивает» означает, что сорока делает гнездо, а во втором, что сороке понравилось её гнездо.</w:t>
      </w:r>
    </w:p>
    <w:p w:rsidR="00F1325E" w:rsidRDefault="00F1325E" w:rsidP="00F1325E">
      <w:r>
        <w:t>Глагол «устраивает» многозначное слово, потому что имеет несколько значений и не является омонимом.</w:t>
      </w:r>
    </w:p>
    <w:p w:rsidR="00F1325E" w:rsidRDefault="00F1325E" w:rsidP="00F1325E">
      <w:r>
        <w:t xml:space="preserve">Задание 3 </w:t>
      </w:r>
    </w:p>
    <w:p w:rsidR="00F1325E" w:rsidRDefault="00F1325E" w:rsidP="00F1325E">
      <w:r>
        <w:t xml:space="preserve">Драть как Сидорову </w:t>
      </w:r>
      <w:proofErr w:type="gramStart"/>
      <w:r>
        <w:t>козу.-</w:t>
      </w:r>
      <w:proofErr w:type="gramEnd"/>
      <w:r>
        <w:t>Нещадно бить кого-то.</w:t>
      </w:r>
    </w:p>
    <w:p w:rsidR="00F1325E" w:rsidRDefault="00F1325E" w:rsidP="00F1325E">
      <w:r>
        <w:t xml:space="preserve">Наготовить как </w:t>
      </w:r>
      <w:proofErr w:type="gramStart"/>
      <w:r>
        <w:t>на  Маланьину</w:t>
      </w:r>
      <w:proofErr w:type="gramEnd"/>
      <w:r>
        <w:t xml:space="preserve"> свадьбу.-Обильное застолье.</w:t>
      </w:r>
    </w:p>
    <w:p w:rsidR="00F1325E" w:rsidRDefault="00F1325E" w:rsidP="00F1325E">
      <w:r>
        <w:t xml:space="preserve">Филькина </w:t>
      </w:r>
      <w:proofErr w:type="gramStart"/>
      <w:r>
        <w:t>грамота.-</w:t>
      </w:r>
      <w:proofErr w:type="gramEnd"/>
      <w:r>
        <w:t>Не имеющий никакой силы документ.</w:t>
      </w:r>
    </w:p>
    <w:p w:rsidR="00F1325E" w:rsidRDefault="00F1325E" w:rsidP="00F1325E">
      <w:r>
        <w:t xml:space="preserve">Тришкин </w:t>
      </w:r>
      <w:proofErr w:type="gramStart"/>
      <w:r>
        <w:t>кафтан.-</w:t>
      </w:r>
      <w:proofErr w:type="gramEnd"/>
      <w:r>
        <w:t>Попытка решить проблему, создавая новую.</w:t>
      </w:r>
    </w:p>
    <w:p w:rsidR="00F1325E" w:rsidRDefault="00F1325E" w:rsidP="00F1325E">
      <w:r>
        <w:t>«Вот тебе, бабушка, и Юрьев день!»-Неожиданность, неожиданное огорчение.</w:t>
      </w:r>
    </w:p>
    <w:p w:rsidR="00F1325E" w:rsidRDefault="00F1325E" w:rsidP="00F1325E">
      <w:r>
        <w:t xml:space="preserve">Показать Кузькину </w:t>
      </w:r>
      <w:proofErr w:type="gramStart"/>
      <w:r>
        <w:t>Мать.-</w:t>
      </w:r>
      <w:proofErr w:type="gramEnd"/>
      <w:r>
        <w:t xml:space="preserve"> Угроза.</w:t>
      </w:r>
    </w:p>
    <w:p w:rsidR="00F1325E" w:rsidRDefault="00F1325E" w:rsidP="00F1325E">
      <w:r>
        <w:t>Задание 4</w:t>
      </w:r>
    </w:p>
    <w:p w:rsidR="00F1325E" w:rsidRDefault="00F1325E" w:rsidP="00F1325E">
      <w:pPr>
        <w:pStyle w:val="a3"/>
        <w:numPr>
          <w:ilvl w:val="0"/>
          <w:numId w:val="2"/>
        </w:numPr>
      </w:pPr>
      <w:r>
        <w:t>Беспомощная- снежная баба ничего не может сделать. Способ приставочно-суффиксальный.</w:t>
      </w:r>
    </w:p>
    <w:p w:rsidR="00F1325E" w:rsidRDefault="00F1325E" w:rsidP="00F1325E">
      <w:pPr>
        <w:pStyle w:val="a3"/>
        <w:numPr>
          <w:ilvl w:val="0"/>
          <w:numId w:val="2"/>
        </w:numPr>
      </w:pPr>
      <w:r>
        <w:t>Финик- маленький финн. Способ суффикс</w:t>
      </w:r>
      <w:r w:rsidR="00C222D7">
        <w:t>аль</w:t>
      </w:r>
      <w:r>
        <w:t>ный.</w:t>
      </w:r>
    </w:p>
    <w:p w:rsidR="00F1325E" w:rsidRDefault="00C222D7" w:rsidP="00F1325E">
      <w:pPr>
        <w:pStyle w:val="a3"/>
        <w:numPr>
          <w:ilvl w:val="0"/>
          <w:numId w:val="2"/>
        </w:numPr>
      </w:pPr>
      <w:r>
        <w:t>Секретарша- тот, кто говорит секреты. Способ суффиксальный.</w:t>
      </w:r>
    </w:p>
    <w:p w:rsidR="00C222D7" w:rsidRDefault="00C222D7" w:rsidP="00F1325E">
      <w:pPr>
        <w:pStyle w:val="a3"/>
        <w:numPr>
          <w:ilvl w:val="0"/>
          <w:numId w:val="2"/>
        </w:numPr>
      </w:pPr>
      <w:proofErr w:type="spellStart"/>
      <w:r>
        <w:t>Ворк</w:t>
      </w:r>
      <w:proofErr w:type="spellEnd"/>
      <w:r>
        <w:t xml:space="preserve">- ворчать. Способ </w:t>
      </w:r>
      <w:proofErr w:type="spellStart"/>
      <w:r>
        <w:t>бессуффиксный</w:t>
      </w:r>
      <w:proofErr w:type="spellEnd"/>
      <w:r>
        <w:t>.</w:t>
      </w:r>
    </w:p>
    <w:p w:rsidR="00C222D7" w:rsidRDefault="00C222D7" w:rsidP="00F1325E">
      <w:pPr>
        <w:pStyle w:val="a3"/>
        <w:numPr>
          <w:ilvl w:val="0"/>
          <w:numId w:val="2"/>
        </w:numPr>
      </w:pPr>
      <w:r>
        <w:t>Высоли- убрать соль. Способ приставочный.</w:t>
      </w:r>
    </w:p>
    <w:p w:rsidR="00C222D7" w:rsidRDefault="00C222D7" w:rsidP="00C222D7">
      <w:r>
        <w:t>Задание 5</w:t>
      </w:r>
    </w:p>
    <w:p w:rsidR="00C222D7" w:rsidRDefault="00C222D7" w:rsidP="00C222D7">
      <w:pPr>
        <w:jc w:val="center"/>
      </w:pPr>
      <w:r>
        <w:t>Неизменяемые:</w:t>
      </w:r>
    </w:p>
    <w:p w:rsidR="00C222D7" w:rsidRDefault="00C222D7" w:rsidP="00C222D7">
      <w:r>
        <w:t>1.существительные- метро, пальто, кофе.</w:t>
      </w:r>
    </w:p>
    <w:p w:rsidR="00C222D7" w:rsidRDefault="00C222D7" w:rsidP="00C222D7">
      <w:r>
        <w:t>2.прилагательные- нетто, брутто.</w:t>
      </w:r>
    </w:p>
    <w:p w:rsidR="00C222D7" w:rsidRDefault="00C222D7" w:rsidP="00C222D7">
      <w:r>
        <w:t>3.местоимения- почему, потому.</w:t>
      </w:r>
    </w:p>
    <w:p w:rsidR="00C222D7" w:rsidRDefault="00C222D7" w:rsidP="00C222D7">
      <w:r>
        <w:t>4.глаголы- благодарить, рассказывать.</w:t>
      </w:r>
    </w:p>
    <w:p w:rsidR="00C222D7" w:rsidRDefault="00C222D7" w:rsidP="00C222D7">
      <w:r>
        <w:t xml:space="preserve">Формы прилагательных- хиппи, </w:t>
      </w:r>
      <w:proofErr w:type="spellStart"/>
      <w:r>
        <w:t>плессе</w:t>
      </w:r>
      <w:proofErr w:type="spellEnd"/>
      <w:r>
        <w:t>.</w:t>
      </w:r>
    </w:p>
    <w:p w:rsidR="00C222D7" w:rsidRDefault="00C222D7" w:rsidP="00C222D7">
      <w:r>
        <w:t>Глагольные формы- инфинитив.</w:t>
      </w:r>
    </w:p>
    <w:p w:rsidR="00C222D7" w:rsidRDefault="00C222D7" w:rsidP="00C222D7">
      <w:r>
        <w:t>Задание 6</w:t>
      </w:r>
    </w:p>
    <w:p w:rsidR="00C222D7" w:rsidRDefault="00C222D7" w:rsidP="00C222D7">
      <w:r w:rsidRPr="00C222D7">
        <w:rPr>
          <w:u w:val="single"/>
        </w:rPr>
        <w:t>Я</w:t>
      </w:r>
      <w:r>
        <w:t xml:space="preserve"> тревожусь(сказуемое)- Беспокоюсь.</w:t>
      </w:r>
    </w:p>
    <w:p w:rsidR="00C222D7" w:rsidRDefault="00C222D7" w:rsidP="00C222D7">
      <w:r>
        <w:t>Меня(дополнение) это тревожит(сказ.)- Что меня беспокоит</w:t>
      </w:r>
    </w:p>
    <w:p w:rsidR="00C222D7" w:rsidRDefault="00C222D7" w:rsidP="00C222D7">
      <w:r>
        <w:lastRenderedPageBreak/>
        <w:t>Мне(</w:t>
      </w:r>
      <w:proofErr w:type="spellStart"/>
      <w:r>
        <w:t>допол</w:t>
      </w:r>
      <w:proofErr w:type="spellEnd"/>
      <w:r>
        <w:t>) тревожное(</w:t>
      </w:r>
      <w:proofErr w:type="spellStart"/>
      <w:r>
        <w:t>опред</w:t>
      </w:r>
      <w:proofErr w:type="spellEnd"/>
      <w:r>
        <w:t>)- Мне беспокойно.</w:t>
      </w:r>
    </w:p>
    <w:p w:rsidR="00C222D7" w:rsidRDefault="00C222D7" w:rsidP="00C222D7">
      <w:r>
        <w:t>Я(</w:t>
      </w:r>
      <w:proofErr w:type="spellStart"/>
      <w:r>
        <w:t>местоим</w:t>
      </w:r>
      <w:proofErr w:type="spellEnd"/>
      <w:r>
        <w:t>) в тревоге(</w:t>
      </w:r>
      <w:proofErr w:type="spellStart"/>
      <w:r>
        <w:t>допол</w:t>
      </w:r>
      <w:proofErr w:type="spellEnd"/>
      <w:r>
        <w:t xml:space="preserve">)- Я в </w:t>
      </w:r>
      <w:proofErr w:type="spellStart"/>
      <w:r>
        <w:t>беспокойствие</w:t>
      </w:r>
      <w:proofErr w:type="spellEnd"/>
      <w:r>
        <w:t>.</w:t>
      </w:r>
    </w:p>
    <w:p w:rsidR="00C222D7" w:rsidRDefault="00C222D7" w:rsidP="00C222D7">
      <w:r>
        <w:t>Задание 7</w:t>
      </w:r>
    </w:p>
    <w:p w:rsidR="00C222D7" w:rsidRDefault="00C222D7" w:rsidP="00C222D7">
      <w:r>
        <w:t>Увлечь-заманить,прах-пыль,храм-богомольня,вращать-крутить,кладезь-много.</w:t>
      </w:r>
      <w:bookmarkStart w:id="0" w:name="_GoBack"/>
      <w:bookmarkEnd w:id="0"/>
    </w:p>
    <w:p w:rsidR="00F1325E" w:rsidRDefault="00F1325E" w:rsidP="00F1325E"/>
    <w:p w:rsidR="00F1325E" w:rsidRDefault="00F1325E" w:rsidP="00F1325E"/>
    <w:p w:rsidR="00F1325E" w:rsidRDefault="00F1325E" w:rsidP="00F1325E">
      <w:pPr>
        <w:pStyle w:val="a3"/>
      </w:pPr>
    </w:p>
    <w:sectPr w:rsidR="00F1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0753E"/>
    <w:multiLevelType w:val="hybridMultilevel"/>
    <w:tmpl w:val="58E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804"/>
    <w:multiLevelType w:val="hybridMultilevel"/>
    <w:tmpl w:val="228A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5E"/>
    <w:rsid w:val="002E4396"/>
    <w:rsid w:val="00C222D7"/>
    <w:rsid w:val="00D458BF"/>
    <w:rsid w:val="00F1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7133"/>
  <w15:chartTrackingRefBased/>
  <w15:docId w15:val="{D3475CF7-3DCC-4100-B2F6-382C65A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 Кашапов</dc:creator>
  <cp:keywords/>
  <dc:description/>
  <cp:lastModifiedBy>Марсель Кашапов</cp:lastModifiedBy>
  <cp:revision>1</cp:revision>
  <dcterms:created xsi:type="dcterms:W3CDTF">2017-12-10T06:55:00Z</dcterms:created>
  <dcterms:modified xsi:type="dcterms:W3CDTF">2017-12-10T07:16:00Z</dcterms:modified>
</cp:coreProperties>
</file>