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</Types>
</file>

<file path=_rels/.rels><?xml version="1.0"?><Relationships xmlns="http://schemas.openxmlformats.org/package/2006/relationships"><Relationship Target="word/document.xml" Id="pkgRId0" Type="http://schemas.openxmlformats.org/officeDocument/2006/relationships/officeDocument"/></Relationships>
</file>

<file path=word/document.xml><?xml version="1.0" encoding="utf-8"?>
<w:document xmlns:w="http://schemas.openxmlformats.org/wordprocessingml/2006/main">
  <w:body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ЗАДАНИЯ АКМУЛЛИНСКОЙ ОЛИМПИАДЫ ПО РУССКОМУ ЯЗЫКУ</w:t>
      </w:r>
    </w:p>
    <w:p>
      <w:pPr>
        <w:spacing w:before="0" w:after="0" w:line="240"/>
        <w:ind w:right="0" w:left="0" w:firstLine="0"/>
        <w:jc w:val="center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ДЛЯ УЧАЩИХСЯ 5 КЛАССОВ</w:t>
      </w:r>
    </w:p>
    <w:p>
      <w:pPr>
        <w:spacing w:before="0" w:after="0" w:line="240"/>
        <w:ind w:right="0" w:left="0" w:firstLine="0"/>
        <w:jc w:val="center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(2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тур)</w:t>
        <w:br/>
      </w:r>
    </w:p>
    <w:p>
      <w:pPr>
        <w:numPr>
          <w:ilvl w:val="0"/>
          <w:numId w:val="4"/>
        </w:num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Сделайте фонетическую транскрипцию каждого слова (запись слова в соответствии с его звучанием). Произнесите все звуки в обратном порядке. Какие слова получаются? Запишите их.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Шёл, сад, тля, яр, муж. 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Ответ: шёл- &lt; шол &gt;- ложь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сад - &lt; сат &gt; - таз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тля -&lt; тл`а &gt;альт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яр -&lt; й`ар&gt; -рай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муж- &lt; муш&gt;- шум</w:t>
      </w:r>
    </w:p>
    <w:p>
      <w:pPr>
        <w:numPr>
          <w:ilvl w:val="0"/>
          <w:numId w:val="6"/>
        </w:num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Три прилагательных с названием цвета образованы от одного и того же общеславянского корня, хотя сейчас они обозначают различные цвета.  Родственные слова есть и в других индоевропейских языках, например, греческое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χολή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-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желчь, английское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gold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– золото. Назовите эти три прилагательных.  Составьте с каждым из них предложение.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Ответ: зеленый, желтый, золотой имеют один общий общеславянский корень -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зелъ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».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В салат добавили зеленый горошек.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Среди бескрайнего поля рос желтый одуванчик.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В сундуке лежали золотые монеты.</w:t>
      </w: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9"/>
        </w:numPr>
        <w:spacing w:before="0" w:after="0" w:line="240"/>
        <w:ind w:right="0" w:left="567" w:hanging="567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Заполните пропуски в тексте, вставив имя существительное, родственные ему слова и фразеологизмы с этими словами.</w:t>
      </w:r>
    </w:p>
    <w:p>
      <w:pPr>
        <w:spacing w:before="0" w:after="0" w:line="240"/>
        <w:ind w:right="0" w:left="72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Одним из дорогих продуктов на Руси был(а)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соль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. Этот продукт привозили из далеких стран, налог на него был очень высок. Сейчас мы кладем эту добавку в пищу во время готовки, а раньше хозяин добавлял в угощение уже за столом. Если же человеку не оказывали уважения, то и этого продукта на него не тратили. Поэтому, если человек ушел откуда-то ничего не добившись, без результата, для рассказа об этом используют фразеологизм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Уйти несолоно хлебавши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Дружеское угощение, а также вообще гостеприимство обозначают фразеологизмом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«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Хлеб- Соль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»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.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Когда же человек в чем-то перешел меру, границу, перестарался, это обозначают словом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пересолил 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Эта добавка делает пищу вкуснее, а все вкусовые ощущения – ярче. Поэтому мы нередко используем выражение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Соль земли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. Так говорят о лучших представителях человечества, о тех людях, чье присутствие придает нашей жизни смысл и остроту. Этот фразеологизм берет начало из Евангелия, так говорил своим ученикам Христос, призывая их сохранять лучшие духовные качества и следовать своему призванию.</w:t>
      </w:r>
    </w:p>
    <w:p>
      <w:pPr>
        <w:spacing w:before="0" w:after="0" w:line="240"/>
        <w:ind w:right="0" w:left="0" w:firstLine="0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Если же мы провели с каким-то человеком много времени вместе, повидали друг друга в самых разных ситуациях, то говорим, что мы с ним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Пуд соли съели</w:t>
      </w: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 .</w:t>
      </w:r>
    </w:p>
    <w:p>
      <w:pPr>
        <w:spacing w:before="0" w:after="0" w:line="240"/>
        <w:ind w:right="0" w:left="0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12"/>
        </w:num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Сгруппируйте однокоренные слова: </w:t>
      </w: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паводок, поводья, водянистый, заводь, водопровод, наводчик, наводнение, водитель, вводный, водица.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Ответ: 1 группа- паводок, водянистый, заводь, наводнение, водопровод, водица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 2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группа- поводья, наводчик, водитель, вводный</w:t>
      </w: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15"/>
        </w:num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Какими частями речи могут быть перечисленные ниже слова? Составьте с ними по 2 предложения, употребив слова в роли и той, и другой части речи. 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Три, жгут, светило, рой, смел.</w:t>
      </w: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Ответ: Три-числительное -Маша нашла три грибочка у березы.</w:t>
      </w: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Три-глагол — Маша, три сильнее ладони, чтобы не замерзнуть.</w:t>
      </w:r>
    </w:p>
    <w:p>
      <w:pPr>
        <w:spacing w:before="0" w:after="0" w:line="240"/>
        <w:ind w:right="0" w:left="1429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Жгут -существительное -Длинные волосы можно закручивать в жгут.</w:t>
      </w: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ab/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Жгут -глагол — Папы жгут траву после субботника.</w:t>
      </w: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</w:t>
      </w: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Светило -существительное — Он стал светилом науки.</w:t>
      </w: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Светило -глагол- Сегодня солнце светило очень ярко.</w:t>
      </w:r>
    </w:p>
    <w:p>
      <w:pPr>
        <w:spacing w:before="0" w:after="0" w:line="240"/>
        <w:ind w:right="0" w:left="1429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Рой -существительное — Над землей поднимался огромный рой пчел.</w:t>
      </w: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Рой -глагол  -Не рой другому яму, сам в нее попадешь.</w:t>
      </w:r>
    </w:p>
    <w:p>
      <w:pPr>
        <w:spacing w:before="0" w:after="0" w:line="240"/>
        <w:ind w:right="0" w:left="1429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Смел- глагол -Кот смел все со стола.</w:t>
      </w:r>
    </w:p>
    <w:p>
      <w:pPr>
        <w:spacing w:before="0" w:after="0" w:line="240"/>
        <w:ind w:right="0" w:left="1429" w:firstLine="0"/>
        <w:jc w:val="left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              </w:t>
      </w: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Смел -краткое прилагательное  -Он был ловок и смел.</w:t>
      </w: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19"/>
        </w:num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Подчеркните все члены в выделенном предложении: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Ведерко, полное росы,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Я из лесу принес,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Где ветви в ранние часы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Роняли капли слез.</w:t>
      </w: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Ведерко слез лесных набрать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i/>
          <w:color w:val="auto"/>
          <w:spacing w:val="0"/>
          <w:position w:val="0"/>
          <w:sz w:val="24"/>
          <w:shd w:fill="auto" w:val="clear"/>
        </w:rPr>
        <w:t xml:space="preserve">Не пожалел я сил.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Так и стихов моих тетрадь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~~~ -.-.-.-.-.-.- ~~~~ - - - - - - - 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По строчке я копил.</w:t>
      </w:r>
    </w:p>
    <w:p>
      <w:pPr>
        <w:spacing w:before="0" w:after="0" w:line="240"/>
        <w:ind w:right="0" w:left="1429" w:firstLine="0"/>
        <w:jc w:val="both"/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i/>
          <w:color w:val="auto"/>
          <w:spacing w:val="0"/>
          <w:position w:val="0"/>
          <w:sz w:val="24"/>
          <w:shd w:fill="auto" w:val="clear"/>
        </w:rPr>
        <w:t xml:space="preserve">- - - - - - - -  ___ =====.      </w:t>
      </w: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numPr>
          <w:ilvl w:val="0"/>
          <w:numId w:val="21"/>
        </w:num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color w:val="auto"/>
          <w:spacing w:val="0"/>
          <w:position w:val="0"/>
          <w:sz w:val="24"/>
          <w:shd w:fill="auto" w:val="clear"/>
        </w:rPr>
        <w:t xml:space="preserve">Запишите архаизмы, которыми назывались следующие части человеческого тела: щёки, шея, плечи, грудь, живот, спина, правая и левая рука, пальцы, бёдра.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Ответ: 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Щеки -ланиты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Шея — выя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Плечи — рамена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Живот- утроба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Спина -хребет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Правая рука -десница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Левая рука- шуйца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Пальцы -перст</w:t>
      </w:r>
    </w:p>
    <w:p>
      <w:pPr>
        <w:spacing w:before="0" w:after="0" w:line="240"/>
        <w:ind w:right="0" w:left="426" w:hanging="426"/>
        <w:jc w:val="both"/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</w:pP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 </w:t>
      </w:r>
      <w:r>
        <w:rPr>
          <w:rFonts w:ascii="Times New Roman" w:hAnsi="Times New Roman" w:cs="Times New Roman" w:eastAsia="Times New Roman"/>
          <w:b/>
          <w:color w:val="auto"/>
          <w:spacing w:val="0"/>
          <w:position w:val="0"/>
          <w:sz w:val="24"/>
          <w:shd w:fill="auto" w:val="clear"/>
        </w:rPr>
        <w:t xml:space="preserve">Бедра - чресла </w:t>
      </w:r>
    </w:p>
    <w:p>
      <w:pPr>
        <w:spacing w:before="0" w:after="0" w:line="240"/>
        <w:ind w:right="0" w:left="426" w:hanging="426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06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06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1429" w:firstLine="0"/>
        <w:jc w:val="both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  <w:p>
      <w:pPr>
        <w:spacing w:before="0" w:after="0" w:line="240"/>
        <w:ind w:right="0" w:left="0" w:firstLine="0"/>
        <w:jc w:val="left"/>
        <w:rPr>
          <w:rFonts w:ascii="Calibri" w:hAnsi="Calibri" w:cs="Calibri" w:eastAsia="Calibri"/>
          <w:color w:val="auto"/>
          <w:spacing w:val="0"/>
          <w:position w:val="0"/>
          <w:sz w:val="22"/>
          <w:shd w:fill="auto" w:val="clear"/>
        </w:rPr>
      </w:pPr>
    </w:p>
  </w:body>
</w:document>
</file>

<file path=word/numbering.xml><?xml version="1.0" encoding="utf-8"?>
<w:numbering xmlns:w="http://schemas.openxmlformats.org/wordprocessingml/2006/main">
  <w:abstractNum w:abstractNumId="0">
    <w:lvl w:ilvl="0">
      <w:start w:val="1"/>
      <w:numFmt w:val="bullet"/>
      <w:lvlText w:val="•"/>
    </w:lvl>
  </w:abstractNum>
  <w:abstractNum w:abstractNumId="6">
    <w:lvl w:ilvl="0">
      <w:start w:val="1"/>
      <w:numFmt w:val="bullet"/>
      <w:lvlText w:val="•"/>
    </w:lvl>
  </w:abstractNum>
  <w:abstractNum w:abstractNumId="12">
    <w:lvl w:ilvl="0">
      <w:start w:val="1"/>
      <w:numFmt w:val="bullet"/>
      <w:lvlText w:val="•"/>
    </w:lvl>
  </w:abstractNum>
  <w:abstractNum w:abstractNumId="18">
    <w:lvl w:ilvl="0">
      <w:start w:val="1"/>
      <w:numFmt w:val="bullet"/>
      <w:lvlText w:val="•"/>
    </w:lvl>
  </w:abstractNum>
  <w:abstractNum w:abstractNumId="24">
    <w:lvl w:ilvl="0">
      <w:start w:val="1"/>
      <w:numFmt w:val="bullet"/>
      <w:lvlText w:val="•"/>
    </w:lvl>
  </w:abstractNum>
  <w:abstractNum w:abstractNumId="30">
    <w:lvl w:ilvl="0">
      <w:start w:val="1"/>
      <w:numFmt w:val="bullet"/>
      <w:lvlText w:val="•"/>
    </w:lvl>
  </w:abstractNum>
  <w:abstractNum w:abstractNumId="36">
    <w:lvl w:ilvl="0">
      <w:start w:val="1"/>
      <w:numFmt w:val="bullet"/>
      <w:lvlText w:val="•"/>
    </w:lvl>
  </w:abstractNum>
  <w:num w:numId="4">
    <w:abstractNumId w:val="36"/>
  </w:num>
  <w:num w:numId="6">
    <w:abstractNumId w:val="30"/>
  </w:num>
  <w:num w:numId="9">
    <w:abstractNumId w:val="24"/>
  </w:num>
  <w:num w:numId="12">
    <w:abstractNumId w:val="18"/>
  </w:num>
  <w:num w:numId="15">
    <w:abstractNumId w:val="12"/>
  </w:num>
  <w:num w:numId="19">
    <w:abstractNumId w:val="6"/>
  </w:num>
  <w:num w:numId="21">
    <w:abstractNumId w:val="0"/>
  </w:num>
</w:numbering>
</file>

<file path=word/styles.xml><?xml version="1.0" encoding="utf-8"?>
<w:styles xmlns:w="http://schemas.openxmlformats.org/wordprocessingml/2006/main"/>
</file>

<file path=word/_rels/document.xml.rels><?xml version="1.0"?><Relationships xmlns="http://schemas.openxmlformats.org/package/2006/relationships"><Relationship Target="numbering.xml" Id="docRId0" Type="http://schemas.openxmlformats.org/officeDocument/2006/relationships/numbering"/><Relationship Target="styles.xml" Id="docRId1" Type="http://schemas.openxmlformats.org/officeDocument/2006/relationships/styles"/></Relationships>
</file>