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993" w:val="left"/>
        </w:tabs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b/>
          <w:sz w:val="28"/>
          <w:szCs w:val="28"/>
          <w:lang w:val="ru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- </w:t>
      </w:r>
      <w:r>
        <w:rPr>
          <w:rFonts w:ascii="Palatino Linotype" w:hAnsi="Palatino Linotype"/>
          <w:b/>
          <w:sz w:val="28"/>
          <w:szCs w:val="28"/>
          <w:lang w:val="ru-RU"/>
        </w:rPr>
        <w:t>Диалект тип атала.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- </w:t>
      </w:r>
      <w:r>
        <w:rPr>
          <w:rFonts w:ascii="Palatino Linotype" w:hAnsi="Palatino Linotype"/>
          <w:b/>
          <w:sz w:val="28"/>
          <w:szCs w:val="28"/>
          <w:lang w:val="ru-RU"/>
        </w:rPr>
        <w:t>Телде</w:t>
      </w:r>
      <w:r>
        <w:rPr>
          <w:rFonts w:ascii="Palatino Linotype" w:hAnsi="Palatino Linotype"/>
          <w:b/>
          <w:sz w:val="28"/>
          <w:szCs w:val="28"/>
          <w:lang w:val="ba-RU"/>
        </w:rPr>
        <w:t>ң төп функциялары</w:t>
      </w:r>
      <w:r>
        <w:rPr>
          <w:rFonts w:ascii="Palatino Linotype" w:hAnsi="Palatino Linotype"/>
          <w:b/>
          <w:sz w:val="28"/>
          <w:szCs w:val="28"/>
          <w:lang w:val="en-US"/>
        </w:rPr>
        <w:t xml:space="preserve">: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аралашыу, аңлашыу, фекер алышыу. 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3.Бирҙең, тәңрем, телде беҙгә, һөйлә тип,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Был һүҙҙерҙең авторы кем? - </w:t>
      </w:r>
      <w:r>
        <w:rPr>
          <w:rFonts w:ascii="Palatino Linotype" w:hAnsi="Palatino Linotype"/>
          <w:b/>
          <w:sz w:val="28"/>
          <w:szCs w:val="28"/>
          <w:lang w:val="ba-RU"/>
        </w:rPr>
        <w:t>Авторы: Мифтахетдин Аҡмулла.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ар яр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атала? -</w:t>
      </w:r>
      <w:r>
        <w:rPr>
          <w:rFonts w:ascii="Palatino Linotype" w:hAnsi="Palatino Linotype"/>
          <w:b/>
          <w:sz w:val="28"/>
          <w:szCs w:val="28"/>
          <w:lang w:val="ba-RU"/>
        </w:rPr>
        <w:t>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Б. флексия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shd w:fill="FFFFFF" w:val="clear"/>
          <w:lang w:val="be-BY"/>
        </w:rPr>
      </w:pPr>
      <w:r>
        <w:rPr>
          <w:rFonts w:ascii="Palatino Linotype" w:hAnsi="Palatino Linotype"/>
          <w:sz w:val="28"/>
          <w:szCs w:val="28"/>
          <w:shd w:fill="FFFFFF" w:val="clear"/>
          <w:lang w:val="be-BY"/>
        </w:rPr>
        <w:t>Г. фузия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5.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>
        <w:rPr>
          <w:rFonts w:ascii="Palatino Linotype" w:hAnsi="Palatino Linotype"/>
          <w:sz w:val="28"/>
          <w:szCs w:val="28"/>
          <w:lang w:val="ba-RU"/>
        </w:rPr>
        <w:t xml:space="preserve">… Күплек ялғауы ниндәй мәғәнә белдерә?- </w:t>
      </w:r>
      <w:r>
        <w:rPr>
          <w:rFonts w:ascii="Palatino Linotype" w:hAnsi="Palatino Linotype"/>
          <w:sz w:val="28"/>
          <w:szCs w:val="28"/>
          <w:lang w:val="ba-RU"/>
        </w:rPr>
        <w:t>Г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А.күплек мәғәнәһе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 модаллек мәғәнәһе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В.экспрессивлыҡ мәғәнәһе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6.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>
        <w:rPr>
          <w:rFonts w:ascii="Palatino Linotype" w:hAnsi="Palatino Linotype"/>
          <w:sz w:val="28"/>
          <w:szCs w:val="28"/>
          <w:lang w:val="ba-RU"/>
        </w:rPr>
        <w:t xml:space="preserve">р теркәүестәре ниндәй мәғәнәне көсәйтә?- </w:t>
      </w:r>
      <w:r>
        <w:rPr>
          <w:rFonts w:ascii="Palatino Linotype" w:hAnsi="Palatino Linotype"/>
          <w:sz w:val="28"/>
          <w:szCs w:val="28"/>
          <w:lang w:val="ba-RU"/>
        </w:rPr>
        <w:t>В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А.сәбәп мәғәнәһен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Б.оҡшатыу мәғәнәһен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В.шарт мәғәнәһен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 ҡаршы ҡуйыу мәғәнәһен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тоҡсайҙы, Федотов Нефедычтың трофей мылтығын аҫып, урман шауына ҡолаҡ һала-һала, күп тә барманылар, шартлап ботаҡ һынғаны ишетелде, юлдарын бүлеп, ниндәйҙер ҡарасҡы үтеп. (Ә.Хәкимов).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>
        <w:rPr>
          <w:rFonts w:ascii="Palatino Linotype" w:hAnsi="Palatino Linotype"/>
          <w:sz w:val="28"/>
          <w:szCs w:val="28"/>
          <w:lang w:val="ba-RU"/>
        </w:rPr>
        <w:t xml:space="preserve">Был һөйләмдә ни өсөн өтөр ҡуйыла, аңлатығыҙ?- </w:t>
      </w:r>
      <w:r>
        <w:rPr>
          <w:rFonts w:ascii="Palatino Linotype" w:hAnsi="Palatino Linotype"/>
          <w:sz w:val="28"/>
          <w:szCs w:val="28"/>
          <w:lang w:val="ba-RU"/>
        </w:rPr>
        <w:t>Айырымланған хәл әйтеме.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>
        <w:rPr>
          <w:rFonts w:ascii="Palatino Linotype" w:hAnsi="Palatino Linotype"/>
          <w:i/>
          <w:sz w:val="28"/>
          <w:szCs w:val="28"/>
          <w:lang w:val="ba-RU"/>
        </w:rPr>
        <w:t>Казармала, командирҙар өсөн тәғәйенләнгән бүлмәләрҙең береһендә, ике полк комиссары, Ғимаҙиев менән Хоҙайбирҙин,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- </w:t>
      </w:r>
      <w:r>
        <w:rPr>
          <w:rFonts w:ascii="Palatino Linotype" w:hAnsi="Palatino Linotype"/>
          <w:sz w:val="28"/>
          <w:szCs w:val="28"/>
          <w:lang w:val="ba-RU"/>
        </w:rPr>
        <w:t xml:space="preserve">Командирҙар өсөн тәғәйенләнгән бүлмәләрҙең береһендә – айырымланған хәл ике яҡтан өтөр менән айырыла. Ғимаҙиев менән Хоҙайбирҙин – өҫтәлмәлек ике яҡтан өтөр менән айырыла. 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атала?- </w:t>
      </w:r>
      <w:r>
        <w:rPr>
          <w:rFonts w:ascii="Palatino Linotype" w:hAnsi="Palatino Linotype"/>
          <w:sz w:val="28"/>
          <w:szCs w:val="28"/>
          <w:lang w:val="ba-RU"/>
        </w:rPr>
        <w:t>Протеза күренеше тип атала.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11. М. Ғафури әҫәрҙәрен билдәләгеҙ - </w:t>
      </w:r>
      <w:r>
        <w:rPr>
          <w:rFonts w:ascii="Palatino Linotype" w:hAnsi="Palatino Linotype"/>
          <w:sz w:val="28"/>
          <w:szCs w:val="28"/>
          <w:lang w:val="ba-RU"/>
        </w:rPr>
        <w:t>В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12. М. Ғафуриҙың “Ҡара йөҙҙәр” повесының төп геройҙарын билдәләгеҙ - </w:t>
      </w:r>
      <w:r>
        <w:rPr>
          <w:rFonts w:ascii="Palatino Linotype" w:hAnsi="Palatino Linotype"/>
          <w:sz w:val="28"/>
          <w:szCs w:val="28"/>
          <w:lang w:val="ba-RU"/>
        </w:rPr>
        <w:t>А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13. Ғ. Сәләм әҫәрен билдәләгеҙ - </w:t>
      </w:r>
      <w:r>
        <w:rPr>
          <w:rFonts w:ascii="Palatino Linotype" w:hAnsi="Palatino Linotype"/>
          <w:sz w:val="28"/>
          <w:szCs w:val="28"/>
          <w:lang w:val="ba-RU"/>
        </w:rPr>
        <w:t>В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14. Йәнәш торған тартынҡы өндәрҙең бер-береһенә оҡшамауы нимә тип атала? - </w:t>
      </w:r>
      <w:r>
        <w:rPr>
          <w:rFonts w:ascii="Palatino Linotype" w:hAnsi="Palatino Linotype"/>
          <w:sz w:val="28"/>
          <w:szCs w:val="28"/>
          <w:lang w:val="ba-RU"/>
        </w:rPr>
        <w:t xml:space="preserve">Диссимиляция тип атала. 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 - </w:t>
      </w:r>
      <w:r>
        <w:rPr>
          <w:rFonts w:ascii="Palatino Linotype" w:hAnsi="Palatino Linotype"/>
          <w:sz w:val="28"/>
          <w:szCs w:val="28"/>
          <w:lang w:val="ba-RU"/>
        </w:rPr>
        <w:t xml:space="preserve">Һыноҡшаш һүҙҙәр тип атала. 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 - </w:t>
      </w:r>
      <w:r>
        <w:rPr>
          <w:rFonts w:ascii="Palatino Linotype" w:hAnsi="Palatino Linotype"/>
          <w:sz w:val="28"/>
          <w:szCs w:val="28"/>
          <w:lang w:val="ba-RU"/>
        </w:rPr>
        <w:t xml:space="preserve">Рәүеш бәйләүесе тип атала. 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>
        <w:rPr>
          <w:rFonts w:ascii="Palatino Linotype" w:hAnsi="Palatino Linotype"/>
          <w:sz w:val="28"/>
          <w:szCs w:val="28"/>
          <w:lang w:val="ba-RU"/>
        </w:rPr>
        <w:t xml:space="preserve">Билдәләнгән һүҙгә морфологик анализ эшләгеҙ. - </w:t>
      </w:r>
      <w:r>
        <w:rPr>
          <w:rFonts w:ascii="Palatino Linotype" w:hAnsi="Palatino Linotype"/>
          <w:sz w:val="28"/>
          <w:szCs w:val="28"/>
          <w:lang w:val="ba-RU"/>
        </w:rPr>
        <w:t>Белдем – ҡылым, башланғыс формаһы – бел, ябай ҡылым, хәбәр һөйкәлеше, шаһитлы үткән заман, берлектә, беренсе затта, ни эшләнем? һорауына яуап бирә,һөйләмдә хәбәр булып килә.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 - </w:t>
      </w:r>
      <w:r>
        <w:rPr>
          <w:rFonts w:ascii="Palatino Linotype" w:hAnsi="Palatino Linotype"/>
          <w:sz w:val="28"/>
          <w:szCs w:val="28"/>
          <w:lang w:val="ba-RU"/>
        </w:rPr>
        <w:t>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А.аффиксаль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Б.синтаксик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В.стилистик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Г.фонетик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Күплек мәғәнәһе ниндәй юл менән бирелә - </w:t>
      </w:r>
      <w:r>
        <w:rPr>
          <w:rFonts w:ascii="Palatino Linotype" w:hAnsi="Palatino Linotype"/>
          <w:sz w:val="28"/>
          <w:szCs w:val="28"/>
          <w:lang w:val="ba-RU"/>
        </w:rPr>
        <w:t>Б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А.синтаксик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Б.синтетик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В.стилистик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Г.фонетик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 - </w:t>
      </w:r>
      <w:r>
        <w:rPr>
          <w:rFonts w:ascii="Palatino Linotype" w:hAnsi="Palatino Linotype"/>
          <w:sz w:val="28"/>
          <w:szCs w:val="28"/>
          <w:lang w:val="ba-RU"/>
        </w:rPr>
        <w:t>Б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А.эйәлек килеш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Б.төшөм килеш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В.төбәү килеш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Г.сығанаҡ килеш.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</w:r>
    </w:p>
    <w:p>
      <w:pPr>
        <w:pStyle w:val="style0"/>
        <w:rPr>
          <w:sz w:val="24"/>
          <w:szCs w:val="24"/>
          <w:lang w:val="ba-RU"/>
        </w:rPr>
      </w:pPr>
      <w:r>
        <w:rPr>
          <w:sz w:val="24"/>
          <w:szCs w:val="24"/>
          <w:lang w:val="ba-RU"/>
        </w:rPr>
      </w:r>
    </w:p>
    <w:p>
      <w:pPr>
        <w:pStyle w:val="style21"/>
        <w:tabs>
          <w:tab w:leader="none" w:pos="993" w:val="left"/>
        </w:tabs>
        <w:spacing w:after="0" w:before="0"/>
        <w:ind w:firstLine="709" w:left="0" w:right="0"/>
        <w:contextualSpacing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Palatino Linotyp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LibreOffice/4.1.5.3$Windows_x86 LibreOffice_project/1c1366bba2ba2b554cd2ca4d87c06da81c05d24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2017-11-30T08:55:00Z</dcterms:created>
  <dc:creator>user</dc:creator>
  <cp:lastModifiedBy>user</cp:lastModifiedBy>
  <dcterms:modified xsi:type="dcterms:W3CDTF">2017-12-01T07:58:00Z</dcterms:modified>
  <cp:revision>4</cp:revision>
</cp:coreProperties>
</file>